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4325" w14:textId="77777777" w:rsidR="003D412C" w:rsidRDefault="003D24B5">
      <w:pPr>
        <w:tabs>
          <w:tab w:val="left" w:pos="630"/>
          <w:tab w:val="left" w:pos="5310"/>
          <w:tab w:val="left" w:pos="8280"/>
        </w:tabs>
        <w:ind w:left="-540" w:right="-720"/>
        <w:rPr>
          <w:rFonts w:ascii="Arial" w:eastAsia="Arial" w:hAnsi="Arial" w:cs="Arial"/>
          <w:i/>
          <w:sz w:val="28"/>
          <w:szCs w:val="28"/>
        </w:rPr>
      </w:pPr>
      <w:r>
        <w:rPr>
          <w:sz w:val="22"/>
          <w:szCs w:val="22"/>
        </w:rPr>
        <w:t xml:space="preserve">  </w:t>
      </w:r>
      <w:r>
        <w:rPr>
          <w:rFonts w:ascii="Arial" w:eastAsia="Arial" w:hAnsi="Arial" w:cs="Arial"/>
          <w:b/>
          <w:i/>
          <w:sz w:val="28"/>
          <w:szCs w:val="28"/>
        </w:rPr>
        <w:t xml:space="preserve">Gifted and Talented Education (GATE)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4F6A6" wp14:editId="004714A0">
                <wp:simplePos x="0" y="0"/>
                <wp:positionH relativeFrom="column">
                  <wp:posOffset>3971925</wp:posOffset>
                </wp:positionH>
                <wp:positionV relativeFrom="paragraph">
                  <wp:posOffset>85725</wp:posOffset>
                </wp:positionV>
                <wp:extent cx="2486025" cy="749603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7750" y="3391375"/>
                          <a:ext cx="2476500" cy="73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AD89C8" w14:textId="77777777" w:rsidR="00B359A2" w:rsidRPr="002A45D2" w:rsidRDefault="00B359A2" w:rsidP="00B359A2">
                            <w:pPr>
                              <w:jc w:val="center"/>
                              <w:textDirection w:val="btLr"/>
                              <w:rPr>
                                <w:rFonts w:asciiTheme="minorBidi" w:hAnsiTheme="minorBidi" w:cstheme="minorBidi"/>
                                <w:b/>
                                <w:sz w:val="20"/>
                                <w:szCs w:val="20"/>
                              </w:rPr>
                            </w:pPr>
                            <w:r w:rsidRPr="002A45D2">
                              <w:rPr>
                                <w:rFonts w:asciiTheme="minorBidi" w:eastAsia="Arial" w:hAnsiTheme="minorBidi" w:cstheme="minorBid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This record should be retained by the school</w:t>
                            </w:r>
                            <w:r w:rsidRPr="002A45D2">
                              <w:rPr>
                                <w:rFonts w:asciiTheme="minorBidi" w:hAnsiTheme="minorBidi" w:cstheme="minorBidi"/>
                                <w:b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>
                              <w:rPr>
                                <w:rFonts w:asciiTheme="minorBidi" w:hAnsiTheme="minorBidi" w:cstheme="minorBidi"/>
                                <w:b/>
                                <w:sz w:val="20"/>
                                <w:szCs w:val="20"/>
                              </w:rPr>
                              <w:t>five</w:t>
                            </w:r>
                            <w:r w:rsidRPr="002A45D2">
                              <w:rPr>
                                <w:rFonts w:asciiTheme="minorBidi" w:hAnsiTheme="minorBidi" w:cstheme="minorBidi"/>
                                <w:b/>
                                <w:sz w:val="20"/>
                                <w:szCs w:val="20"/>
                              </w:rPr>
                              <w:t xml:space="preserve"> years </w:t>
                            </w:r>
                            <w:r w:rsidRPr="002A45D2">
                              <w:rPr>
                                <w:rFonts w:asciiTheme="minorBidi" w:eastAsia="Arial" w:hAnsiTheme="minorBidi" w:cstheme="minorBid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as evidence of GATE professional development participation</w:t>
                            </w:r>
                            <w:r>
                              <w:rPr>
                                <w:rFonts w:asciiTheme="minorBidi" w:eastAsia="Arial" w:hAnsiTheme="minorBidi" w:cstheme="minorBid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for applicable staff.</w:t>
                            </w:r>
                          </w:p>
                          <w:p w14:paraId="358BA6DB" w14:textId="77777777" w:rsidR="003D412C" w:rsidRDefault="003D412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312.75pt;margin-top:6.75pt;width:195.75pt;height:5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">
                <v:stroke startarrowwidth="narrow" startarrowlength="short" endarrowwidth="narrow" endarrowlength="short"/>
                <v:textbox inset="2.53958mm,1.2694mm,2.53958mm,1.2694mm">
                  <w:txbxContent>
                    <w:p w:rsidR="00B359A2" w:rsidRPr="002A45D2" w:rsidRDefault="00B359A2" w:rsidP="00B359A2">
                      <w:pPr>
                        <w:jc w:val="center"/>
                        <w:textDirection w:val="btLr"/>
                        <w:rPr>
                          <w:rFonts w:asciiTheme="minorBidi" w:hAnsiTheme="minorBidi" w:cstheme="minorBidi"/>
                          <w:b/>
                          <w:sz w:val="20"/>
                          <w:szCs w:val="20"/>
                        </w:rPr>
                      </w:pPr>
                      <w:r w:rsidRPr="002A45D2">
                        <w:rPr>
                          <w:rFonts w:asciiTheme="minorBidi" w:eastAsia="Arial" w:hAnsiTheme="minorBidi" w:cstheme="minorBidi"/>
                          <w:b/>
                          <w:color w:val="000000"/>
                          <w:sz w:val="20"/>
                          <w:szCs w:val="20"/>
                        </w:rPr>
                        <w:t>This record should be retained by the school</w:t>
                      </w:r>
                      <w:r w:rsidRPr="002A45D2">
                        <w:rPr>
                          <w:rFonts w:asciiTheme="minorBidi" w:hAnsiTheme="minorBidi" w:cstheme="minorBidi"/>
                          <w:b/>
                          <w:sz w:val="20"/>
                          <w:szCs w:val="20"/>
                        </w:rPr>
                        <w:t xml:space="preserve"> for </w:t>
                      </w:r>
                      <w:r>
                        <w:rPr>
                          <w:rFonts w:asciiTheme="minorBidi" w:hAnsiTheme="minorBidi" w:cstheme="minorBidi"/>
                          <w:b/>
                          <w:sz w:val="20"/>
                          <w:szCs w:val="20"/>
                        </w:rPr>
                        <w:t>five</w:t>
                      </w:r>
                      <w:r w:rsidRPr="002A45D2">
                        <w:rPr>
                          <w:rFonts w:asciiTheme="minorBidi" w:hAnsiTheme="minorBidi" w:cstheme="minorBidi"/>
                          <w:b/>
                          <w:sz w:val="20"/>
                          <w:szCs w:val="20"/>
                        </w:rPr>
                        <w:t xml:space="preserve"> years </w:t>
                      </w:r>
                      <w:r w:rsidRPr="002A45D2">
                        <w:rPr>
                          <w:rFonts w:asciiTheme="minorBidi" w:eastAsia="Arial" w:hAnsiTheme="minorBidi" w:cstheme="minorBidi"/>
                          <w:b/>
                          <w:color w:val="000000"/>
                          <w:sz w:val="20"/>
                          <w:szCs w:val="20"/>
                        </w:rPr>
                        <w:t>as evidence of GATE professional development participation</w:t>
                      </w:r>
                      <w:r>
                        <w:rPr>
                          <w:rFonts w:asciiTheme="minorBidi" w:eastAsia="Arial" w:hAnsiTheme="minorBidi" w:cstheme="minorBidi"/>
                          <w:b/>
                          <w:color w:val="000000"/>
                          <w:sz w:val="20"/>
                          <w:szCs w:val="20"/>
                        </w:rPr>
                        <w:t xml:space="preserve"> for applicable staff.</w:t>
                      </w:r>
                    </w:p>
                    <w:p w:rsidR="003D412C" w:rsidRDefault="003D412C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3468942" w14:textId="77777777" w:rsidR="003D412C" w:rsidRPr="00B359A2" w:rsidRDefault="003D24B5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28"/>
          <w:szCs w:val="28"/>
        </w:rPr>
      </w:pPr>
      <w:r w:rsidRPr="00B359A2">
        <w:rPr>
          <w:rFonts w:ascii="Arial" w:eastAsia="Arial" w:hAnsi="Arial" w:cs="Arial"/>
          <w:b/>
          <w:i/>
          <w:sz w:val="28"/>
          <w:szCs w:val="28"/>
        </w:rPr>
        <w:t>PROFESSIONAL DEVELOPMENT RECORD</w:t>
      </w:r>
    </w:p>
    <w:p w14:paraId="640C5FE6" w14:textId="77777777" w:rsidR="003D412C" w:rsidRDefault="003D24B5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FOR TEACHERS, GATE </w:t>
      </w:r>
      <w:r>
        <w:rPr>
          <w:rFonts w:ascii="Arial" w:eastAsia="Arial" w:hAnsi="Arial" w:cs="Arial"/>
          <w:b/>
          <w:i/>
          <w:sz w:val="20"/>
          <w:szCs w:val="20"/>
        </w:rPr>
        <w:t>COORDINATORS, AND ADMINISTRATORS</w:t>
      </w:r>
    </w:p>
    <w:p w14:paraId="49C7E840" w14:textId="77777777" w:rsidR="00B359A2" w:rsidRPr="00B359A2" w:rsidRDefault="00B359A2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b/>
          <w:i/>
          <w:sz w:val="6"/>
          <w:szCs w:val="6"/>
        </w:rPr>
      </w:pPr>
    </w:p>
    <w:p w14:paraId="1525B618" w14:textId="77777777" w:rsidR="00C050CE" w:rsidRPr="00AA287C" w:rsidRDefault="00C050CE" w:rsidP="00C050CE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16"/>
          <w:szCs w:val="16"/>
        </w:rPr>
      </w:pPr>
      <w:r w:rsidRPr="00AA287C">
        <w:rPr>
          <w:rFonts w:ascii="Arial" w:eastAsia="Arial" w:hAnsi="Arial" w:cs="Arial"/>
          <w:sz w:val="16"/>
          <w:szCs w:val="16"/>
        </w:rPr>
        <w:t xml:space="preserve">In order to equitably and effectively meet the academic and social-emotional needs </w:t>
      </w:r>
    </w:p>
    <w:p w14:paraId="62C77E33" w14:textId="77777777" w:rsidR="00C050CE" w:rsidRPr="00AA287C" w:rsidRDefault="00C050CE" w:rsidP="00C050CE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16"/>
          <w:szCs w:val="16"/>
        </w:rPr>
      </w:pPr>
      <w:r w:rsidRPr="00AA287C">
        <w:rPr>
          <w:rFonts w:ascii="Arial" w:eastAsia="Arial" w:hAnsi="Arial" w:cs="Arial"/>
          <w:sz w:val="16"/>
          <w:szCs w:val="16"/>
        </w:rPr>
        <w:t xml:space="preserve">of gifted learners from diverse backgrounds and underrepresented groups, K-12 </w:t>
      </w:r>
    </w:p>
    <w:p w14:paraId="1A414F4F" w14:textId="77777777" w:rsidR="00C050CE" w:rsidRPr="00AA287C" w:rsidRDefault="00C050CE" w:rsidP="00C050CE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core-subject </w:t>
      </w:r>
      <w:r w:rsidRPr="00AA287C">
        <w:rPr>
          <w:rFonts w:ascii="Arial" w:eastAsia="Arial" w:hAnsi="Arial" w:cs="Arial"/>
          <w:sz w:val="16"/>
          <w:szCs w:val="16"/>
        </w:rPr>
        <w:t xml:space="preserve">teachers and administrators are encouraged to participate in GATE-specific </w:t>
      </w:r>
    </w:p>
    <w:p w14:paraId="568C48F0" w14:textId="77777777" w:rsidR="00C050CE" w:rsidRPr="00AA287C" w:rsidRDefault="00C050CE" w:rsidP="00C050CE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16"/>
          <w:szCs w:val="16"/>
        </w:rPr>
      </w:pPr>
      <w:r w:rsidRPr="00AA287C">
        <w:rPr>
          <w:rFonts w:ascii="Arial" w:eastAsia="Arial" w:hAnsi="Arial" w:cs="Arial"/>
          <w:sz w:val="16"/>
          <w:szCs w:val="16"/>
        </w:rPr>
        <w:t xml:space="preserve">professional development </w:t>
      </w:r>
      <w:r>
        <w:rPr>
          <w:rFonts w:ascii="Arial" w:eastAsia="Arial" w:hAnsi="Arial" w:cs="Arial"/>
          <w:sz w:val="16"/>
          <w:szCs w:val="16"/>
        </w:rPr>
        <w:t xml:space="preserve">annually </w:t>
      </w:r>
      <w:r w:rsidRPr="00AA287C">
        <w:rPr>
          <w:rFonts w:ascii="Arial" w:eastAsia="Arial" w:hAnsi="Arial" w:cs="Arial"/>
          <w:sz w:val="16"/>
          <w:szCs w:val="16"/>
        </w:rPr>
        <w:t xml:space="preserve">with an emphasis on differentiated instruction with </w:t>
      </w:r>
    </w:p>
    <w:p w14:paraId="5ED704B7" w14:textId="77777777" w:rsidR="00C050CE" w:rsidRPr="00AA287C" w:rsidRDefault="00C050CE" w:rsidP="00C050CE">
      <w:pPr>
        <w:tabs>
          <w:tab w:val="left" w:pos="-186"/>
          <w:tab w:val="left" w:pos="1026"/>
          <w:tab w:val="left" w:pos="4224"/>
          <w:tab w:val="left" w:pos="6678"/>
        </w:tabs>
        <w:ind w:left="-432" w:right="-432"/>
        <w:rPr>
          <w:rFonts w:ascii="Arial" w:eastAsia="Arial" w:hAnsi="Arial" w:cs="Arial"/>
          <w:sz w:val="16"/>
          <w:szCs w:val="16"/>
        </w:rPr>
      </w:pPr>
      <w:r w:rsidRPr="00AA287C">
        <w:rPr>
          <w:rFonts w:ascii="Arial" w:eastAsia="Arial" w:hAnsi="Arial" w:cs="Arial"/>
          <w:sz w:val="16"/>
          <w:szCs w:val="16"/>
        </w:rPr>
        <w:t>depth, complexity, novelty, and acceleration.</w:t>
      </w:r>
    </w:p>
    <w:p w14:paraId="79DCBF09" w14:textId="77777777" w:rsidR="003D412C" w:rsidRPr="00070DAE" w:rsidRDefault="00225F48" w:rsidP="00225F48">
      <w:pPr>
        <w:tabs>
          <w:tab w:val="left" w:pos="246"/>
          <w:tab w:val="left" w:pos="1458"/>
          <w:tab w:val="left" w:pos="4656"/>
          <w:tab w:val="left" w:pos="7110"/>
        </w:tabs>
        <w:ind w:left="6750" w:right="-450"/>
        <w:jc w:val="right"/>
        <w:rPr>
          <w:rFonts w:ascii="Arial" w:eastAsia="Arial" w:hAnsi="Arial" w:cs="Arial"/>
          <w:sz w:val="22"/>
          <w:szCs w:val="22"/>
        </w:rPr>
      </w:pPr>
      <w:r w:rsidRPr="00070DAE">
        <w:rPr>
          <w:rFonts w:ascii="Arial" w:eastAsia="Arial" w:hAnsi="Arial" w:cs="Arial"/>
          <w:b/>
          <w:sz w:val="22"/>
          <w:szCs w:val="22"/>
        </w:rPr>
        <w:t>SCHOOL YEAR:</w:t>
      </w:r>
      <w:r w:rsidRPr="00070DAE">
        <w:rPr>
          <w:rFonts w:ascii="Arial" w:eastAsia="Arial" w:hAnsi="Arial" w:cs="Arial"/>
          <w:sz w:val="22"/>
          <w:szCs w:val="22"/>
        </w:rPr>
        <w:t xml:space="preserve"> </w:t>
      </w:r>
      <w:r w:rsidR="00C050CE">
        <w:rPr>
          <w:rFonts w:ascii="Arial" w:eastAsia="Arial" w:hAnsi="Arial" w:cs="Arial"/>
          <w:b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C050CE">
        <w:rPr>
          <w:rFonts w:ascii="Arial" w:eastAsia="Arial" w:hAnsi="Arial" w:cs="Arial"/>
          <w:b/>
          <w:sz w:val="22"/>
          <w:szCs w:val="22"/>
        </w:rPr>
        <w:instrText xml:space="preserve"> FORMTEXT </w:instrText>
      </w:r>
      <w:r w:rsidR="00C050CE">
        <w:rPr>
          <w:rFonts w:ascii="Arial" w:eastAsia="Arial" w:hAnsi="Arial" w:cs="Arial"/>
          <w:b/>
          <w:sz w:val="22"/>
          <w:szCs w:val="22"/>
        </w:rPr>
      </w:r>
      <w:r w:rsidR="00C050CE">
        <w:rPr>
          <w:rFonts w:ascii="Arial" w:eastAsia="Arial" w:hAnsi="Arial" w:cs="Arial"/>
          <w:b/>
          <w:sz w:val="22"/>
          <w:szCs w:val="22"/>
        </w:rPr>
        <w:fldChar w:fldCharType="separate"/>
      </w:r>
      <w:r w:rsidR="00C050CE">
        <w:rPr>
          <w:rFonts w:ascii="Arial" w:eastAsia="Arial" w:hAnsi="Arial" w:cs="Arial"/>
          <w:b/>
          <w:noProof/>
          <w:sz w:val="22"/>
          <w:szCs w:val="22"/>
        </w:rPr>
        <w:t> </w:t>
      </w:r>
      <w:r w:rsidR="00C050CE">
        <w:rPr>
          <w:rFonts w:ascii="Arial" w:eastAsia="Arial" w:hAnsi="Arial" w:cs="Arial"/>
          <w:b/>
          <w:noProof/>
          <w:sz w:val="22"/>
          <w:szCs w:val="22"/>
        </w:rPr>
        <w:t> </w:t>
      </w:r>
      <w:r w:rsidR="00C050CE">
        <w:rPr>
          <w:rFonts w:ascii="Arial" w:eastAsia="Arial" w:hAnsi="Arial" w:cs="Arial"/>
          <w:b/>
          <w:noProof/>
          <w:sz w:val="22"/>
          <w:szCs w:val="22"/>
        </w:rPr>
        <w:t> </w:t>
      </w:r>
      <w:r w:rsidR="00C050CE">
        <w:rPr>
          <w:rFonts w:ascii="Arial" w:eastAsia="Arial" w:hAnsi="Arial" w:cs="Arial"/>
          <w:b/>
          <w:noProof/>
          <w:sz w:val="22"/>
          <w:szCs w:val="22"/>
        </w:rPr>
        <w:t> </w:t>
      </w:r>
      <w:r w:rsidR="00C050CE">
        <w:rPr>
          <w:rFonts w:ascii="Arial" w:eastAsia="Arial" w:hAnsi="Arial" w:cs="Arial"/>
          <w:b/>
          <w:noProof/>
          <w:sz w:val="22"/>
          <w:szCs w:val="22"/>
        </w:rPr>
        <w:t> </w:t>
      </w:r>
      <w:r w:rsidR="00C050CE">
        <w:rPr>
          <w:rFonts w:ascii="Arial" w:eastAsia="Arial" w:hAnsi="Arial" w:cs="Arial"/>
          <w:b/>
          <w:sz w:val="22"/>
          <w:szCs w:val="22"/>
        </w:rPr>
        <w:fldChar w:fldCharType="end"/>
      </w:r>
      <w:bookmarkEnd w:id="0"/>
      <w:r w:rsidRPr="00070DAE">
        <w:rPr>
          <w:rFonts w:ascii="Arial" w:eastAsia="Arial" w:hAnsi="Arial" w:cs="Arial"/>
          <w:b/>
          <w:sz w:val="22"/>
          <w:szCs w:val="22"/>
        </w:rPr>
        <w:tab/>
        <w:t xml:space="preserve">         </w:t>
      </w:r>
    </w:p>
    <w:tbl>
      <w:tblPr>
        <w:tblStyle w:val="a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1777"/>
        <w:gridCol w:w="2183"/>
      </w:tblGrid>
      <w:tr w:rsidR="00C050CE" w14:paraId="1F9AD3C8" w14:textId="77777777" w:rsidTr="00C050CE">
        <w:tc>
          <w:tcPr>
            <w:tcW w:w="6120" w:type="dxa"/>
            <w:gridSpan w:val="2"/>
            <w:shd w:val="clear" w:color="auto" w:fill="auto"/>
          </w:tcPr>
          <w:p w14:paraId="2499C551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right="-432"/>
              <w:rPr>
                <w:rFonts w:ascii="Arial" w:eastAsia="Arial" w:hAnsi="Arial" w:cs="Arial"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School/Cost Center: 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1"/>
            <w:r w:rsidRPr="00B359A2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777" w:type="dxa"/>
            <w:shd w:val="clear" w:color="auto" w:fill="auto"/>
            <w:vAlign w:val="bottom"/>
          </w:tcPr>
          <w:p w14:paraId="3A337072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left="-108" w:right="-432"/>
              <w:rPr>
                <w:rFonts w:ascii="Arial" w:eastAsia="Arial" w:hAnsi="Arial" w:cs="Arial"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 Region: 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2"/>
            <w:r w:rsidRPr="00B359A2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B359A2"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              </w:t>
            </w:r>
          </w:p>
        </w:tc>
        <w:tc>
          <w:tcPr>
            <w:tcW w:w="2183" w:type="dxa"/>
            <w:shd w:val="clear" w:color="auto" w:fill="auto"/>
            <w:vAlign w:val="bottom"/>
          </w:tcPr>
          <w:p w14:paraId="626D8BD8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left="-108" w:right="-432"/>
              <w:rPr>
                <w:rFonts w:ascii="Arial" w:eastAsia="Arial" w:hAnsi="Arial" w:cs="Arial"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 Date: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C050CE" w14:paraId="6D66DF17" w14:textId="77777777" w:rsidTr="00E10920">
        <w:trPr>
          <w:trHeight w:val="278"/>
        </w:trPr>
        <w:tc>
          <w:tcPr>
            <w:tcW w:w="4500" w:type="dxa"/>
            <w:shd w:val="clear" w:color="auto" w:fill="auto"/>
          </w:tcPr>
          <w:p w14:paraId="11BB723B" w14:textId="77777777" w:rsidR="00B359A2" w:rsidRDefault="00B359A2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right="-432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19FB5A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right="-432"/>
              <w:rPr>
                <w:rFonts w:ascii="Arial" w:eastAsia="Arial" w:hAnsi="Arial" w:cs="Arial"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Name: 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4"/>
            <w:r w:rsidRPr="00B359A2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                            </w:t>
            </w:r>
          </w:p>
        </w:tc>
        <w:tc>
          <w:tcPr>
            <w:tcW w:w="1620" w:type="dxa"/>
            <w:shd w:val="clear" w:color="auto" w:fill="auto"/>
          </w:tcPr>
          <w:p w14:paraId="02CC9533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left="-108" w:right="-43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 Employee</w:t>
            </w:r>
          </w:p>
          <w:p w14:paraId="7D846F69" w14:textId="77777777" w:rsidR="00C050CE" w:rsidRPr="00B359A2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left="-108" w:right="-432"/>
              <w:rPr>
                <w:rFonts w:ascii="Arial" w:eastAsia="Arial" w:hAnsi="Arial" w:cs="Arial"/>
                <w:sz w:val="22"/>
                <w:szCs w:val="22"/>
              </w:rPr>
            </w:pP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 No.: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5"/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B359A2"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CB2FD97" w14:textId="77777777" w:rsidR="00C050CE" w:rsidRDefault="00C050CE" w:rsidP="00C050C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ind w:left="-43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D6E94">
              <w:rPr>
                <w:rFonts w:ascii="Arial" w:eastAsia="Arial" w:hAnsi="Arial" w:cs="Arial"/>
                <w:b/>
              </w:rPr>
              <w:t xml:space="preserve">    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B359A2">
              <w:rPr>
                <w:rFonts w:ascii="Arial" w:eastAsia="Arial" w:hAnsi="Arial" w:cs="Arial"/>
                <w:b/>
                <w:sz w:val="22"/>
                <w:szCs w:val="22"/>
              </w:rPr>
              <w:t>Position: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☐ </w:t>
            </w:r>
            <w:r w:rsidRPr="000D6E94">
              <w:rPr>
                <w:rFonts w:ascii="Arial" w:eastAsia="Arial" w:hAnsi="Arial" w:cs="Arial"/>
                <w:b/>
                <w:sz w:val="18"/>
                <w:szCs w:val="18"/>
              </w:rPr>
              <w:t xml:space="preserve">Teacher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☐ </w:t>
            </w:r>
            <w:r w:rsidRPr="000D6E94">
              <w:rPr>
                <w:rFonts w:ascii="Arial" w:eastAsia="Arial" w:hAnsi="Arial" w:cs="Arial"/>
                <w:b/>
                <w:sz w:val="18"/>
                <w:szCs w:val="18"/>
              </w:rPr>
              <w:t>Administrator</w:t>
            </w:r>
          </w:p>
          <w:p w14:paraId="59B77095" w14:textId="77777777" w:rsidR="00C050CE" w:rsidRDefault="00C050CE" w:rsidP="00C050CE">
            <w:pPr>
              <w:tabs>
                <w:tab w:val="left" w:pos="0"/>
                <w:tab w:val="left" w:pos="1124"/>
                <w:tab w:val="left" w:pos="1304"/>
                <w:tab w:val="left" w:pos="4224"/>
                <w:tab w:val="left" w:pos="6678"/>
              </w:tabs>
              <w:ind w:left="584" w:hanging="10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☐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GATE Coordinator</w:t>
            </w:r>
            <w:r w:rsidRPr="000D6E9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☐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Other _________</w:t>
            </w:r>
          </w:p>
        </w:tc>
      </w:tr>
    </w:tbl>
    <w:p w14:paraId="1E8962D4" w14:textId="77777777" w:rsidR="003D412C" w:rsidRDefault="003D412C" w:rsidP="00C050CE">
      <w:pPr>
        <w:tabs>
          <w:tab w:val="left" w:pos="-186"/>
          <w:tab w:val="left" w:pos="1026"/>
          <w:tab w:val="left" w:pos="4224"/>
          <w:tab w:val="left" w:pos="6678"/>
        </w:tabs>
        <w:ind w:right="-432"/>
        <w:rPr>
          <w:rFonts w:ascii="Arial" w:eastAsia="Arial" w:hAnsi="Arial" w:cs="Arial"/>
          <w:sz w:val="12"/>
          <w:szCs w:val="12"/>
        </w:rPr>
      </w:pPr>
    </w:p>
    <w:tbl>
      <w:tblPr>
        <w:tblStyle w:val="a0"/>
        <w:tblW w:w="10314" w:type="dxa"/>
        <w:tblInd w:w="-312" w:type="dxa"/>
        <w:tblLayout w:type="fixed"/>
        <w:tblLook w:val="0000" w:firstRow="0" w:lastRow="0" w:firstColumn="0" w:lastColumn="0" w:noHBand="0" w:noVBand="0"/>
      </w:tblPr>
      <w:tblGrid>
        <w:gridCol w:w="1203"/>
        <w:gridCol w:w="1260"/>
        <w:gridCol w:w="4329"/>
        <w:gridCol w:w="1200"/>
        <w:gridCol w:w="2322"/>
      </w:tblGrid>
      <w:tr w:rsidR="00350DDE" w14:paraId="74314F80" w14:textId="77777777" w:rsidTr="00350DDE">
        <w:trPr>
          <w:trHeight w:val="45"/>
        </w:trPr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12108" w14:textId="77777777" w:rsidR="00350DDE" w:rsidRPr="00350DDE" w:rsidRDefault="00350DD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0DDE">
              <w:rPr>
                <w:rFonts w:ascii="Arial" w:eastAsia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7CE45C" w14:textId="77777777" w:rsidR="00350DDE" w:rsidRPr="00350DDE" w:rsidRDefault="00350DD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0DDE">
              <w:rPr>
                <w:rFonts w:ascii="Arial" w:eastAsia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515698" w14:textId="77777777" w:rsidR="00350DDE" w:rsidRDefault="00350DD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of Professional Development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73CF66" w14:textId="77777777" w:rsidR="00350DDE" w:rsidRPr="00350DDE" w:rsidRDefault="00350DD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0DDE">
              <w:rPr>
                <w:rFonts w:ascii="Arial" w:eastAsia="Arial" w:hAnsi="Arial" w:cs="Arial"/>
                <w:b/>
                <w:sz w:val="16"/>
                <w:szCs w:val="16"/>
              </w:rPr>
              <w:t>Number of Hours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E84F27" w14:textId="77777777" w:rsidR="00350DDE" w:rsidRPr="00350DDE" w:rsidRDefault="00350DD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0DDE">
              <w:rPr>
                <w:rFonts w:ascii="Arial" w:eastAsia="Arial" w:hAnsi="Arial" w:cs="Arial"/>
                <w:b/>
                <w:sz w:val="16"/>
                <w:szCs w:val="16"/>
              </w:rPr>
              <w:t>Facilitator/Administrator Signature*</w:t>
            </w:r>
          </w:p>
        </w:tc>
      </w:tr>
      <w:tr w:rsidR="00A5436E" w14:paraId="14FC7A8C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C3D484" w14:textId="77777777" w:rsidR="00A5436E" w:rsidRDefault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     </w:t>
            </w: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     </w:t>
            </w: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BC9EE6" w14:textId="77777777" w:rsidR="00A5436E" w:rsidRDefault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8BA51" w14:textId="77777777" w:rsidR="00A5436E" w:rsidRDefault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08A52" w14:textId="77777777" w:rsidR="00A5436E" w:rsidRDefault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73DE9" w14:textId="77777777" w:rsidR="00A5436E" w:rsidRDefault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1EF07B" w14:textId="77777777" w:rsidR="00A5436E" w:rsidRDefault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1F818732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61ADC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14722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2BBB0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7550F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6FF88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35F194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70DAE" w14:paraId="313D1FBC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C4721" w14:textId="77777777" w:rsidR="00070DAE" w:rsidRDefault="00070DA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19F26" w14:textId="77777777" w:rsidR="00070DAE" w:rsidRDefault="00070DA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332656" w14:textId="77777777" w:rsidR="00070DAE" w:rsidRDefault="00070DA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26731" w14:textId="77777777" w:rsidR="00070DAE" w:rsidRDefault="00070DA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4D943F" w14:textId="77777777" w:rsidR="00070DAE" w:rsidRDefault="00070DA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74B06E68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749E3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A5417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8F343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92362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F62D5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0F655E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3DF32EDD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8892E1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778866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86F8B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9C1411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AB1A8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23E5FEF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39F5311F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9A25D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6879A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7CF32A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97263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641E5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04AA052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784D909A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A491B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83584B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DEF3AA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68000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93F2B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590CD1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797C" w14:paraId="5E191C9C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B16C9D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0A8DC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AFA5A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34741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16C6C" w14:textId="77777777" w:rsidR="0083797C" w:rsidRDefault="0083797C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83797C" w14:paraId="4B83E3B2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6B816A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072D6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23F7A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A0CF4" w14:textId="77777777" w:rsidR="0083797C" w:rsidRDefault="0083797C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FBA1F" w14:textId="77777777" w:rsidR="0083797C" w:rsidRDefault="0083797C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4337AD07" w14:textId="77777777" w:rsidTr="00350DDE">
        <w:tc>
          <w:tcPr>
            <w:tcW w:w="12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2F27E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D828B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6063A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     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89E950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880D9" w14:textId="77777777" w:rsidR="00A5436E" w:rsidRDefault="00A5436E" w:rsidP="00A5436E">
            <w:pPr>
              <w:spacing w:line="12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03D60F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436E" w14:paraId="6C538DAF" w14:textId="77777777" w:rsidTr="00350DDE">
        <w:tc>
          <w:tcPr>
            <w:tcW w:w="799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F5CC7F" w14:textId="77777777" w:rsidR="00A5436E" w:rsidRPr="00350DDE" w:rsidRDefault="00A5436E" w:rsidP="00350DD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350DDE">
              <w:rPr>
                <w:rFonts w:ascii="Arial" w:eastAsia="Arial" w:hAnsi="Arial" w:cs="Arial"/>
                <w:b/>
                <w:sz w:val="18"/>
                <w:szCs w:val="18"/>
              </w:rPr>
              <w:t>Total Hours</w:t>
            </w:r>
            <w:r w:rsidRPr="00350DDE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23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2EDA3" w14:textId="77777777" w:rsidR="00A5436E" w:rsidRDefault="00A5436E" w:rsidP="00A5436E">
            <w:pPr>
              <w:tabs>
                <w:tab w:val="left" w:pos="-186"/>
                <w:tab w:val="left" w:pos="1026"/>
                <w:tab w:val="left" w:pos="4224"/>
                <w:tab w:val="left" w:pos="6678"/>
              </w:tabs>
              <w:spacing w:after="5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    </w:t>
            </w:r>
          </w:p>
        </w:tc>
      </w:tr>
    </w:tbl>
    <w:p w14:paraId="5C6F5BFF" w14:textId="77777777" w:rsidR="00350DDE" w:rsidRPr="00B359A2" w:rsidRDefault="00350DDE" w:rsidP="00070DAE">
      <w:pPr>
        <w:tabs>
          <w:tab w:val="left" w:pos="-486"/>
          <w:tab w:val="left" w:pos="-306"/>
          <w:tab w:val="left" w:pos="5544"/>
          <w:tab w:val="left" w:pos="5724"/>
          <w:tab w:val="left" w:pos="7398"/>
          <w:tab w:val="left" w:pos="8820"/>
        </w:tabs>
        <w:ind w:left="-432" w:right="-63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ab/>
      </w:r>
      <w:r w:rsidRPr="00B359A2">
        <w:rPr>
          <w:rFonts w:ascii="Arial" w:eastAsia="Arial" w:hAnsi="Arial" w:cs="Arial"/>
          <w:sz w:val="13"/>
          <w:szCs w:val="13"/>
        </w:rPr>
        <w:t xml:space="preserve">    </w:t>
      </w:r>
      <w:r w:rsidR="00B359A2">
        <w:rPr>
          <w:rFonts w:ascii="Arial" w:eastAsia="Arial" w:hAnsi="Arial" w:cs="Arial"/>
          <w:sz w:val="13"/>
          <w:szCs w:val="13"/>
        </w:rPr>
        <w:t xml:space="preserve">                     </w:t>
      </w:r>
      <w:r w:rsidRPr="00B359A2">
        <w:rPr>
          <w:rFonts w:ascii="Arial" w:eastAsia="Arial" w:hAnsi="Arial" w:cs="Arial"/>
          <w:sz w:val="13"/>
          <w:szCs w:val="13"/>
        </w:rPr>
        <w:t>*Certificate of completion can be attached in lieu of signature</w:t>
      </w:r>
      <w:r w:rsidR="005734E5">
        <w:rPr>
          <w:rFonts w:ascii="Arial" w:eastAsia="Arial" w:hAnsi="Arial" w:cs="Arial"/>
          <w:sz w:val="13"/>
          <w:szCs w:val="13"/>
        </w:rPr>
        <w:t>.</w:t>
      </w:r>
    </w:p>
    <w:p w14:paraId="3729355B" w14:textId="77777777" w:rsidR="00070DAE" w:rsidRPr="00070DAE" w:rsidRDefault="00070DAE" w:rsidP="00070DAE">
      <w:pPr>
        <w:tabs>
          <w:tab w:val="left" w:pos="-486"/>
          <w:tab w:val="left" w:pos="-306"/>
          <w:tab w:val="left" w:pos="5544"/>
          <w:tab w:val="left" w:pos="5724"/>
          <w:tab w:val="left" w:pos="7398"/>
          <w:tab w:val="left" w:pos="8820"/>
        </w:tabs>
        <w:ind w:left="-432" w:right="-630"/>
        <w:rPr>
          <w:rFonts w:ascii="Arial" w:eastAsia="Arial" w:hAnsi="Arial" w:cs="Arial"/>
          <w:sz w:val="10"/>
          <w:szCs w:val="10"/>
        </w:rPr>
      </w:pPr>
    </w:p>
    <w:p w14:paraId="42F0B73B" w14:textId="77777777" w:rsidR="00C050CE" w:rsidRPr="00B359A2" w:rsidRDefault="00C050CE" w:rsidP="00C050CE">
      <w:pPr>
        <w:tabs>
          <w:tab w:val="left" w:pos="-486"/>
          <w:tab w:val="left" w:pos="-306"/>
          <w:tab w:val="left" w:pos="5544"/>
          <w:tab w:val="left" w:pos="5724"/>
          <w:tab w:val="left" w:pos="7398"/>
          <w:tab w:val="left" w:pos="8820"/>
        </w:tabs>
        <w:ind w:left="-432" w:right="-432"/>
        <w:rPr>
          <w:rFonts w:ascii="Arial" w:eastAsia="Arial" w:hAnsi="Arial" w:cs="Arial"/>
          <w:sz w:val="22"/>
          <w:szCs w:val="22"/>
        </w:rPr>
      </w:pPr>
      <w:r w:rsidRPr="00B359A2">
        <w:rPr>
          <w:rFonts w:ascii="Arial" w:eastAsia="Arial" w:hAnsi="Arial" w:cs="Arial"/>
          <w:b/>
          <w:sz w:val="22"/>
          <w:szCs w:val="22"/>
        </w:rPr>
        <w:t>Los Angeles</w:t>
      </w:r>
      <w:r w:rsidR="00B359A2" w:rsidRPr="00B359A2">
        <w:rPr>
          <w:rFonts w:ascii="Arial" w:eastAsia="Arial" w:hAnsi="Arial" w:cs="Arial"/>
          <w:b/>
          <w:sz w:val="22"/>
          <w:szCs w:val="22"/>
        </w:rPr>
        <w:t xml:space="preserve"> </w:t>
      </w:r>
      <w:r w:rsidRPr="00B359A2">
        <w:rPr>
          <w:rFonts w:ascii="Arial" w:eastAsia="Arial" w:hAnsi="Arial" w:cs="Arial"/>
          <w:b/>
          <w:sz w:val="22"/>
          <w:szCs w:val="22"/>
        </w:rPr>
        <w:t>Unified GATE professional development guideline</w:t>
      </w:r>
      <w:r w:rsidR="00B359A2" w:rsidRPr="00B359A2">
        <w:rPr>
          <w:rFonts w:ascii="Arial" w:eastAsia="Arial" w:hAnsi="Arial" w:cs="Arial"/>
          <w:b/>
          <w:sz w:val="22"/>
          <w:szCs w:val="22"/>
        </w:rPr>
        <w:t>s</w:t>
      </w:r>
      <w:r w:rsidRPr="00B359A2">
        <w:rPr>
          <w:rFonts w:ascii="Arial" w:eastAsia="Arial" w:hAnsi="Arial" w:cs="Arial"/>
          <w:sz w:val="22"/>
          <w:szCs w:val="22"/>
        </w:rPr>
        <w:t>:</w:t>
      </w:r>
    </w:p>
    <w:p w14:paraId="27B21DBD" w14:textId="77777777" w:rsidR="00C050CE" w:rsidRPr="00B359A2" w:rsidRDefault="00C050CE" w:rsidP="00C050CE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>GATE professional development is logged each school year (July 1</w:t>
      </w:r>
      <w:r w:rsidRPr="00B359A2">
        <w:rPr>
          <w:rFonts w:ascii="Arial" w:eastAsia="Arial" w:hAnsi="Arial" w:cs="Arial"/>
          <w:sz w:val="17"/>
          <w:szCs w:val="17"/>
          <w:vertAlign w:val="superscript"/>
        </w:rPr>
        <w:t>st</w:t>
      </w:r>
      <w:r w:rsidRPr="00B359A2">
        <w:rPr>
          <w:rFonts w:ascii="Arial" w:eastAsia="Arial" w:hAnsi="Arial" w:cs="Arial"/>
          <w:sz w:val="17"/>
          <w:szCs w:val="17"/>
        </w:rPr>
        <w:t xml:space="preserve"> to June 30</w:t>
      </w:r>
      <w:r w:rsidRPr="00B359A2">
        <w:rPr>
          <w:rFonts w:ascii="Arial" w:eastAsia="Arial" w:hAnsi="Arial" w:cs="Arial"/>
          <w:sz w:val="17"/>
          <w:szCs w:val="17"/>
          <w:vertAlign w:val="superscript"/>
        </w:rPr>
        <w:t>th</w:t>
      </w:r>
      <w:r w:rsidRPr="00B359A2">
        <w:rPr>
          <w:rFonts w:ascii="Arial" w:eastAsia="Arial" w:hAnsi="Arial" w:cs="Arial"/>
          <w:sz w:val="17"/>
          <w:szCs w:val="17"/>
        </w:rPr>
        <w:t xml:space="preserve">) to enable administrators to make informed class placement decisions for the following school year. </w:t>
      </w:r>
    </w:p>
    <w:p w14:paraId="772BA430" w14:textId="77777777" w:rsidR="00B359A2" w:rsidRPr="00B359A2" w:rsidRDefault="00B359A2" w:rsidP="00B359A2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>School site educators and leaders are strongly encouraged to participate in GATE-specific designated workshops, conferences, courses, and approved fieldwork activities annually.</w:t>
      </w:r>
    </w:p>
    <w:p w14:paraId="6046BF0B" w14:textId="77777777" w:rsidR="00C050CE" w:rsidRPr="00B359A2" w:rsidRDefault="00C050CE" w:rsidP="00C050CE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 xml:space="preserve">It is recommended that teachers participate in at least 16 hours of GATE-specific professional development annually in order to instruct gifted/talented learners. It is recommended that school site administrators participate in at least four hours of GATE-specific professional development annually in order to support gifted/talented learners, as well as coach educators. </w:t>
      </w:r>
    </w:p>
    <w:p w14:paraId="151C01B5" w14:textId="77777777" w:rsidR="00C050CE" w:rsidRPr="00B359A2" w:rsidRDefault="00C050CE" w:rsidP="00C050CE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>District-approved fieldwork activities during non-instructional time may be logged for up to eight hours per year. Fieldwork may include GATE-specific professional book studies, collaborative data analysis (i.e., GATE-specific Plan-Do-Study-Act Cycle), lesson planning to intentionally embed depth, complexity, novelty, and acceleration in standards-based</w:t>
      </w:r>
      <w:r w:rsidR="00853F8D">
        <w:rPr>
          <w:rFonts w:ascii="Arial" w:eastAsia="Arial" w:hAnsi="Arial" w:cs="Arial"/>
          <w:sz w:val="17"/>
          <w:szCs w:val="17"/>
        </w:rPr>
        <w:t xml:space="preserve"> Tier 1 </w:t>
      </w:r>
      <w:r w:rsidRPr="00B359A2">
        <w:rPr>
          <w:rFonts w:ascii="Arial" w:eastAsia="Arial" w:hAnsi="Arial" w:cs="Arial"/>
          <w:sz w:val="17"/>
          <w:szCs w:val="17"/>
        </w:rPr>
        <w:t xml:space="preserve">curriculum and instruction, alignment of GATE instruction to Los Angeles Unified Teaching and Learning Framework, etc. </w:t>
      </w:r>
      <w:r w:rsidR="00853F8D">
        <w:rPr>
          <w:rFonts w:ascii="Arial" w:eastAsia="Arial" w:hAnsi="Arial" w:cs="Arial"/>
          <w:sz w:val="17"/>
          <w:szCs w:val="17"/>
        </w:rPr>
        <w:t xml:space="preserve"> </w:t>
      </w:r>
      <w:r w:rsidRPr="00B359A2">
        <w:rPr>
          <w:rFonts w:ascii="Arial" w:eastAsia="Arial" w:hAnsi="Arial" w:cs="Arial"/>
          <w:sz w:val="17"/>
          <w:szCs w:val="17"/>
        </w:rPr>
        <w:t>The site administrator may approve fieldwork if it specifically addresses the academic and</w:t>
      </w:r>
      <w:r w:rsidR="00B359A2" w:rsidRPr="00B359A2">
        <w:rPr>
          <w:rFonts w:ascii="Arial" w:eastAsia="Arial" w:hAnsi="Arial" w:cs="Arial"/>
          <w:sz w:val="17"/>
          <w:szCs w:val="17"/>
        </w:rPr>
        <w:t>/or</w:t>
      </w:r>
      <w:r w:rsidRPr="00B359A2">
        <w:rPr>
          <w:rFonts w:ascii="Arial" w:eastAsia="Arial" w:hAnsi="Arial" w:cs="Arial"/>
          <w:sz w:val="17"/>
          <w:szCs w:val="17"/>
        </w:rPr>
        <w:t xml:space="preserve"> social-emotional needs of gifted learners. (General District professional development is not considered GATE-specific.)</w:t>
      </w:r>
    </w:p>
    <w:p w14:paraId="6E7A4821" w14:textId="77777777" w:rsidR="00C050CE" w:rsidRPr="00B359A2" w:rsidRDefault="00C050CE" w:rsidP="00C050CE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 xml:space="preserve">Schools for Advanced Studies (SAS) teachers and administrators are </w:t>
      </w:r>
      <w:r w:rsidRPr="00B359A2">
        <w:rPr>
          <w:rFonts w:ascii="Arial" w:eastAsia="Arial" w:hAnsi="Arial" w:cs="Arial"/>
          <w:sz w:val="17"/>
          <w:szCs w:val="17"/>
          <w:u w:val="single"/>
        </w:rPr>
        <w:t>required</w:t>
      </w:r>
      <w:r w:rsidRPr="00B359A2">
        <w:rPr>
          <w:rFonts w:ascii="Arial" w:eastAsia="Arial" w:hAnsi="Arial" w:cs="Arial"/>
          <w:sz w:val="17"/>
          <w:szCs w:val="17"/>
        </w:rPr>
        <w:t xml:space="preserve"> to complete annual GATE professional development – per their SAS designation agreement – in order to maintain the SAS designation. </w:t>
      </w:r>
    </w:p>
    <w:p w14:paraId="642E0FD9" w14:textId="77777777" w:rsidR="00C050CE" w:rsidRPr="00B359A2" w:rsidRDefault="00C050CE" w:rsidP="00C050CE">
      <w:pPr>
        <w:numPr>
          <w:ilvl w:val="0"/>
          <w:numId w:val="1"/>
        </w:numPr>
        <w:tabs>
          <w:tab w:val="left" w:pos="-360"/>
          <w:tab w:val="left" w:pos="0"/>
          <w:tab w:val="left" w:pos="4224"/>
          <w:tab w:val="left" w:pos="6678"/>
        </w:tabs>
        <w:ind w:right="-432" w:hanging="360"/>
        <w:rPr>
          <w:rFonts w:ascii="Arial" w:eastAsia="Arial" w:hAnsi="Arial" w:cs="Arial"/>
          <w:sz w:val="17"/>
          <w:szCs w:val="17"/>
        </w:rPr>
      </w:pPr>
      <w:r w:rsidRPr="00B359A2">
        <w:rPr>
          <w:rFonts w:ascii="Arial" w:eastAsia="Arial" w:hAnsi="Arial" w:cs="Arial"/>
          <w:sz w:val="17"/>
          <w:szCs w:val="17"/>
        </w:rPr>
        <w:t>GATE professional development participation is documented on the school’s Annual GATE Report (AGR).</w:t>
      </w:r>
    </w:p>
    <w:p w14:paraId="5622ED65" w14:textId="77777777" w:rsidR="00C050CE" w:rsidRPr="00B359A2" w:rsidRDefault="00C050CE" w:rsidP="00C050CE">
      <w:pPr>
        <w:tabs>
          <w:tab w:val="left" w:pos="-360"/>
          <w:tab w:val="left" w:pos="0"/>
          <w:tab w:val="left" w:pos="4224"/>
          <w:tab w:val="left" w:pos="6678"/>
        </w:tabs>
        <w:ind w:left="360" w:right="-432"/>
        <w:rPr>
          <w:rFonts w:ascii="Arial" w:eastAsia="Arial" w:hAnsi="Arial" w:cs="Arial"/>
          <w:sz w:val="10"/>
          <w:szCs w:val="10"/>
        </w:rPr>
      </w:pPr>
    </w:p>
    <w:p w14:paraId="14FA154F" w14:textId="77777777" w:rsidR="00C050CE" w:rsidRPr="00F31969" w:rsidRDefault="00C050CE" w:rsidP="00C050CE">
      <w:pPr>
        <w:tabs>
          <w:tab w:val="left" w:pos="-486"/>
          <w:tab w:val="left" w:pos="-306"/>
          <w:tab w:val="left" w:pos="5544"/>
          <w:tab w:val="left" w:pos="5724"/>
          <w:tab w:val="left" w:pos="7398"/>
        </w:tabs>
        <w:ind w:left="-432" w:right="-432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6"/>
          <w:szCs w:val="26"/>
        </w:rPr>
        <w:t>Principal’s signature ________________________________ Date _______________</w:t>
      </w:r>
    </w:p>
    <w:p w14:paraId="59103477" w14:textId="77777777" w:rsidR="00853F8D" w:rsidRPr="00853F8D" w:rsidRDefault="00853F8D" w:rsidP="00C050CE">
      <w:pPr>
        <w:tabs>
          <w:tab w:val="left" w:pos="-486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-432" w:right="-432"/>
        <w:rPr>
          <w:rFonts w:ascii="Arial" w:eastAsia="Arial" w:hAnsi="Arial" w:cs="Arial"/>
          <w:sz w:val="10"/>
          <w:szCs w:val="10"/>
        </w:rPr>
      </w:pPr>
    </w:p>
    <w:p w14:paraId="5DB99EFB" w14:textId="77777777" w:rsidR="003D412C" w:rsidRPr="00350DDE" w:rsidRDefault="00C050CE" w:rsidP="00853F8D">
      <w:pPr>
        <w:tabs>
          <w:tab w:val="left" w:pos="-486"/>
          <w:tab w:val="left" w:pos="-30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-432" w:right="-432"/>
        <w:rPr>
          <w:rFonts w:ascii="Arial" w:eastAsia="Arial" w:hAnsi="Arial" w:cs="Arial"/>
          <w:sz w:val="16"/>
          <w:szCs w:val="16"/>
        </w:rPr>
      </w:pPr>
      <w:r w:rsidRPr="00821E45">
        <w:rPr>
          <w:rFonts w:ascii="Arial" w:eastAsia="Arial" w:hAnsi="Arial" w:cs="Arial"/>
          <w:sz w:val="16"/>
          <w:szCs w:val="16"/>
        </w:rPr>
        <w:t xml:space="preserve">For current GATE professional development opportunities, please visit </w:t>
      </w:r>
      <w:hyperlink r:id="rId8">
        <w:r w:rsidRPr="00821E45">
          <w:rPr>
            <w:rFonts w:ascii="Arial" w:eastAsia="Arial" w:hAnsi="Arial" w:cs="Arial"/>
            <w:color w:val="1155CC"/>
            <w:sz w:val="16"/>
            <w:szCs w:val="16"/>
            <w:u w:val="single"/>
          </w:rPr>
          <w:t>http://lausd.org/gate</w:t>
        </w:r>
      </w:hyperlink>
      <w:r w:rsidRPr="00821E45">
        <w:rPr>
          <w:rFonts w:ascii="Arial" w:eastAsia="Arial" w:hAnsi="Arial" w:cs="Arial"/>
          <w:sz w:val="16"/>
          <w:szCs w:val="16"/>
        </w:rPr>
        <w:t xml:space="preserve"> (select Educators’ Corner and Professional Development). You may also contact Gifted/Talented Programs at </w:t>
      </w:r>
      <w:hyperlink r:id="rId9" w:history="1">
        <w:r w:rsidRPr="00821E45">
          <w:rPr>
            <w:rStyle w:val="Hyperlink"/>
            <w:rFonts w:ascii="Arial" w:eastAsia="Arial" w:hAnsi="Arial" w:cs="Arial"/>
            <w:sz w:val="16"/>
            <w:szCs w:val="16"/>
          </w:rPr>
          <w:t>GATE@lausd.net</w:t>
        </w:r>
      </w:hyperlink>
      <w:r w:rsidRPr="00821E45">
        <w:rPr>
          <w:rFonts w:ascii="Arial" w:eastAsia="Arial" w:hAnsi="Arial" w:cs="Arial"/>
          <w:sz w:val="16"/>
          <w:szCs w:val="16"/>
        </w:rPr>
        <w:t xml:space="preserve"> or 213-241-6500. </w:t>
      </w:r>
    </w:p>
    <w:sectPr w:rsidR="003D412C" w:rsidRPr="00350DD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85387" w14:textId="77777777" w:rsidR="008229D0" w:rsidRDefault="008229D0">
      <w:r>
        <w:separator/>
      </w:r>
    </w:p>
  </w:endnote>
  <w:endnote w:type="continuationSeparator" w:id="0">
    <w:p w14:paraId="4AA1293B" w14:textId="77777777" w:rsidR="008229D0" w:rsidRDefault="0082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BA9E" w14:textId="77777777" w:rsidR="003D412C" w:rsidRDefault="003D412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539" w:type="dxa"/>
      <w:tblInd w:w="-62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562"/>
      <w:gridCol w:w="3392"/>
      <w:gridCol w:w="3585"/>
    </w:tblGrid>
    <w:tr w:rsidR="003D412C" w:rsidRPr="00853F8D" w14:paraId="2B06AE26" w14:textId="77777777">
      <w:trPr>
        <w:trHeight w:val="276"/>
      </w:trPr>
      <w:tc>
        <w:tcPr>
          <w:tcW w:w="3562" w:type="dxa"/>
        </w:tcPr>
        <w:p w14:paraId="3FF3265A" w14:textId="77777777" w:rsidR="00853F8D" w:rsidRDefault="003D24B5" w:rsidP="00853F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53F8D">
            <w:rPr>
              <w:rFonts w:ascii="Arial" w:eastAsia="Arial" w:hAnsi="Arial" w:cs="Arial"/>
              <w:color w:val="000000"/>
              <w:sz w:val="20"/>
              <w:szCs w:val="20"/>
            </w:rPr>
            <w:t>Gifted/Talented Programs</w:t>
          </w:r>
        </w:p>
        <w:p w14:paraId="6E131433" w14:textId="77777777" w:rsidR="00853F8D" w:rsidRPr="00853F8D" w:rsidRDefault="00853F8D" w:rsidP="00853F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53F8D">
            <w:rPr>
              <w:rFonts w:ascii="Arial" w:eastAsia="Arial" w:hAnsi="Arial" w:cs="Arial"/>
              <w:color w:val="000000"/>
              <w:sz w:val="20"/>
              <w:szCs w:val="20"/>
            </w:rPr>
            <w:t>Advanced Learning Options</w:t>
          </w:r>
        </w:p>
      </w:tc>
      <w:tc>
        <w:tcPr>
          <w:tcW w:w="3392" w:type="dxa"/>
        </w:tcPr>
        <w:p w14:paraId="6CFAC9A2" w14:textId="77777777" w:rsidR="003D412C" w:rsidRPr="00853F8D" w:rsidRDefault="003D4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585" w:type="dxa"/>
        </w:tcPr>
        <w:p w14:paraId="6C163546" w14:textId="77777777" w:rsidR="003D412C" w:rsidRPr="00853F8D" w:rsidRDefault="00853F8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853F8D">
            <w:rPr>
              <w:rFonts w:ascii="Arial" w:eastAsia="Arial" w:hAnsi="Arial" w:cs="Arial"/>
              <w:sz w:val="20"/>
              <w:szCs w:val="20"/>
            </w:rPr>
            <w:t>January</w:t>
          </w:r>
          <w:r w:rsidR="00821E45" w:rsidRPr="00853F8D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</w:t>
          </w:r>
          <w:r w:rsidRPr="00853F8D">
            <w:rPr>
              <w:rFonts w:ascii="Arial" w:eastAsia="Arial" w:hAnsi="Arial" w:cs="Arial"/>
              <w:sz w:val="20"/>
              <w:szCs w:val="20"/>
            </w:rPr>
            <w:t>6</w:t>
          </w:r>
          <w:r w:rsidR="00821E45" w:rsidRPr="00853F8D">
            <w:rPr>
              <w:rFonts w:ascii="Arial" w:eastAsia="Arial" w:hAnsi="Arial" w:cs="Arial"/>
              <w:color w:val="000000"/>
              <w:sz w:val="20"/>
              <w:szCs w:val="20"/>
            </w:rPr>
            <w:t>, 202</w:t>
          </w:r>
          <w:r w:rsidRPr="00853F8D">
            <w:rPr>
              <w:rFonts w:ascii="Arial" w:eastAsia="Arial" w:hAnsi="Arial" w:cs="Arial"/>
              <w:color w:val="000000"/>
              <w:sz w:val="20"/>
              <w:szCs w:val="20"/>
            </w:rPr>
            <w:t>5</w:t>
          </w:r>
        </w:p>
      </w:tc>
    </w:tr>
  </w:tbl>
  <w:p w14:paraId="3A53BB0D" w14:textId="77777777" w:rsidR="003D412C" w:rsidRPr="00853F8D" w:rsidRDefault="003D41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6212" w14:textId="77777777" w:rsidR="008229D0" w:rsidRDefault="008229D0">
      <w:r>
        <w:separator/>
      </w:r>
    </w:p>
  </w:footnote>
  <w:footnote w:type="continuationSeparator" w:id="0">
    <w:p w14:paraId="4ED644BB" w14:textId="77777777" w:rsidR="008229D0" w:rsidRDefault="0082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B66C" w14:textId="77777777" w:rsidR="003D412C" w:rsidRDefault="003D24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540"/>
      <w:rPr>
        <w:rFonts w:ascii="Arial" w:eastAsia="Arial" w:hAnsi="Arial" w:cs="Arial"/>
        <w:smallCaps/>
        <w:color w:val="000000"/>
        <w:sz w:val="26"/>
        <w:szCs w:val="26"/>
      </w:rPr>
    </w:pPr>
    <w:r>
      <w:rPr>
        <w:b/>
      </w:rPr>
      <w:tab/>
    </w:r>
    <w:r>
      <w:rPr>
        <w:b/>
      </w:rPr>
      <w:tab/>
    </w:r>
    <w:r>
      <w:rPr>
        <w:rFonts w:ascii="Arial" w:eastAsia="Arial" w:hAnsi="Arial" w:cs="Arial"/>
        <w:smallCaps/>
        <w:color w:val="000000"/>
        <w:sz w:val="26"/>
        <w:szCs w:val="26"/>
      </w:rPr>
      <w:t>LOS ANGELES UNIFIED SCHOOL</w:t>
    </w:r>
    <w:r>
      <w:rPr>
        <w:rFonts w:ascii="Arial" w:eastAsia="Arial" w:hAnsi="Arial" w:cs="Arial"/>
        <w:smallCaps/>
        <w:sz w:val="26"/>
        <w:szCs w:val="26"/>
      </w:rPr>
      <w:t xml:space="preserve"> </w:t>
    </w:r>
    <w:r>
      <w:rPr>
        <w:rFonts w:ascii="Arial" w:eastAsia="Arial" w:hAnsi="Arial" w:cs="Arial"/>
        <w:smallCaps/>
        <w:color w:val="000000"/>
        <w:sz w:val="26"/>
        <w:szCs w:val="26"/>
      </w:rPr>
      <w:t>DISTRICT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DDC59FB" wp14:editId="2974C0EF">
          <wp:simplePos x="0" y="0"/>
          <wp:positionH relativeFrom="column">
            <wp:posOffset>-314324</wp:posOffset>
          </wp:positionH>
          <wp:positionV relativeFrom="paragraph">
            <wp:posOffset>-225591</wp:posOffset>
          </wp:positionV>
          <wp:extent cx="2071688" cy="654217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1688" cy="6542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7A372F" w14:textId="77777777" w:rsidR="003D412C" w:rsidRDefault="003D24B5">
    <w:pPr>
      <w:ind w:left="4140" w:right="-540" w:firstLine="18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2"/>
        <w:szCs w:val="22"/>
      </w:rPr>
      <w:t>GIFTED/TALENTED PROGRAMS</w:t>
    </w:r>
    <w:r>
      <w:rPr>
        <w:rFonts w:ascii="Engravers MT" w:eastAsia="Engravers MT" w:hAnsi="Engravers MT" w:cs="Engravers MT"/>
        <w:sz w:val="22"/>
        <w:szCs w:val="22"/>
      </w:rPr>
      <w:tab/>
    </w:r>
    <w:r>
      <w:rPr>
        <w:rFonts w:ascii="Engravers MT" w:eastAsia="Engravers MT" w:hAnsi="Engravers MT" w:cs="Engravers MT"/>
        <w:color w:val="000000"/>
        <w:sz w:val="22"/>
        <w:szCs w:val="22"/>
      </w:rPr>
      <w:tab/>
    </w:r>
  </w:p>
  <w:p w14:paraId="68A3D9C4" w14:textId="77777777" w:rsidR="003D412C" w:rsidRDefault="003D24B5">
    <w:pPr>
      <w:tabs>
        <w:tab w:val="left" w:pos="852"/>
      </w:tabs>
      <w:rPr>
        <w:rFonts w:ascii="Engravers MT" w:eastAsia="Engravers MT" w:hAnsi="Engravers MT" w:cs="Engravers M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F1A66FD" wp14:editId="32EDF3C5">
              <wp:simplePos x="0" y="0"/>
              <wp:positionH relativeFrom="column">
                <wp:posOffset>-317499</wp:posOffset>
              </wp:positionH>
              <wp:positionV relativeFrom="paragraph">
                <wp:posOffset>152400</wp:posOffset>
              </wp:positionV>
              <wp:extent cx="6632575" cy="41275"/>
              <wp:effectExtent l="0" t="0" r="0" b="0"/>
              <wp:wrapNone/>
              <wp:docPr id="19" name="Straight Arrow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44000" y="3773650"/>
                        <a:ext cx="6604000" cy="1270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-317499</wp:posOffset>
              </wp:positionH>
              <wp:positionV relativeFrom="paragraph">
                <wp:posOffset>152400</wp:posOffset>
              </wp:positionV>
              <wp:extent cx="6632575" cy="41275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25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0E63048" w14:textId="77777777" w:rsidR="003D412C" w:rsidRDefault="003D412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278"/>
    <w:multiLevelType w:val="multilevel"/>
    <w:tmpl w:val="E3667202"/>
    <w:lvl w:ilvl="0">
      <w:start w:val="1"/>
      <w:numFmt w:val="bullet"/>
      <w:lvlText w:val="●"/>
      <w:lvlJc w:val="center"/>
      <w:pPr>
        <w:ind w:left="360" w:hanging="7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027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2C"/>
    <w:rsid w:val="00070DAE"/>
    <w:rsid w:val="000D3AE0"/>
    <w:rsid w:val="000F44DF"/>
    <w:rsid w:val="00225F48"/>
    <w:rsid w:val="00250D07"/>
    <w:rsid w:val="002B3998"/>
    <w:rsid w:val="00350DDE"/>
    <w:rsid w:val="003D24B5"/>
    <w:rsid w:val="003D412C"/>
    <w:rsid w:val="005734E5"/>
    <w:rsid w:val="007A3730"/>
    <w:rsid w:val="00821E45"/>
    <w:rsid w:val="008229D0"/>
    <w:rsid w:val="008336E8"/>
    <w:rsid w:val="0083797C"/>
    <w:rsid w:val="00853F8D"/>
    <w:rsid w:val="00905E5E"/>
    <w:rsid w:val="009417BA"/>
    <w:rsid w:val="00985E7E"/>
    <w:rsid w:val="009D0FE2"/>
    <w:rsid w:val="00A345AA"/>
    <w:rsid w:val="00A5436E"/>
    <w:rsid w:val="00B3314A"/>
    <w:rsid w:val="00B359A2"/>
    <w:rsid w:val="00B629ED"/>
    <w:rsid w:val="00B74700"/>
    <w:rsid w:val="00C050CE"/>
    <w:rsid w:val="00F15544"/>
    <w:rsid w:val="00F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8D06"/>
  <w15:docId w15:val="{DFB1B257-E1E3-9144-9CD2-F59219CC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3A"/>
  </w:style>
  <w:style w:type="paragraph" w:styleId="Heading1">
    <w:name w:val="heading 1"/>
    <w:basedOn w:val="Normal"/>
    <w:next w:val="Normal"/>
    <w:link w:val="Heading1Char"/>
    <w:uiPriority w:val="9"/>
    <w:qFormat/>
    <w:rsid w:val="009D7C3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9D7C3A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D7C3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C3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D7C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C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A6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08F7"/>
    <w:rPr>
      <w:color w:val="0563C1" w:themeColor="hyperlink"/>
      <w:u w:val="single"/>
    </w:rPr>
  </w:style>
  <w:style w:type="paragraph" w:customStyle="1" w:styleId="Default">
    <w:name w:val="Default"/>
    <w:rsid w:val="007F0D74"/>
    <w:pPr>
      <w:autoSpaceDE w:val="0"/>
      <w:autoSpaceDN w:val="0"/>
      <w:adjustRightInd w:val="0"/>
    </w:pPr>
    <w:rPr>
      <w:color w:val="000000"/>
    </w:rPr>
  </w:style>
  <w:style w:type="paragraph" w:customStyle="1" w:styleId="CM15">
    <w:name w:val="CM15"/>
    <w:basedOn w:val="Default"/>
    <w:next w:val="Default"/>
    <w:uiPriority w:val="99"/>
    <w:rsid w:val="007F0D74"/>
    <w:rPr>
      <w:color w:val="auto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621A60"/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A60"/>
    <w:rPr>
      <w:rFonts w:ascii="Times New Roman" w:hAnsi="Times New Roman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9C25CE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C25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5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5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5CE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3071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4A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01AE"/>
  </w:style>
  <w:style w:type="paragraph" w:customStyle="1" w:styleId="TableParagraph">
    <w:name w:val="Table Paragraph"/>
    <w:basedOn w:val="Normal"/>
    <w:uiPriority w:val="1"/>
    <w:qFormat/>
    <w:rsid w:val="00E9310A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F73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7311B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31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usd.org/g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TE@lausd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EOakSHlmEoUX9qJZWwKpa2Lkw==">CgMxLjAyCWguMzBqMHpsbDgAciExTXN2SkJhM1d6cDhpSE9xWWpqc3NxMVRZLUJJVHBoTWM=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Lilia</dc:creator>
  <cp:lastModifiedBy>Furfari, Susanna</cp:lastModifiedBy>
  <cp:revision>2</cp:revision>
  <dcterms:created xsi:type="dcterms:W3CDTF">2025-03-13T20:20:00Z</dcterms:created>
  <dcterms:modified xsi:type="dcterms:W3CDTF">2025-03-13T20:20:00Z</dcterms:modified>
</cp:coreProperties>
</file>