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color w:val="000000"/>
        </w:rPr>
      </w:pPr>
      <w:r w:rsidDel="00000000" w:rsidR="00000000" w:rsidRPr="00000000">
        <w:rPr>
          <w:rFonts w:ascii="Lato" w:cs="Lato" w:eastAsia="Lato" w:hAnsi="Lato"/>
          <w:b w:val="1"/>
          <w:color w:val="000000"/>
        </w:rPr>
        <w:drawing>
          <wp:inline distB="0" distT="0" distL="0" distR="0">
            <wp:extent cx="1005253" cy="1005253"/>
            <wp:effectExtent b="0" l="0" r="0" t="0"/>
            <wp:docPr descr="Logo&#10;&#10;Description automatically generated" id="1895308666" name="image6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253" cy="10052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ato" w:cs="Lato" w:eastAsia="Lato" w:hAnsi="Lato"/>
        </w:rPr>
        <w:drawing>
          <wp:inline distB="0" distT="0" distL="0" distR="0">
            <wp:extent cx="1018474" cy="1018474"/>
            <wp:effectExtent b="0" l="0" r="0" t="0"/>
            <wp:docPr descr="Logo&#10;&#10;Description automatically generated" id="1895308669" name="image8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474" cy="1018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ato" w:cs="Lato" w:eastAsia="Lato" w:hAnsi="Lato"/>
          <w:b w:val="1"/>
          <w:sz w:val="29"/>
          <w:szCs w:val="29"/>
        </w:rPr>
      </w:pPr>
      <w:r w:rsidDel="00000000" w:rsidR="00000000" w:rsidRPr="00000000">
        <w:rPr>
          <w:rFonts w:ascii="Lato" w:cs="Lato" w:eastAsia="Lato" w:hAnsi="Lato"/>
          <w:b w:val="1"/>
          <w:sz w:val="29"/>
          <w:szCs w:val="29"/>
          <w:rtl w:val="0"/>
        </w:rPr>
        <w:t xml:space="preserve">2026-2027 Sitios Designados de Escuelas de Estudios Avanzados</w:t>
      </w:r>
    </w:p>
    <w:p w:rsidR="00000000" w:rsidDel="00000000" w:rsidP="00000000" w:rsidRDefault="00000000" w:rsidRPr="00000000" w14:paraId="00000006">
      <w:pPr>
        <w:jc w:val="center"/>
        <w:rPr>
          <w:rFonts w:ascii="Lato" w:cs="Lato" w:eastAsia="Lato" w:hAnsi="Lato"/>
          <w:b w:val="1"/>
          <w:sz w:val="29"/>
          <w:szCs w:val="29"/>
        </w:rPr>
      </w:pPr>
      <w:r w:rsidDel="00000000" w:rsidR="00000000" w:rsidRPr="00000000">
        <w:rPr>
          <w:rFonts w:ascii="Lato" w:cs="Lato" w:eastAsia="Lato" w:hAnsi="Lato"/>
          <w:b w:val="1"/>
          <w:sz w:val="29"/>
          <w:szCs w:val="29"/>
          <w:rtl w:val="0"/>
        </w:rPr>
        <w:t xml:space="preserve">(SAS, por sus siglas en inglés)</w:t>
      </w:r>
    </w:p>
    <w:tbl>
      <w:tblPr>
        <w:tblStyle w:val="Table1"/>
        <w:tblW w:w="10615.0" w:type="dxa"/>
        <w:jc w:val="left"/>
        <w:tblInd w:w="175.0" w:type="dxa"/>
        <w:tblLayout w:type="fixed"/>
        <w:tblLook w:val="0000"/>
      </w:tblPr>
      <w:tblGrid>
        <w:gridCol w:w="878"/>
        <w:gridCol w:w="4162"/>
        <w:gridCol w:w="5575"/>
        <w:tblGridChange w:id="0">
          <w:tblGrid>
            <w:gridCol w:w="878"/>
            <w:gridCol w:w="4162"/>
            <w:gridCol w:w="5575"/>
          </w:tblGrid>
        </w:tblGridChange>
      </w:tblGrid>
      <w:tr>
        <w:trPr>
          <w:cantSplit w:val="0"/>
          <w:trHeight w:val="6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rPr>
                <w:rFonts w:ascii="Lato" w:cs="Lato" w:eastAsia="Lato" w:hAnsi="Lato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Las escuelas K-12 reciben la designación de SAS por sus prácticas ejemplares en satisfacer las necesidades académicas y socioemocionales de los aprendices dotados/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avanzados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. Los sitios designados como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SAS incluyen escuelas residenciales, Escuelas Charter Afiliadas, Academias SAS de un Solo Género, y escuelas de Zonas de Opción. Consulte la guía a continuación para obtener ayuda con cada tipo de solicitud SAS o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comuníquese al </w:t>
            </w: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(213) 241-4177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o </w:t>
            </w: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applyforschools@lausd.net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Lato" w:cs="Lato" w:eastAsia="Lato" w:hAnsi="Lato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bottom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Lato" w:cs="Lato" w:eastAsia="Lato" w:hAnsi="Lato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How to Apply</w:t>
            </w:r>
          </w:p>
        </w:tc>
        <w:tc>
          <w:tcPr>
            <w:tcBorders>
              <w:bottom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Additional Information 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120" w:lineRule="auto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120" w:lineRule="auto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359963" cy="359963"/>
                  <wp:effectExtent b="0" l="0" r="0" t="0"/>
                  <wp:docPr descr="Logo&#10;&#10;Description automatically generated" id="1895308668" name="image9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9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63" cy="359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 reside fuera de los límites del sitio, pero dentro de los límites del LAUSD, presente su solicitud en línea a través del proceso Opciones en </w:t>
            </w:r>
            <w:hyperlink r:id="rId10">
              <w:r w:rsidDel="00000000" w:rsidR="00000000" w:rsidRPr="00000000">
                <w:rPr>
                  <w:rFonts w:ascii="Lato" w:cs="Lato" w:eastAsia="Lato" w:hAnsi="Lato"/>
                  <w:b w:val="1"/>
                  <w:sz w:val="20"/>
                  <w:szCs w:val="20"/>
                  <w:u w:val="single"/>
                  <w:rtl w:val="0"/>
                </w:rPr>
                <w:t xml:space="preserve">Apply.LAUSD.net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(seleccione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ed7d31"/>
                <w:sz w:val="20"/>
                <w:szCs w:val="20"/>
                <w:rtl w:val="0"/>
              </w:rPr>
              <w:t xml:space="preserve">SAS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No se requiere una solicitud formal para estudiantes calificados que residen dentro de los límites de la escuela; comuníquese directamente con la escuela con respecto a la inscripción. Para obtener más información, consulte la sección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ed7d31"/>
                <w:sz w:val="20"/>
                <w:szCs w:val="20"/>
                <w:rtl w:val="0"/>
              </w:rPr>
              <w:t xml:space="preserve">SAS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del folleto Opciones, </w:t>
            </w:r>
            <w:hyperlink r:id="rId11">
              <w:r w:rsidDel="00000000" w:rsidR="00000000" w:rsidRPr="00000000">
                <w:rPr>
                  <w:rFonts w:ascii="Lato" w:cs="Lato" w:eastAsia="Lato" w:hAnsi="Lato"/>
                  <w:b w:val="1"/>
                  <w:sz w:val="20"/>
                  <w:szCs w:val="20"/>
                  <w:u w:val="single"/>
                  <w:rtl w:val="0"/>
                </w:rPr>
                <w:t xml:space="preserve">Choices.LAUSD.net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o </w:t>
            </w:r>
            <w:hyperlink r:id="rId12">
              <w:r w:rsidDel="00000000" w:rsidR="00000000" w:rsidRPr="00000000">
                <w:rPr>
                  <w:rFonts w:ascii="Lato" w:cs="Lato" w:eastAsia="Lato" w:hAnsi="Lato"/>
                  <w:b w:val="1"/>
                  <w:color w:val="ed7d31"/>
                  <w:sz w:val="20"/>
                  <w:szCs w:val="20"/>
                  <w:u w:val="single"/>
                  <w:rtl w:val="0"/>
                </w:rPr>
                <w:t xml:space="preserve">gate.lausd.org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Lato" w:cs="Lato" w:eastAsia="Lato" w:hAnsi="La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Lato" w:cs="Lato" w:eastAsia="Lato" w:hAnsi="La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372602" cy="375154"/>
                  <wp:effectExtent b="0" l="0" r="0" t="0"/>
                  <wp:docPr descr="Icon&#10;&#10;Description automatically generated" id="1895308674" name="image7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02" cy="3751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 reside fuera de los límites del sitio, presente su solicitud en línea a través del proceso Opciones en </w:t>
            </w:r>
            <w:hyperlink r:id="rId14">
              <w:r w:rsidDel="00000000" w:rsidR="00000000" w:rsidRPr="00000000">
                <w:rPr>
                  <w:rFonts w:ascii="Lato" w:cs="Lato" w:eastAsia="Lato" w:hAnsi="Lato"/>
                  <w:b w:val="1"/>
                  <w:sz w:val="20"/>
                  <w:szCs w:val="20"/>
                  <w:u w:val="single"/>
                  <w:rtl w:val="0"/>
                </w:rPr>
                <w:t xml:space="preserve">Apply.LAUSD.net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(seleccione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1af82"/>
                <w:sz w:val="20"/>
                <w:szCs w:val="20"/>
                <w:rtl w:val="0"/>
              </w:rPr>
              <w:t xml:space="preserve">Escuelas Charter Afiliadas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No se requiere una solicitud formal para estudiantes calificados que residen dentro de los límites de la escuela; comuníquese directamente con la escuela con respecto a la inscripción. Para obtener más información, consulte la sección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1af82"/>
                <w:sz w:val="20"/>
                <w:szCs w:val="20"/>
                <w:rtl w:val="0"/>
              </w:rPr>
              <w:t xml:space="preserve">Escuelas Charter Afiliadas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del folleto Opciones o </w:t>
            </w:r>
            <w:hyperlink r:id="rId15">
              <w:r w:rsidDel="00000000" w:rsidR="00000000" w:rsidRPr="00000000">
                <w:rPr>
                  <w:rFonts w:ascii="Lato" w:cs="Lato" w:eastAsia="Lato" w:hAnsi="Lato"/>
                  <w:b w:val="1"/>
                  <w:sz w:val="20"/>
                  <w:szCs w:val="20"/>
                  <w:u w:val="single"/>
                  <w:rtl w:val="0"/>
                </w:rPr>
                <w:t xml:space="preserve">Choices.LAUSD.net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Lato" w:cs="Lato" w:eastAsia="Lato" w:hAnsi="Lato"/>
                <w:sz w:val="10"/>
                <w:szCs w:val="1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397669" cy="397669"/>
                  <wp:effectExtent b="0" l="0" r="0" t="0"/>
                  <wp:docPr id="189530867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669" cy="3976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 reside dentro de los límites del LAUSD o fuera del Distrito, presente su solicitud en línea a través del proceso de Opciones en </w:t>
            </w:r>
            <w:hyperlink r:id="rId17">
              <w:r w:rsidDel="00000000" w:rsidR="00000000" w:rsidRPr="00000000">
                <w:rPr>
                  <w:rFonts w:ascii="Lato" w:cs="Lato" w:eastAsia="Lato" w:hAnsi="Lato"/>
                  <w:b w:val="1"/>
                  <w:sz w:val="20"/>
                  <w:szCs w:val="20"/>
                  <w:u w:val="single"/>
                  <w:rtl w:val="0"/>
                </w:rPr>
                <w:t xml:space="preserve">Apply.LAUSD.net</w:t>
              </w:r>
            </w:hyperlink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(seleccione </w:t>
            </w:r>
            <w:r w:rsidDel="00000000" w:rsidR="00000000" w:rsidRPr="00000000">
              <w:rPr>
                <w:rFonts w:ascii="Lato" w:cs="Lato" w:eastAsia="Lato" w:hAnsi="Lato"/>
                <w:color w:val="ee7d30"/>
                <w:sz w:val="20"/>
                <w:szCs w:val="20"/>
                <w:rtl w:val="0"/>
              </w:rPr>
              <w:t xml:space="preserve">SAS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Lato" w:cs="Lato" w:eastAsia="Lato" w:hAnsi="Lato"/>
                <w:color w:val="7b7b7b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Se dará prioridad a los solicitantes residentes del LAUSD. Para obtener más información, consulte la sección sobre las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5a358d"/>
                <w:sz w:val="20"/>
                <w:szCs w:val="20"/>
                <w:rtl w:val="0"/>
              </w:rPr>
              <w:t xml:space="preserve">Academias SAS de un Solo Género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en el folleto Opciones, en </w:t>
            </w:r>
            <w:hyperlink r:id="rId18">
              <w:r w:rsidDel="00000000" w:rsidR="00000000" w:rsidRPr="00000000">
                <w:rPr>
                  <w:rFonts w:ascii="Lato" w:cs="Lato" w:eastAsia="Lato" w:hAnsi="Lato"/>
                  <w:b w:val="1"/>
                  <w:sz w:val="20"/>
                  <w:szCs w:val="20"/>
                  <w:u w:val="single"/>
                  <w:rtl w:val="0"/>
                </w:rPr>
                <w:t xml:space="preserve">Choices.LAUSD.net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 o en </w:t>
            </w:r>
            <w:hyperlink r:id="rId19">
              <w:r w:rsidDel="00000000" w:rsidR="00000000" w:rsidRPr="00000000">
                <w:rPr>
                  <w:rFonts w:ascii="Lato" w:cs="Lato" w:eastAsia="Lato" w:hAnsi="Lato"/>
                  <w:color w:val="ee7d30"/>
                  <w:sz w:val="20"/>
                  <w:szCs w:val="20"/>
                  <w:u w:val="single"/>
                  <w:rtl w:val="0"/>
                </w:rPr>
                <w:t xml:space="preserve">gate.lausd.org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Lato" w:cs="Lato" w:eastAsia="Lato" w:hAnsi="La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Lato" w:cs="Lato" w:eastAsia="Lato" w:hAnsi="La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389187" cy="377394"/>
                  <wp:effectExtent b="0" l="0" r="0" t="0"/>
                  <wp:docPr descr="Diagram&#10;&#10;Description automatically generated" id="1895308679" name="image5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5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87" cy="3773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 reside fuera de los límites de la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0b0f0"/>
                <w:sz w:val="20"/>
                <w:szCs w:val="20"/>
                <w:rtl w:val="0"/>
              </w:rPr>
              <w:t xml:space="preserve">Zona de Opción (</w:t>
            </w:r>
            <w:r w:rsidDel="00000000" w:rsidR="00000000" w:rsidRPr="00000000">
              <w:rPr>
                <w:rFonts w:ascii="Lato" w:cs="Lato" w:eastAsia="Lato" w:hAnsi="Lato"/>
                <w:color w:val="00b0f0"/>
                <w:rtl w:val="0"/>
              </w:rPr>
              <w:t xml:space="preserve">ZOC)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b0f0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pero dentro de los límites del LAUSD, presente su solicitud en línea a través del proceso Opciones en </w:t>
            </w:r>
            <w:hyperlink r:id="rId21">
              <w:r w:rsidDel="00000000" w:rsidR="00000000" w:rsidRPr="00000000">
                <w:rPr>
                  <w:rFonts w:ascii="Lato" w:cs="Lato" w:eastAsia="Lato" w:hAnsi="Lato"/>
                  <w:b w:val="1"/>
                  <w:sz w:val="20"/>
                  <w:szCs w:val="20"/>
                  <w:u w:val="single"/>
                  <w:rtl w:val="0"/>
                </w:rPr>
                <w:t xml:space="preserve">Apply.LAUSD.net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(seleccione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ed7d31"/>
                <w:sz w:val="20"/>
                <w:szCs w:val="20"/>
                <w:rtl w:val="0"/>
              </w:rPr>
              <w:t xml:space="preserve">SAS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Lato" w:cs="Lato" w:eastAsia="Lato" w:hAnsi="Lato"/>
                <w:b w:val="1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 reside dentro de la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0b0f0"/>
                <w:sz w:val="20"/>
                <w:szCs w:val="20"/>
                <w:rtl w:val="0"/>
              </w:rPr>
              <w:t xml:space="preserve">Zona de Opción (ZOC)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, el estudiante debe seleccionar el sitio de SAS como su primera opción durante el proceso de selección de ZOC.  Para obtener más información, comuníquese al (213) 241-0466 o visite </w:t>
            </w:r>
            <w:hyperlink r:id="rId22">
              <w:r w:rsidDel="00000000" w:rsidR="00000000" w:rsidRPr="00000000">
                <w:rPr>
                  <w:rFonts w:ascii="Lato" w:cs="Lato" w:eastAsia="Lato" w:hAnsi="Lato"/>
                  <w:b w:val="1"/>
                  <w:color w:val="00b0f0"/>
                  <w:sz w:val="20"/>
                  <w:szCs w:val="20"/>
                  <w:u w:val="single"/>
                  <w:rtl w:val="0"/>
                </w:rPr>
                <w:t xml:space="preserve">lausd.org/zoc</w:t>
              </w:r>
            </w:hyperlink>
            <w:r w:rsidDel="00000000" w:rsidR="00000000" w:rsidRPr="00000000">
              <w:rPr>
                <w:rFonts w:ascii="Lato" w:cs="Lato" w:eastAsia="Lato" w:hAnsi="Lato"/>
                <w:b w:val="1"/>
                <w:color w:val="00b0f0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172.0" w:type="dxa"/>
        <w:tblLayout w:type="fixed"/>
        <w:tblLook w:val="0000"/>
      </w:tblPr>
      <w:tblGrid>
        <w:gridCol w:w="6030"/>
        <w:gridCol w:w="1127"/>
        <w:gridCol w:w="1440"/>
        <w:gridCol w:w="2023"/>
        <w:tblGridChange w:id="0">
          <w:tblGrid>
            <w:gridCol w:w="6030"/>
            <w:gridCol w:w="1127"/>
            <w:gridCol w:w="1440"/>
            <w:gridCol w:w="2023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024">
            <w:pPr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ESCUELAS PRIMARIAS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Grados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Región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Tipo de Solicitud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156TH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7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186TH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85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3RD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8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AMESTOY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9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ANDASOL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8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APPERSON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89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BECKFORD CHARTER FOR ENRICHED STUDIES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92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BEETHOVEN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95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BRIDGES SPAN SCHOOL*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9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BRIGHT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9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BROAD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98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BROOKLYN AVENUE SCHOOL*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99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CALAHAN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70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CANFIELD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70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CASTLEBAY LANE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55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CASTLE HEIGHTS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5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CIMARRON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5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CLOVER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59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COEUR D ALENE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6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CORONA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6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DAHLIA HEIGHTS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6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DARBY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63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DEARBORN CHARTER ACADEMY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64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DOLORES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65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DORRIS PLACE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88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DYER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9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ENCINO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91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ERWIN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9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FLORENCE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93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FRANKLIN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94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GARDEN GROVE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95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GAULT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9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GERMAIN ACADEMY AA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9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GLENFELIZ BLVD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98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GRANADA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69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HANCOCK PARK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7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HARDING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7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HART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7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HAYNES CHARTER FOR ENRICHED STUDIES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73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HOBART BLVD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74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HUBBARD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75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JUSTICE STREET ACADEMY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76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KIM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7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LOCKHURST DRIVE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78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MALABAR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1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MANCHESTER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1-6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1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MAR VISTA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13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MT WASHINGTON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14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NESTLE AVENUE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15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NOBLE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1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OVERLAND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1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PRESIDENT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18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RANCHITO AVENUE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19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RIO VISTA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2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RIVERSIDE DRIVE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10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ROWAN AVENUE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0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SAN JOSE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0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Lato" w:cs="Lato" w:eastAsia="Lato" w:hAnsi="Lato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1"/>
                <w:szCs w:val="21"/>
                <w:rtl w:val="0"/>
              </w:rPr>
              <w:t xml:space="preserve">SERRANIA AVENUE CHARTER FOR ENRICHED STUDIES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03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SHERIDAN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04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SHIRLEY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05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STAGG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0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SYLMAR LEADERSHIP ACADEMY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0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SYLVAN PARK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08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TOPEKA DRIVE CHARTER FOR ADVANCED STUDIES 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09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TULSA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99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WALGROVE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0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WELBY WAY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39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WEST HOLLYWOOD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4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WILBUR CHARTER FOR ENRICHED ACADEMICS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41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WOODLAND HILLS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42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4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47">
            <w:pPr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ESCUELAS INTERMEDIAS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Grados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6600" w:val="clea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Tipo de Solicitud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ARMSTRONG CHARTER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43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F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BERENDO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44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3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BOYS ACADEMIC LEADERSHIP ACADEMY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212408" cy="212408"/>
                  <wp:effectExtent b="0" l="0" r="0" t="0"/>
                  <wp:docPr id="189530864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8" cy="212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7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BRIDGES SPAN SCHOOL*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4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BROOKLYN AVENUE SCHOOL*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3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F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BURROUGHS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3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3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CARNEGIE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38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7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EDISON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25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B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FLEMING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2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F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FROST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28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73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GIRLS ACADEMIC LEADERSHIP, DR. MICHELLE KING SCHOOL FOR STEM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212408" cy="212408"/>
                  <wp:effectExtent b="0" l="0" r="0" t="0"/>
                  <wp:docPr id="189530862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8" cy="212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HARTE PREPARATORY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3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7B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HENRY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3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7F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HOLMES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34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LE CONTE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2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7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MULHOLLAND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2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B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NAVA LEARNING ACADEMY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23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F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NIMITZ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24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3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NOBEL CHARTER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77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7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ORCHARD ACADEMIES 2C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8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PALMS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83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F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PORTER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8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PORTOLA CHARTER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88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7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REED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9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B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SYLMAR LEADERSHIP ACADEMY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8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F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TWAIN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85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3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VAN NUYS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89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7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WALNUT PARK SOCIAL JUSTICE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87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B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WHITE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8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F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C6">
            <w:pPr>
              <w:rPr>
                <w:rFonts w:ascii="Lato" w:cs="Lato" w:eastAsia="Lato" w:hAnsi="La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ESCUELAS SECUNDARIAS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Grados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Tipo de Solicitud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CA">
            <w:pPr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BOYS ACADEMIC LEADERSHIP ACADEMY SPAN*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212408" cy="212408"/>
                  <wp:effectExtent b="0" l="0" r="0" t="0"/>
                  <wp:docPr id="189530858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8" cy="212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C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CARSON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584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CHAVEZ LEARNING ACADEMY TECH PREP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583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CHATSWORTH CHARTER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80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CONTRERAS ACADEMIC LEADERSHIP COMMUNITY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579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EAST VALLEY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58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FRANKLIN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52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GARFIELD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654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GIRLS ACADEMIC LEADERSHIP, DR. MICHELLE KING SCHOOL FOR STEM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212408" cy="212408"/>
                  <wp:effectExtent b="0" l="0" r="0" t="0"/>
                  <wp:docPr id="189530865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8" cy="212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GRANT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49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HAMILTON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48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HOLLYWOOD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5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KENNEDY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5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MARQUEZ LIBRA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647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MARSHALL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94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NARBONNE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693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NARBONNE HARTS ACADEMY OF LA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678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NAVA COLLEGE PREPARATORY ACADEMY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675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NORTH HOLLYWOOD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84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POLYTECHNIC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81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SAN PEDRO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70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SANTEE EC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667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SOUTH EAST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73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SYLMAR CHARTER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71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630" name="image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TAFT CHARTER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635" name="image1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VENICE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33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VERDUGO HILLS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626" name="image4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4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     *Escuela de grados múltiples</w:t>
      </w:r>
    </w:p>
    <w:sectPr>
      <w:footerReference r:id="rId2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6508D"/>
    <w:rPr>
      <w:color w:val="ed7d31" w:themeColor="accent2"/>
      <w:u w:val="single"/>
    </w:rPr>
  </w:style>
  <w:style w:type="paragraph" w:styleId="ListParagraph">
    <w:name w:val="List Paragraph"/>
    <w:basedOn w:val="Normal"/>
    <w:uiPriority w:val="34"/>
    <w:qFormat w:val="1"/>
    <w:rsid w:val="009978E6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D22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13DAF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BD5B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5BA8"/>
  </w:style>
  <w:style w:type="paragraph" w:styleId="Footer">
    <w:name w:val="footer"/>
    <w:basedOn w:val="Normal"/>
    <w:link w:val="FooterChar"/>
    <w:uiPriority w:val="99"/>
    <w:unhideWhenUsed w:val="1"/>
    <w:rsid w:val="00BD5B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5BA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D5BA8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D5BA8"/>
    <w:rPr>
      <w:rFonts w:ascii="Times New Roman" w:cs="Times New Roman" w:hAnsi="Times New Roman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hyperlink" Target="https://www.lausd.org/zoc" TargetMode="External"/><Relationship Id="rId21" Type="http://schemas.openxmlformats.org/officeDocument/2006/relationships/hyperlink" Target="https://goto.lausd.net/" TargetMode="External"/><Relationship Id="rId24" Type="http://schemas.openxmlformats.org/officeDocument/2006/relationships/image" Target="media/image1.png"/><Relationship Id="rId23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jpg"/><Relationship Id="rId26" Type="http://schemas.openxmlformats.org/officeDocument/2006/relationships/footer" Target="footer1.xml"/><Relationship Id="rId25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8.jpg"/><Relationship Id="rId11" Type="http://schemas.openxmlformats.org/officeDocument/2006/relationships/hyperlink" Target="https://echoices.lausd.net/" TargetMode="External"/><Relationship Id="rId10" Type="http://schemas.openxmlformats.org/officeDocument/2006/relationships/hyperlink" Target="https://goto.lausd.net/" TargetMode="External"/><Relationship Id="rId13" Type="http://schemas.openxmlformats.org/officeDocument/2006/relationships/image" Target="media/image7.png"/><Relationship Id="rId12" Type="http://schemas.openxmlformats.org/officeDocument/2006/relationships/hyperlink" Target="http://gate.lausd.org" TargetMode="External"/><Relationship Id="rId15" Type="http://schemas.openxmlformats.org/officeDocument/2006/relationships/hyperlink" Target="https://echoices.lausd.net/" TargetMode="External"/><Relationship Id="rId14" Type="http://schemas.openxmlformats.org/officeDocument/2006/relationships/hyperlink" Target="https://goto.lausd.net/" TargetMode="External"/><Relationship Id="rId17" Type="http://schemas.openxmlformats.org/officeDocument/2006/relationships/hyperlink" Target="http://apply.lausd.net" TargetMode="External"/><Relationship Id="rId16" Type="http://schemas.openxmlformats.org/officeDocument/2006/relationships/image" Target="media/image3.png"/><Relationship Id="rId19" Type="http://schemas.openxmlformats.org/officeDocument/2006/relationships/hyperlink" Target="http://gate.lausd.org" TargetMode="External"/><Relationship Id="rId18" Type="http://schemas.openxmlformats.org/officeDocument/2006/relationships/hyperlink" Target="http://choices.lausd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/psP5P9cFaDelDxNWV2i4Gwbpg==">CgMxLjA4AHIhMVNFWFRpVFZCdFVXOFY3azVHTDhiTloydDlHcVN2SmZZ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2025-09-04T15:28:00Z</dcterms:created>
  <dc:creator>Kim, Sang Hee</dc:creator>
</cp:coreProperties>
</file>