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3D0D" w:rsidRDefault="006164B7" w:rsidP="005F3D0D">
      <w:pPr>
        <w:jc w:val="center"/>
        <w:rPr>
          <w:b/>
          <w:sz w:val="24"/>
          <w:szCs w:val="24"/>
          <w:u w:val="single"/>
        </w:rPr>
      </w:pPr>
      <w:bookmarkStart w:id="0" w:name="_GoBack"/>
      <w:bookmarkEnd w:id="0"/>
      <w:r>
        <w:rPr>
          <w:b/>
          <w:sz w:val="24"/>
          <w:szCs w:val="24"/>
          <w:u w:val="single"/>
        </w:rPr>
        <w:t>Intellectual Disability</w:t>
      </w:r>
      <w:r w:rsidR="0061739A">
        <w:rPr>
          <w:b/>
          <w:sz w:val="24"/>
          <w:szCs w:val="24"/>
          <w:u w:val="single"/>
        </w:rPr>
        <w:t xml:space="preserve"> </w:t>
      </w:r>
      <w:r w:rsidR="005F3D0D" w:rsidRPr="00A53A96">
        <w:rPr>
          <w:b/>
          <w:sz w:val="24"/>
          <w:szCs w:val="24"/>
          <w:u w:val="single"/>
        </w:rPr>
        <w:t xml:space="preserve">Eligibility Criteria </w:t>
      </w:r>
      <w:r w:rsidR="00EA3563">
        <w:rPr>
          <w:b/>
          <w:sz w:val="24"/>
          <w:szCs w:val="24"/>
          <w:u w:val="single"/>
        </w:rPr>
        <w:t>Operational Definitions</w:t>
      </w:r>
    </w:p>
    <w:p w:rsidR="0061739A" w:rsidRPr="0061739A" w:rsidRDefault="00A93CFC" w:rsidP="005F3D0D">
      <w:pPr>
        <w:rPr>
          <w:b/>
          <w:sz w:val="16"/>
          <w:szCs w:val="16"/>
        </w:rPr>
      </w:pPr>
      <w:r>
        <w:rPr>
          <w:sz w:val="23"/>
          <w:szCs w:val="23"/>
        </w:rPr>
        <w:t>Section 3030(6</w:t>
      </w:r>
      <w:r w:rsidR="00CD2E7C">
        <w:rPr>
          <w:sz w:val="23"/>
          <w:szCs w:val="23"/>
        </w:rPr>
        <w:t xml:space="preserve">), Title 5, CCR defines Intellectual Disability (ID) as “a student who has significantly </w:t>
      </w:r>
      <w:r w:rsidR="00CB6274">
        <w:rPr>
          <w:sz w:val="23"/>
          <w:szCs w:val="23"/>
        </w:rPr>
        <w:t>subaverage</w:t>
      </w:r>
      <w:r w:rsidR="00CD2E7C">
        <w:rPr>
          <w:sz w:val="23"/>
          <w:szCs w:val="23"/>
        </w:rPr>
        <w:t xml:space="preserve"> general intellectual functioning existing </w:t>
      </w:r>
      <w:r w:rsidR="00CD2E7C" w:rsidRPr="001B7592">
        <w:rPr>
          <w:sz w:val="23"/>
          <w:szCs w:val="23"/>
          <w:u w:val="single"/>
        </w:rPr>
        <w:t>concurrently</w:t>
      </w:r>
      <w:r w:rsidR="00CD2E7C">
        <w:rPr>
          <w:sz w:val="23"/>
          <w:szCs w:val="23"/>
        </w:rPr>
        <w:t xml:space="preserve"> with deficits in adaptive behavior and manifested during the developmental period, which adversely affect a pupil’s educational performance.”</w:t>
      </w:r>
    </w:p>
    <w:p w:rsidR="006164B7" w:rsidRPr="001B7592" w:rsidRDefault="006164B7" w:rsidP="003A2F79">
      <w:pPr>
        <w:pStyle w:val="ListParagraph"/>
        <w:numPr>
          <w:ilvl w:val="0"/>
          <w:numId w:val="11"/>
        </w:numPr>
        <w:rPr>
          <w:b/>
          <w:sz w:val="24"/>
          <w:szCs w:val="24"/>
          <w:u w:val="single"/>
        </w:rPr>
      </w:pPr>
      <w:r w:rsidRPr="001B7592">
        <w:rPr>
          <w:b/>
          <w:sz w:val="24"/>
          <w:szCs w:val="24"/>
          <w:u w:val="single"/>
        </w:rPr>
        <w:t>The student demonstrates significantly below average intellectual ability.</w:t>
      </w:r>
    </w:p>
    <w:p w:rsidR="006164B7" w:rsidRPr="00CD2E7C" w:rsidRDefault="00CD2E7C" w:rsidP="003A2F79">
      <w:pPr>
        <w:pStyle w:val="ListParagraph"/>
        <w:rPr>
          <w:b/>
          <w:sz w:val="24"/>
          <w:szCs w:val="24"/>
        </w:rPr>
      </w:pPr>
      <w:proofErr w:type="gramStart"/>
      <w:r>
        <w:rPr>
          <w:rFonts w:cstheme="minorHAnsi"/>
        </w:rPr>
        <w:t>A</w:t>
      </w:r>
      <w:r w:rsidRPr="00E76ED2">
        <w:rPr>
          <w:rFonts w:cstheme="minorHAnsi"/>
        </w:rPr>
        <w:t xml:space="preserve"> </w:t>
      </w:r>
      <w:r w:rsidRPr="00E76ED2">
        <w:rPr>
          <w:rFonts w:cstheme="minorHAnsi"/>
          <w:u w:val="double"/>
        </w:rPr>
        <w:t>pattern</w:t>
      </w:r>
      <w:r w:rsidRPr="00E76ED2">
        <w:rPr>
          <w:rFonts w:cstheme="minorHAnsi"/>
        </w:rPr>
        <w:t xml:space="preserve"> of Below Average scores</w:t>
      </w:r>
      <w:r>
        <w:rPr>
          <w:rFonts w:cstheme="minorHAnsi"/>
        </w:rPr>
        <w:t>.</w:t>
      </w:r>
      <w:proofErr w:type="gramEnd"/>
      <w:r>
        <w:rPr>
          <w:rFonts w:cstheme="minorHAnsi"/>
        </w:rPr>
        <w:t xml:space="preserve"> A single score in the Average range </w:t>
      </w:r>
      <w:r w:rsidRPr="00CD2E7C">
        <w:rPr>
          <w:rFonts w:cstheme="minorHAnsi"/>
          <w:u w:val="single"/>
        </w:rPr>
        <w:t>does not</w:t>
      </w:r>
      <w:r>
        <w:rPr>
          <w:rFonts w:cstheme="minorHAnsi"/>
        </w:rPr>
        <w:t xml:space="preserve"> indicate that the student is not eligible under the category of ID.</w:t>
      </w:r>
    </w:p>
    <w:p w:rsidR="002F11B4" w:rsidRDefault="002F11B4" w:rsidP="006164B7">
      <w:pPr>
        <w:spacing w:after="0" w:line="240" w:lineRule="auto"/>
        <w:rPr>
          <w:b/>
          <w:sz w:val="24"/>
          <w:szCs w:val="24"/>
        </w:rPr>
      </w:pPr>
    </w:p>
    <w:p w:rsidR="002F11B4" w:rsidRDefault="002F11B4" w:rsidP="006164B7">
      <w:pPr>
        <w:spacing w:after="0" w:line="240" w:lineRule="auto"/>
        <w:rPr>
          <w:b/>
          <w:sz w:val="24"/>
          <w:szCs w:val="24"/>
        </w:rPr>
      </w:pPr>
    </w:p>
    <w:p w:rsidR="006164B7" w:rsidRPr="003A2F79" w:rsidRDefault="006164B7" w:rsidP="003A2F79">
      <w:pPr>
        <w:pStyle w:val="ListParagraph"/>
        <w:numPr>
          <w:ilvl w:val="0"/>
          <w:numId w:val="11"/>
        </w:numPr>
        <w:spacing w:after="0" w:line="240" w:lineRule="auto"/>
        <w:rPr>
          <w:b/>
          <w:sz w:val="24"/>
          <w:szCs w:val="24"/>
        </w:rPr>
      </w:pPr>
      <w:r w:rsidRPr="001B7592">
        <w:rPr>
          <w:b/>
          <w:sz w:val="24"/>
          <w:szCs w:val="24"/>
          <w:u w:val="single"/>
        </w:rPr>
        <w:t xml:space="preserve">The student demonstrates deficits in </w:t>
      </w:r>
      <w:r w:rsidRPr="001B7592">
        <w:rPr>
          <w:b/>
          <w:sz w:val="24"/>
          <w:szCs w:val="24"/>
          <w:u w:val="double"/>
        </w:rPr>
        <w:t>two or more</w:t>
      </w:r>
      <w:r w:rsidRPr="001B7592">
        <w:rPr>
          <w:b/>
          <w:sz w:val="24"/>
          <w:szCs w:val="24"/>
          <w:u w:val="single"/>
        </w:rPr>
        <w:t xml:space="preserve"> of the following adaptive behaviors</w:t>
      </w:r>
      <w:r w:rsidRPr="003A2F79">
        <w:rPr>
          <w:b/>
          <w:sz w:val="24"/>
          <w:szCs w:val="24"/>
        </w:rPr>
        <w:t>:</w:t>
      </w:r>
    </w:p>
    <w:p w:rsidR="00CD2E7C" w:rsidRPr="006164B7" w:rsidRDefault="00CD2E7C" w:rsidP="006164B7">
      <w:pPr>
        <w:spacing w:after="0" w:line="240" w:lineRule="auto"/>
        <w:rPr>
          <w:b/>
          <w:sz w:val="24"/>
          <w:szCs w:val="24"/>
        </w:rPr>
      </w:pPr>
    </w:p>
    <w:p w:rsidR="00CD2E7C" w:rsidRPr="00E35B0F" w:rsidRDefault="006164B7" w:rsidP="00CD2E7C">
      <w:pPr>
        <w:spacing w:after="0" w:line="240" w:lineRule="auto"/>
        <w:rPr>
          <w:b/>
        </w:rPr>
      </w:pPr>
      <w:r w:rsidRPr="00E35B0F">
        <w:rPr>
          <w:b/>
          <w:u w:val="single"/>
        </w:rPr>
        <w:t>Communication</w:t>
      </w:r>
      <w:r w:rsidRPr="00E35B0F">
        <w:rPr>
          <w:b/>
        </w:rPr>
        <w:t xml:space="preserve"> </w:t>
      </w:r>
      <w:r w:rsidR="00CD2E7C" w:rsidRPr="00E35B0F">
        <w:rPr>
          <w:b/>
        </w:rPr>
        <w:t>-</w:t>
      </w:r>
      <w:r w:rsidR="00110E56" w:rsidRPr="00E35B0F">
        <w:t xml:space="preserve"> </w:t>
      </w:r>
      <w:r w:rsidR="00110E56" w:rsidRPr="00E35B0F">
        <w:rPr>
          <w:b/>
          <w:i/>
        </w:rPr>
        <w:t xml:space="preserve">the ability to comprehend and express information through symbolic behaviors (e.g., spoken word, written word/orthography, graphic symbols, sign language, manually coded English) or </w:t>
      </w:r>
      <w:proofErr w:type="spellStart"/>
      <w:r w:rsidR="00110E56" w:rsidRPr="00E35B0F">
        <w:rPr>
          <w:b/>
          <w:i/>
        </w:rPr>
        <w:t>nonsymbolic</w:t>
      </w:r>
      <w:proofErr w:type="spellEnd"/>
      <w:r w:rsidR="00110E56" w:rsidRPr="00E35B0F">
        <w:rPr>
          <w:b/>
          <w:i/>
        </w:rPr>
        <w:t xml:space="preserve"> behaviors (e.g., facial expression, body movement, touch, gesture).</w:t>
      </w:r>
      <w:r w:rsidR="00110E56" w:rsidRPr="00E35B0F">
        <w:t xml:space="preserve">  </w:t>
      </w:r>
    </w:p>
    <w:p w:rsidR="00CD2E7C" w:rsidRPr="00E35B0F" w:rsidRDefault="00CD2E7C" w:rsidP="00CD2E7C">
      <w:pPr>
        <w:spacing w:after="0" w:line="240" w:lineRule="auto"/>
      </w:pPr>
    </w:p>
    <w:p w:rsidR="00CD2E7C" w:rsidRPr="00E35B0F" w:rsidRDefault="00110E56" w:rsidP="00CD2E7C">
      <w:pPr>
        <w:spacing w:after="0" w:line="240" w:lineRule="auto"/>
        <w:rPr>
          <w:b/>
        </w:rPr>
      </w:pPr>
      <w:r w:rsidRPr="00E35B0F">
        <w:t>Specific examples include</w:t>
      </w:r>
      <w:r w:rsidR="00CD2E7C" w:rsidRPr="00E35B0F">
        <w:t>:</w:t>
      </w:r>
    </w:p>
    <w:p w:rsidR="00CD2E7C" w:rsidRPr="00E35B0F" w:rsidRDefault="00CD2E7C" w:rsidP="00CD2E7C">
      <w:pPr>
        <w:pStyle w:val="ListParagraph"/>
        <w:numPr>
          <w:ilvl w:val="1"/>
          <w:numId w:val="4"/>
        </w:numPr>
        <w:spacing w:after="0" w:line="240" w:lineRule="auto"/>
        <w:contextualSpacing w:val="0"/>
        <w:rPr>
          <w:b/>
        </w:rPr>
      </w:pPr>
      <w:r w:rsidRPr="00E35B0F">
        <w:t>T</w:t>
      </w:r>
      <w:r w:rsidR="00110E56" w:rsidRPr="00E35B0F">
        <w:t xml:space="preserve">he ability to comprehend and/or receive a request, an emotion, a greeting, a comment, a protest, or rejection.  </w:t>
      </w:r>
    </w:p>
    <w:p w:rsidR="00110E56" w:rsidRPr="00E35B0F" w:rsidRDefault="00110E56" w:rsidP="00CD2E7C">
      <w:pPr>
        <w:pStyle w:val="ListParagraph"/>
        <w:numPr>
          <w:ilvl w:val="1"/>
          <w:numId w:val="4"/>
        </w:numPr>
        <w:spacing w:after="0" w:line="240" w:lineRule="auto"/>
        <w:contextualSpacing w:val="0"/>
        <w:rPr>
          <w:b/>
        </w:rPr>
      </w:pPr>
      <w:r w:rsidRPr="00E35B0F">
        <w:t>Higher level skills of communication (e.g., writing a letter) would also relate to functional academics.</w:t>
      </w:r>
    </w:p>
    <w:p w:rsidR="00CD2E7C" w:rsidRPr="00E35B0F" w:rsidRDefault="00CD2E7C" w:rsidP="00CD2E7C">
      <w:pPr>
        <w:pStyle w:val="ListParagraph"/>
        <w:spacing w:after="0" w:line="240" w:lineRule="auto"/>
        <w:ind w:left="1440"/>
        <w:contextualSpacing w:val="0"/>
        <w:rPr>
          <w:b/>
        </w:rPr>
      </w:pPr>
    </w:p>
    <w:p w:rsidR="00CD2E7C" w:rsidRPr="00E35B0F" w:rsidRDefault="006164B7" w:rsidP="00CD2E7C">
      <w:pPr>
        <w:spacing w:after="0" w:line="240" w:lineRule="auto"/>
      </w:pPr>
      <w:r w:rsidRPr="00E35B0F">
        <w:rPr>
          <w:b/>
          <w:u w:val="single"/>
        </w:rPr>
        <w:t>Home Living</w:t>
      </w:r>
      <w:r w:rsidRPr="00E35B0F">
        <w:rPr>
          <w:b/>
        </w:rPr>
        <w:t xml:space="preserve"> </w:t>
      </w:r>
      <w:r w:rsidR="00CD2E7C" w:rsidRPr="00E35B0F">
        <w:rPr>
          <w:b/>
        </w:rPr>
        <w:t>-</w:t>
      </w:r>
      <w:r w:rsidR="00110E56" w:rsidRPr="00E35B0F">
        <w:rPr>
          <w:b/>
          <w:i/>
        </w:rPr>
        <w:t xml:space="preserve">functioning within a home </w:t>
      </w:r>
      <w:r w:rsidR="00110E56" w:rsidRPr="00E35B0F">
        <w:t xml:space="preserve"> </w:t>
      </w:r>
    </w:p>
    <w:p w:rsidR="00CD2E7C" w:rsidRPr="00E35B0F" w:rsidRDefault="00CD2E7C" w:rsidP="00CD2E7C">
      <w:pPr>
        <w:spacing w:after="0" w:line="240" w:lineRule="auto"/>
      </w:pPr>
    </w:p>
    <w:p w:rsidR="00CD2E7C" w:rsidRPr="00E35B0F" w:rsidRDefault="00CD2E7C" w:rsidP="00CD2E7C">
      <w:pPr>
        <w:spacing w:after="0" w:line="240" w:lineRule="auto"/>
        <w:rPr>
          <w:b/>
        </w:rPr>
      </w:pPr>
      <w:r w:rsidRPr="00E35B0F">
        <w:t>Specific examples include:</w:t>
      </w:r>
    </w:p>
    <w:p w:rsidR="00E35B0F" w:rsidRDefault="00E35B0F" w:rsidP="00CD2E7C">
      <w:pPr>
        <w:pStyle w:val="ListParagraph"/>
        <w:numPr>
          <w:ilvl w:val="1"/>
          <w:numId w:val="4"/>
        </w:numPr>
        <w:spacing w:after="0" w:line="240" w:lineRule="auto"/>
        <w:contextualSpacing w:val="0"/>
        <w:sectPr w:rsidR="00E35B0F" w:rsidSect="0061739A">
          <w:headerReference w:type="default" r:id="rId9"/>
          <w:footerReference w:type="default" r:id="rId10"/>
          <w:pgSz w:w="12240" w:h="15840"/>
          <w:pgMar w:top="1440" w:right="1440" w:bottom="1440" w:left="1440" w:header="432" w:footer="720" w:gutter="0"/>
          <w:cols w:space="720"/>
          <w:docGrid w:linePitch="360"/>
        </w:sectPr>
      </w:pPr>
    </w:p>
    <w:p w:rsidR="00E35B0F" w:rsidRPr="00E35B0F" w:rsidRDefault="00E35B0F" w:rsidP="00CD2E7C">
      <w:pPr>
        <w:pStyle w:val="ListParagraph"/>
        <w:numPr>
          <w:ilvl w:val="1"/>
          <w:numId w:val="4"/>
        </w:numPr>
        <w:spacing w:after="0" w:line="240" w:lineRule="auto"/>
        <w:contextualSpacing w:val="0"/>
      </w:pPr>
      <w:r w:rsidRPr="00E35B0F">
        <w:lastRenderedPageBreak/>
        <w:t>Clothing care</w:t>
      </w:r>
    </w:p>
    <w:p w:rsidR="00E35B0F" w:rsidRPr="00E35B0F" w:rsidRDefault="00E35B0F" w:rsidP="00CD2E7C">
      <w:pPr>
        <w:pStyle w:val="ListParagraph"/>
        <w:numPr>
          <w:ilvl w:val="1"/>
          <w:numId w:val="4"/>
        </w:numPr>
        <w:spacing w:after="0" w:line="240" w:lineRule="auto"/>
        <w:contextualSpacing w:val="0"/>
      </w:pPr>
      <w:r w:rsidRPr="00E35B0F">
        <w:t>Housekeeping</w:t>
      </w:r>
    </w:p>
    <w:p w:rsidR="00E35B0F" w:rsidRPr="00E35B0F" w:rsidRDefault="00E35B0F" w:rsidP="00CD2E7C">
      <w:pPr>
        <w:pStyle w:val="ListParagraph"/>
        <w:numPr>
          <w:ilvl w:val="1"/>
          <w:numId w:val="4"/>
        </w:numPr>
        <w:spacing w:after="0" w:line="240" w:lineRule="auto"/>
        <w:contextualSpacing w:val="0"/>
      </w:pPr>
      <w:r w:rsidRPr="00E35B0F">
        <w:t>Property maintenance</w:t>
      </w:r>
    </w:p>
    <w:p w:rsidR="00E35B0F" w:rsidRPr="00E35B0F" w:rsidRDefault="00E35B0F" w:rsidP="00CD2E7C">
      <w:pPr>
        <w:pStyle w:val="ListParagraph"/>
        <w:numPr>
          <w:ilvl w:val="1"/>
          <w:numId w:val="4"/>
        </w:numPr>
        <w:spacing w:after="0" w:line="240" w:lineRule="auto"/>
        <w:contextualSpacing w:val="0"/>
      </w:pPr>
      <w:r w:rsidRPr="00E35B0F">
        <w:t>Food preparations and cooking</w:t>
      </w:r>
    </w:p>
    <w:p w:rsidR="00E35B0F" w:rsidRPr="00E35B0F" w:rsidRDefault="00E35B0F" w:rsidP="00CD2E7C">
      <w:pPr>
        <w:pStyle w:val="ListParagraph"/>
        <w:numPr>
          <w:ilvl w:val="1"/>
          <w:numId w:val="4"/>
        </w:numPr>
        <w:spacing w:after="0" w:line="240" w:lineRule="auto"/>
        <w:contextualSpacing w:val="0"/>
      </w:pPr>
      <w:r w:rsidRPr="00E35B0F">
        <w:t>Planning and budgeting for shopping</w:t>
      </w:r>
    </w:p>
    <w:p w:rsidR="00E35B0F" w:rsidRPr="00E35B0F" w:rsidRDefault="00E35B0F" w:rsidP="00CD2E7C">
      <w:pPr>
        <w:pStyle w:val="ListParagraph"/>
        <w:numPr>
          <w:ilvl w:val="1"/>
          <w:numId w:val="4"/>
        </w:numPr>
        <w:spacing w:after="0" w:line="240" w:lineRule="auto"/>
        <w:contextualSpacing w:val="0"/>
      </w:pPr>
      <w:r w:rsidRPr="00E35B0F">
        <w:t>Home safety</w:t>
      </w:r>
    </w:p>
    <w:p w:rsidR="00E35B0F" w:rsidRPr="00E35B0F" w:rsidRDefault="00E35B0F" w:rsidP="00CD2E7C">
      <w:pPr>
        <w:pStyle w:val="ListParagraph"/>
        <w:numPr>
          <w:ilvl w:val="1"/>
          <w:numId w:val="4"/>
        </w:numPr>
        <w:spacing w:after="0" w:line="240" w:lineRule="auto"/>
        <w:contextualSpacing w:val="0"/>
      </w:pPr>
      <w:r w:rsidRPr="00E35B0F">
        <w:t>Daily scheduling</w:t>
      </w:r>
    </w:p>
    <w:p w:rsidR="00CD2E7C" w:rsidRPr="00E35B0F" w:rsidRDefault="00CD2E7C" w:rsidP="00CD2E7C">
      <w:pPr>
        <w:pStyle w:val="ListParagraph"/>
        <w:numPr>
          <w:ilvl w:val="1"/>
          <w:numId w:val="4"/>
        </w:numPr>
        <w:spacing w:after="0" w:line="240" w:lineRule="auto"/>
        <w:contextualSpacing w:val="0"/>
        <w:rPr>
          <w:b/>
        </w:rPr>
      </w:pPr>
      <w:r w:rsidRPr="00E35B0F">
        <w:lastRenderedPageBreak/>
        <w:t>Or</w:t>
      </w:r>
      <w:r w:rsidR="00110E56" w:rsidRPr="00E35B0F">
        <w:t>ientation and behavior in the home and nearby neighborhood</w:t>
      </w:r>
    </w:p>
    <w:p w:rsidR="00CD2E7C" w:rsidRPr="00E35B0F" w:rsidRDefault="00CD2E7C" w:rsidP="00CD2E7C">
      <w:pPr>
        <w:pStyle w:val="ListParagraph"/>
        <w:numPr>
          <w:ilvl w:val="1"/>
          <w:numId w:val="4"/>
        </w:numPr>
        <w:spacing w:after="0" w:line="240" w:lineRule="auto"/>
        <w:contextualSpacing w:val="0"/>
        <w:rPr>
          <w:b/>
        </w:rPr>
      </w:pPr>
      <w:r w:rsidRPr="00E35B0F">
        <w:t>C</w:t>
      </w:r>
      <w:r w:rsidR="00110E56" w:rsidRPr="00E35B0F">
        <w:t>om</w:t>
      </w:r>
      <w:r w:rsidRPr="00E35B0F">
        <w:t>munication of choices and needs</w:t>
      </w:r>
    </w:p>
    <w:p w:rsidR="00CD2E7C" w:rsidRPr="00E35B0F" w:rsidRDefault="00CD2E7C" w:rsidP="00CD2E7C">
      <w:pPr>
        <w:pStyle w:val="ListParagraph"/>
        <w:numPr>
          <w:ilvl w:val="1"/>
          <w:numId w:val="4"/>
        </w:numPr>
        <w:spacing w:after="0" w:line="240" w:lineRule="auto"/>
        <w:contextualSpacing w:val="0"/>
        <w:rPr>
          <w:b/>
        </w:rPr>
      </w:pPr>
      <w:r w:rsidRPr="00E35B0F">
        <w:t xml:space="preserve">Social interaction </w:t>
      </w:r>
    </w:p>
    <w:p w:rsidR="00110E56" w:rsidRPr="00E35B0F" w:rsidRDefault="00CD2E7C" w:rsidP="00CD2E7C">
      <w:pPr>
        <w:pStyle w:val="ListParagraph"/>
        <w:numPr>
          <w:ilvl w:val="1"/>
          <w:numId w:val="4"/>
        </w:numPr>
        <w:spacing w:after="0" w:line="240" w:lineRule="auto"/>
        <w:contextualSpacing w:val="0"/>
        <w:rPr>
          <w:b/>
        </w:rPr>
      </w:pPr>
      <w:r w:rsidRPr="00E35B0F">
        <w:t>A</w:t>
      </w:r>
      <w:r w:rsidR="00110E56" w:rsidRPr="00E35B0F">
        <w:t>pplication of functional academics in the home</w:t>
      </w:r>
    </w:p>
    <w:p w:rsidR="00E35B0F" w:rsidRDefault="00E35B0F" w:rsidP="00CD2E7C">
      <w:pPr>
        <w:pStyle w:val="ListParagraph"/>
        <w:spacing w:after="0" w:line="240" w:lineRule="auto"/>
        <w:ind w:left="1440"/>
        <w:contextualSpacing w:val="0"/>
        <w:rPr>
          <w:b/>
        </w:rPr>
        <w:sectPr w:rsidR="00E35B0F" w:rsidSect="00E35B0F">
          <w:type w:val="continuous"/>
          <w:pgSz w:w="12240" w:h="15840"/>
          <w:pgMar w:top="1440" w:right="1440" w:bottom="1440" w:left="1440" w:header="432" w:footer="720" w:gutter="0"/>
          <w:cols w:num="2" w:space="720"/>
          <w:docGrid w:linePitch="360"/>
        </w:sectPr>
      </w:pPr>
    </w:p>
    <w:p w:rsidR="00CD2E7C" w:rsidRPr="00E35B0F" w:rsidRDefault="00CD2E7C" w:rsidP="00CD2E7C">
      <w:pPr>
        <w:pStyle w:val="ListParagraph"/>
        <w:spacing w:after="0" w:line="240" w:lineRule="auto"/>
        <w:ind w:left="1440"/>
        <w:contextualSpacing w:val="0"/>
        <w:rPr>
          <w:b/>
        </w:rPr>
      </w:pPr>
    </w:p>
    <w:p w:rsidR="002F11B4" w:rsidRDefault="002F11B4" w:rsidP="00CD2E7C">
      <w:pPr>
        <w:spacing w:after="0" w:line="240" w:lineRule="auto"/>
        <w:rPr>
          <w:b/>
          <w:u w:val="single"/>
        </w:rPr>
      </w:pPr>
    </w:p>
    <w:p w:rsidR="002F11B4" w:rsidRDefault="002F11B4" w:rsidP="00CD2E7C">
      <w:pPr>
        <w:spacing w:after="0" w:line="240" w:lineRule="auto"/>
        <w:rPr>
          <w:b/>
          <w:u w:val="single"/>
        </w:rPr>
      </w:pPr>
    </w:p>
    <w:p w:rsidR="002F11B4" w:rsidRDefault="002F11B4" w:rsidP="00CD2E7C">
      <w:pPr>
        <w:spacing w:after="0" w:line="240" w:lineRule="auto"/>
        <w:rPr>
          <w:b/>
          <w:u w:val="single"/>
        </w:rPr>
      </w:pPr>
    </w:p>
    <w:p w:rsidR="002F11B4" w:rsidRDefault="002F11B4" w:rsidP="00CD2E7C">
      <w:pPr>
        <w:spacing w:after="0" w:line="240" w:lineRule="auto"/>
        <w:rPr>
          <w:b/>
          <w:u w:val="single"/>
        </w:rPr>
      </w:pPr>
    </w:p>
    <w:p w:rsidR="002F11B4" w:rsidRDefault="002F11B4" w:rsidP="00CD2E7C">
      <w:pPr>
        <w:spacing w:after="0" w:line="240" w:lineRule="auto"/>
        <w:rPr>
          <w:b/>
          <w:u w:val="single"/>
        </w:rPr>
      </w:pPr>
    </w:p>
    <w:p w:rsidR="002F11B4" w:rsidRDefault="002F11B4" w:rsidP="00CD2E7C">
      <w:pPr>
        <w:spacing w:after="0" w:line="240" w:lineRule="auto"/>
        <w:rPr>
          <w:b/>
          <w:u w:val="single"/>
        </w:rPr>
      </w:pPr>
    </w:p>
    <w:p w:rsidR="002F11B4" w:rsidRDefault="002F11B4" w:rsidP="00CD2E7C">
      <w:pPr>
        <w:spacing w:after="0" w:line="240" w:lineRule="auto"/>
        <w:rPr>
          <w:b/>
          <w:u w:val="single"/>
        </w:rPr>
      </w:pPr>
    </w:p>
    <w:p w:rsidR="002F11B4" w:rsidRDefault="002F11B4" w:rsidP="00CD2E7C">
      <w:pPr>
        <w:spacing w:after="0" w:line="240" w:lineRule="auto"/>
        <w:rPr>
          <w:b/>
          <w:u w:val="single"/>
        </w:rPr>
      </w:pPr>
    </w:p>
    <w:p w:rsidR="003A2F79" w:rsidRDefault="003A2F79" w:rsidP="00CD2E7C">
      <w:pPr>
        <w:spacing w:after="0" w:line="240" w:lineRule="auto"/>
        <w:rPr>
          <w:b/>
          <w:u w:val="single"/>
        </w:rPr>
      </w:pPr>
    </w:p>
    <w:p w:rsidR="003A2F79" w:rsidRDefault="003A2F79" w:rsidP="00CD2E7C">
      <w:pPr>
        <w:spacing w:after="0" w:line="240" w:lineRule="auto"/>
        <w:rPr>
          <w:b/>
          <w:u w:val="single"/>
        </w:rPr>
      </w:pPr>
    </w:p>
    <w:p w:rsidR="003A2F79" w:rsidRDefault="003A2F79" w:rsidP="00CD2E7C">
      <w:pPr>
        <w:spacing w:after="0" w:line="240" w:lineRule="auto"/>
        <w:rPr>
          <w:b/>
          <w:u w:val="single"/>
        </w:rPr>
      </w:pPr>
    </w:p>
    <w:p w:rsidR="003A2F79" w:rsidRDefault="003A2F79" w:rsidP="00CD2E7C">
      <w:pPr>
        <w:spacing w:after="0" w:line="240" w:lineRule="auto"/>
        <w:rPr>
          <w:b/>
          <w:u w:val="single"/>
        </w:rPr>
      </w:pPr>
    </w:p>
    <w:p w:rsidR="00CD2E7C" w:rsidRPr="00E35B0F" w:rsidRDefault="006164B7" w:rsidP="00CD2E7C">
      <w:pPr>
        <w:spacing w:after="0" w:line="240" w:lineRule="auto"/>
        <w:rPr>
          <w:b/>
          <w:i/>
        </w:rPr>
      </w:pPr>
      <w:r w:rsidRPr="00E35B0F">
        <w:rPr>
          <w:b/>
          <w:u w:val="single"/>
        </w:rPr>
        <w:t>Community Use</w:t>
      </w:r>
      <w:r w:rsidR="00CD2E7C" w:rsidRPr="00E35B0F">
        <w:rPr>
          <w:b/>
        </w:rPr>
        <w:t>-</w:t>
      </w:r>
      <w:r w:rsidR="00110E56" w:rsidRPr="00E35B0F">
        <w:t xml:space="preserve"> </w:t>
      </w:r>
      <w:r w:rsidR="00110E56" w:rsidRPr="00E35B0F">
        <w:rPr>
          <w:b/>
          <w:i/>
        </w:rPr>
        <w:t xml:space="preserve">the appropriate use of community resources </w:t>
      </w:r>
    </w:p>
    <w:p w:rsidR="00CD2E7C" w:rsidRPr="00E35B0F" w:rsidRDefault="00CD2E7C" w:rsidP="00CD2E7C">
      <w:pPr>
        <w:spacing w:after="0" w:line="240" w:lineRule="auto"/>
        <w:rPr>
          <w:b/>
          <w:i/>
        </w:rPr>
      </w:pPr>
    </w:p>
    <w:p w:rsidR="00CD2E7C" w:rsidRPr="00E35B0F" w:rsidRDefault="00CD2E7C" w:rsidP="00CD2E7C">
      <w:pPr>
        <w:spacing w:after="0" w:line="240" w:lineRule="auto"/>
        <w:rPr>
          <w:b/>
        </w:rPr>
      </w:pPr>
      <w:r w:rsidRPr="00E35B0F">
        <w:t>Specific examples include:</w:t>
      </w:r>
    </w:p>
    <w:p w:rsidR="00CD2E7C" w:rsidRPr="00E35B0F" w:rsidRDefault="00CD2E7C" w:rsidP="00CD2E7C">
      <w:pPr>
        <w:spacing w:after="0" w:line="240" w:lineRule="auto"/>
      </w:pPr>
    </w:p>
    <w:p w:rsidR="002F11B4" w:rsidRDefault="002F11B4" w:rsidP="00CD2E7C">
      <w:pPr>
        <w:pStyle w:val="ListParagraph"/>
        <w:numPr>
          <w:ilvl w:val="1"/>
          <w:numId w:val="4"/>
        </w:numPr>
        <w:spacing w:after="0" w:line="240" w:lineRule="auto"/>
        <w:contextualSpacing w:val="0"/>
        <w:rPr>
          <w:i/>
        </w:rPr>
        <w:sectPr w:rsidR="002F11B4" w:rsidSect="00E35B0F">
          <w:type w:val="continuous"/>
          <w:pgSz w:w="12240" w:h="15840"/>
          <w:pgMar w:top="1440" w:right="1440" w:bottom="1440" w:left="1440" w:header="432" w:footer="720" w:gutter="0"/>
          <w:cols w:space="720"/>
          <w:docGrid w:linePitch="360"/>
        </w:sectPr>
      </w:pPr>
    </w:p>
    <w:p w:rsidR="002F11B4" w:rsidRPr="002F11B4" w:rsidRDefault="002F11B4" w:rsidP="00CD2E7C">
      <w:pPr>
        <w:pStyle w:val="ListParagraph"/>
        <w:numPr>
          <w:ilvl w:val="1"/>
          <w:numId w:val="4"/>
        </w:numPr>
        <w:spacing w:after="0" w:line="240" w:lineRule="auto"/>
        <w:contextualSpacing w:val="0"/>
      </w:pPr>
      <w:r w:rsidRPr="002F11B4">
        <w:rPr>
          <w:i/>
        </w:rPr>
        <w:lastRenderedPageBreak/>
        <w:t>Traveling in the community</w:t>
      </w:r>
    </w:p>
    <w:p w:rsidR="002F11B4" w:rsidRPr="002F11B4" w:rsidRDefault="002F11B4" w:rsidP="00CD2E7C">
      <w:pPr>
        <w:pStyle w:val="ListParagraph"/>
        <w:numPr>
          <w:ilvl w:val="1"/>
          <w:numId w:val="4"/>
        </w:numPr>
        <w:spacing w:after="0" w:line="240" w:lineRule="auto"/>
        <w:contextualSpacing w:val="0"/>
      </w:pPr>
      <w:r w:rsidRPr="002F11B4">
        <w:rPr>
          <w:i/>
        </w:rPr>
        <w:t>Grocery and general shopping at stores and markets</w:t>
      </w:r>
    </w:p>
    <w:p w:rsidR="002F11B4" w:rsidRPr="002F11B4" w:rsidRDefault="002F11B4" w:rsidP="00CD2E7C">
      <w:pPr>
        <w:pStyle w:val="ListParagraph"/>
        <w:numPr>
          <w:ilvl w:val="1"/>
          <w:numId w:val="4"/>
        </w:numPr>
        <w:spacing w:after="0" w:line="240" w:lineRule="auto"/>
        <w:contextualSpacing w:val="0"/>
      </w:pPr>
      <w:r w:rsidRPr="002F11B4">
        <w:rPr>
          <w:i/>
        </w:rPr>
        <w:t>Purchasing or obtaining services from other community businesses (e.g., gas stations, repair shops, doctor and dentist offices)</w:t>
      </w:r>
    </w:p>
    <w:p w:rsidR="002F11B4" w:rsidRPr="002F11B4" w:rsidRDefault="002F11B4" w:rsidP="00CD2E7C">
      <w:pPr>
        <w:pStyle w:val="ListParagraph"/>
        <w:numPr>
          <w:ilvl w:val="1"/>
          <w:numId w:val="4"/>
        </w:numPr>
        <w:spacing w:after="0" w:line="240" w:lineRule="auto"/>
        <w:contextualSpacing w:val="0"/>
      </w:pPr>
      <w:r w:rsidRPr="002F11B4">
        <w:rPr>
          <w:i/>
        </w:rPr>
        <w:t xml:space="preserve">Using public transportation and public facilities, such as schools, libraries, parks and recreational </w:t>
      </w:r>
      <w:r w:rsidRPr="002F11B4">
        <w:rPr>
          <w:i/>
        </w:rPr>
        <w:lastRenderedPageBreak/>
        <w:t>areas, and streets and sidewalks</w:t>
      </w:r>
    </w:p>
    <w:p w:rsidR="002F11B4" w:rsidRPr="002F11B4" w:rsidRDefault="002F11B4" w:rsidP="00CD2E7C">
      <w:pPr>
        <w:pStyle w:val="ListParagraph"/>
        <w:numPr>
          <w:ilvl w:val="1"/>
          <w:numId w:val="4"/>
        </w:numPr>
        <w:spacing w:after="0" w:line="240" w:lineRule="auto"/>
        <w:contextualSpacing w:val="0"/>
      </w:pPr>
      <w:r w:rsidRPr="002F11B4">
        <w:rPr>
          <w:i/>
        </w:rPr>
        <w:t>Attending theaters</w:t>
      </w:r>
    </w:p>
    <w:p w:rsidR="002F11B4" w:rsidRPr="002F11B4" w:rsidRDefault="002F11B4" w:rsidP="00CD2E7C">
      <w:pPr>
        <w:pStyle w:val="ListParagraph"/>
        <w:numPr>
          <w:ilvl w:val="1"/>
          <w:numId w:val="4"/>
        </w:numPr>
        <w:spacing w:after="0" w:line="240" w:lineRule="auto"/>
        <w:contextualSpacing w:val="0"/>
      </w:pPr>
      <w:r w:rsidRPr="002F11B4">
        <w:rPr>
          <w:i/>
        </w:rPr>
        <w:t xml:space="preserve">Visiting other cultural places and events  </w:t>
      </w:r>
    </w:p>
    <w:p w:rsidR="00CD2E7C" w:rsidRPr="00E35B0F" w:rsidRDefault="00CD2E7C" w:rsidP="00CD2E7C">
      <w:pPr>
        <w:pStyle w:val="ListParagraph"/>
        <w:numPr>
          <w:ilvl w:val="1"/>
          <w:numId w:val="4"/>
        </w:numPr>
        <w:spacing w:after="0" w:line="240" w:lineRule="auto"/>
        <w:contextualSpacing w:val="0"/>
        <w:rPr>
          <w:b/>
        </w:rPr>
      </w:pPr>
      <w:r w:rsidRPr="00E35B0F">
        <w:t>B</w:t>
      </w:r>
      <w:r w:rsidR="00110E56" w:rsidRPr="00E35B0F">
        <w:t>ehavior in the community</w:t>
      </w:r>
    </w:p>
    <w:p w:rsidR="00CD2E7C" w:rsidRPr="00E35B0F" w:rsidRDefault="00CD2E7C" w:rsidP="00CD2E7C">
      <w:pPr>
        <w:pStyle w:val="ListParagraph"/>
        <w:numPr>
          <w:ilvl w:val="1"/>
          <w:numId w:val="4"/>
        </w:numPr>
        <w:spacing w:after="0" w:line="240" w:lineRule="auto"/>
        <w:contextualSpacing w:val="0"/>
        <w:rPr>
          <w:b/>
        </w:rPr>
      </w:pPr>
      <w:r w:rsidRPr="00E35B0F">
        <w:t>C</w:t>
      </w:r>
      <w:r w:rsidR="00110E56" w:rsidRPr="00E35B0F">
        <w:t>ommunication of choices and needs</w:t>
      </w:r>
    </w:p>
    <w:p w:rsidR="00CD2E7C" w:rsidRPr="00E35B0F" w:rsidRDefault="00CD2E7C" w:rsidP="00CD2E7C">
      <w:pPr>
        <w:pStyle w:val="ListParagraph"/>
        <w:numPr>
          <w:ilvl w:val="1"/>
          <w:numId w:val="4"/>
        </w:numPr>
        <w:spacing w:after="0" w:line="240" w:lineRule="auto"/>
        <w:contextualSpacing w:val="0"/>
        <w:rPr>
          <w:b/>
        </w:rPr>
      </w:pPr>
      <w:r w:rsidRPr="00E35B0F">
        <w:t>S</w:t>
      </w:r>
      <w:r w:rsidR="00110E56" w:rsidRPr="00E35B0F">
        <w:t>ocial interaction</w:t>
      </w:r>
    </w:p>
    <w:p w:rsidR="006164B7" w:rsidRPr="00E35B0F" w:rsidRDefault="00CD2E7C" w:rsidP="00CD2E7C">
      <w:pPr>
        <w:pStyle w:val="ListParagraph"/>
        <w:numPr>
          <w:ilvl w:val="1"/>
          <w:numId w:val="4"/>
        </w:numPr>
        <w:spacing w:after="0" w:line="240" w:lineRule="auto"/>
        <w:contextualSpacing w:val="0"/>
        <w:rPr>
          <w:b/>
        </w:rPr>
      </w:pPr>
      <w:r w:rsidRPr="00E35B0F">
        <w:t>A</w:t>
      </w:r>
      <w:r w:rsidR="00110E56" w:rsidRPr="00E35B0F">
        <w:t>pplication of functional academics</w:t>
      </w:r>
    </w:p>
    <w:p w:rsidR="002F11B4" w:rsidRDefault="002F11B4" w:rsidP="00CD2E7C">
      <w:pPr>
        <w:pStyle w:val="ListParagraph"/>
        <w:spacing w:after="0" w:line="240" w:lineRule="auto"/>
        <w:ind w:left="1440"/>
        <w:contextualSpacing w:val="0"/>
        <w:rPr>
          <w:b/>
        </w:rPr>
        <w:sectPr w:rsidR="002F11B4" w:rsidSect="002F11B4">
          <w:type w:val="continuous"/>
          <w:pgSz w:w="12240" w:h="15840"/>
          <w:pgMar w:top="1440" w:right="1440" w:bottom="1440" w:left="1440" w:header="432" w:footer="720" w:gutter="0"/>
          <w:cols w:num="2" w:space="720"/>
          <w:docGrid w:linePitch="360"/>
        </w:sectPr>
      </w:pPr>
    </w:p>
    <w:p w:rsidR="00CD2E7C" w:rsidRPr="00E35B0F" w:rsidRDefault="00CD2E7C" w:rsidP="00CD2E7C">
      <w:pPr>
        <w:pStyle w:val="ListParagraph"/>
        <w:spacing w:after="0" w:line="240" w:lineRule="auto"/>
        <w:ind w:left="1440"/>
        <w:contextualSpacing w:val="0"/>
        <w:rPr>
          <w:b/>
        </w:rPr>
      </w:pPr>
    </w:p>
    <w:p w:rsidR="00454488" w:rsidRPr="00E35B0F" w:rsidRDefault="00CD2E7C" w:rsidP="00CD2E7C">
      <w:pPr>
        <w:spacing w:after="0" w:line="240" w:lineRule="auto"/>
      </w:pPr>
      <w:r w:rsidRPr="00E35B0F">
        <w:rPr>
          <w:b/>
          <w:u w:val="single"/>
        </w:rPr>
        <w:t>Health and Safety</w:t>
      </w:r>
      <w:r w:rsidRPr="00E35B0F">
        <w:rPr>
          <w:b/>
        </w:rPr>
        <w:t xml:space="preserve">- </w:t>
      </w:r>
      <w:r w:rsidR="00110E56" w:rsidRPr="00E35B0F">
        <w:rPr>
          <w:b/>
          <w:i/>
        </w:rPr>
        <w:t xml:space="preserve">maintenance of one's health </w:t>
      </w:r>
    </w:p>
    <w:p w:rsidR="00454488" w:rsidRPr="00E35B0F" w:rsidRDefault="00454488" w:rsidP="00CD2E7C">
      <w:pPr>
        <w:spacing w:after="0" w:line="240" w:lineRule="auto"/>
      </w:pPr>
    </w:p>
    <w:p w:rsidR="00CD2E7C" w:rsidRPr="00E35B0F" w:rsidRDefault="00110E56" w:rsidP="00CD2E7C">
      <w:pPr>
        <w:spacing w:after="0" w:line="240" w:lineRule="auto"/>
        <w:rPr>
          <w:b/>
        </w:rPr>
      </w:pPr>
      <w:r w:rsidRPr="00E35B0F">
        <w:t xml:space="preserve"> </w:t>
      </w:r>
      <w:r w:rsidR="00CD2E7C" w:rsidRPr="00E35B0F">
        <w:t>Specific examples include:</w:t>
      </w:r>
    </w:p>
    <w:p w:rsidR="002F11B4" w:rsidRDefault="002F11B4" w:rsidP="00CD2E7C">
      <w:pPr>
        <w:spacing w:after="0" w:line="240" w:lineRule="auto"/>
        <w:sectPr w:rsidR="002F11B4" w:rsidSect="00E35B0F">
          <w:type w:val="continuous"/>
          <w:pgSz w:w="12240" w:h="15840"/>
          <w:pgMar w:top="1440" w:right="1440" w:bottom="1440" w:left="1440" w:header="432" w:footer="720" w:gutter="0"/>
          <w:cols w:space="720"/>
          <w:docGrid w:linePitch="360"/>
        </w:sectPr>
      </w:pPr>
    </w:p>
    <w:p w:rsidR="00CD2E7C" w:rsidRPr="00E35B0F" w:rsidRDefault="00CD2E7C" w:rsidP="00CD2E7C">
      <w:pPr>
        <w:spacing w:after="0" w:line="240" w:lineRule="auto"/>
      </w:pPr>
    </w:p>
    <w:p w:rsidR="002F11B4" w:rsidRPr="002F11B4" w:rsidRDefault="002F11B4" w:rsidP="00454488">
      <w:pPr>
        <w:pStyle w:val="ListParagraph"/>
        <w:numPr>
          <w:ilvl w:val="1"/>
          <w:numId w:val="4"/>
        </w:numPr>
        <w:spacing w:after="0" w:line="240" w:lineRule="auto"/>
      </w:pPr>
      <w:r w:rsidRPr="002F11B4">
        <w:rPr>
          <w:i/>
        </w:rPr>
        <w:t>Eating</w:t>
      </w:r>
    </w:p>
    <w:p w:rsidR="002F11B4" w:rsidRPr="002F11B4" w:rsidRDefault="002F11B4" w:rsidP="00454488">
      <w:pPr>
        <w:pStyle w:val="ListParagraph"/>
        <w:numPr>
          <w:ilvl w:val="1"/>
          <w:numId w:val="4"/>
        </w:numPr>
        <w:spacing w:after="0" w:line="240" w:lineRule="auto"/>
      </w:pPr>
      <w:r w:rsidRPr="002F11B4">
        <w:rPr>
          <w:i/>
        </w:rPr>
        <w:t>Illness identification, treatment, and prevention</w:t>
      </w:r>
    </w:p>
    <w:p w:rsidR="002F11B4" w:rsidRPr="002F11B4" w:rsidRDefault="002F11B4" w:rsidP="00454488">
      <w:pPr>
        <w:pStyle w:val="ListParagraph"/>
        <w:numPr>
          <w:ilvl w:val="1"/>
          <w:numId w:val="4"/>
        </w:numPr>
        <w:spacing w:after="0" w:line="240" w:lineRule="auto"/>
      </w:pPr>
      <w:r w:rsidRPr="002F11B4">
        <w:rPr>
          <w:i/>
        </w:rPr>
        <w:t>Basic first aid</w:t>
      </w:r>
    </w:p>
    <w:p w:rsidR="002F11B4" w:rsidRPr="002F11B4" w:rsidRDefault="002F11B4" w:rsidP="00454488">
      <w:pPr>
        <w:pStyle w:val="ListParagraph"/>
        <w:numPr>
          <w:ilvl w:val="1"/>
          <w:numId w:val="4"/>
        </w:numPr>
        <w:spacing w:after="0" w:line="240" w:lineRule="auto"/>
      </w:pPr>
      <w:r w:rsidRPr="002F11B4">
        <w:rPr>
          <w:i/>
        </w:rPr>
        <w:t>Sexuality</w:t>
      </w:r>
    </w:p>
    <w:p w:rsidR="002F11B4" w:rsidRPr="002F11B4" w:rsidRDefault="002F11B4" w:rsidP="00454488">
      <w:pPr>
        <w:pStyle w:val="ListParagraph"/>
        <w:numPr>
          <w:ilvl w:val="1"/>
          <w:numId w:val="4"/>
        </w:numPr>
        <w:spacing w:after="0" w:line="240" w:lineRule="auto"/>
      </w:pPr>
      <w:r w:rsidRPr="002F11B4">
        <w:rPr>
          <w:i/>
        </w:rPr>
        <w:t>Physical fitness</w:t>
      </w:r>
    </w:p>
    <w:p w:rsidR="002F11B4" w:rsidRPr="002F11B4" w:rsidRDefault="002F11B4" w:rsidP="00454488">
      <w:pPr>
        <w:pStyle w:val="ListParagraph"/>
        <w:numPr>
          <w:ilvl w:val="1"/>
          <w:numId w:val="4"/>
        </w:numPr>
        <w:spacing w:after="0" w:line="240" w:lineRule="auto"/>
      </w:pPr>
      <w:r w:rsidRPr="002F11B4">
        <w:rPr>
          <w:i/>
        </w:rPr>
        <w:t>Basic safety considerations (e.g., following rules and laws, using seat belts, crossing streets, interacting with strangers, seeking assistance)</w:t>
      </w:r>
    </w:p>
    <w:p w:rsidR="002F11B4" w:rsidRPr="002F11B4" w:rsidRDefault="002F11B4" w:rsidP="00454488">
      <w:pPr>
        <w:pStyle w:val="ListParagraph"/>
        <w:numPr>
          <w:ilvl w:val="1"/>
          <w:numId w:val="4"/>
        </w:numPr>
        <w:spacing w:after="0" w:line="240" w:lineRule="auto"/>
      </w:pPr>
      <w:r w:rsidRPr="002F11B4">
        <w:rPr>
          <w:i/>
        </w:rPr>
        <w:lastRenderedPageBreak/>
        <w:t>Regular physical and dental check-ups</w:t>
      </w:r>
    </w:p>
    <w:p w:rsidR="002F11B4" w:rsidRPr="002F11B4" w:rsidRDefault="002F11B4" w:rsidP="00454488">
      <w:pPr>
        <w:pStyle w:val="ListParagraph"/>
        <w:numPr>
          <w:ilvl w:val="1"/>
          <w:numId w:val="4"/>
        </w:numPr>
        <w:spacing w:after="0" w:line="240" w:lineRule="auto"/>
      </w:pPr>
      <w:r w:rsidRPr="002F11B4">
        <w:rPr>
          <w:i/>
        </w:rPr>
        <w:t>Personal habits</w:t>
      </w:r>
    </w:p>
    <w:p w:rsidR="00454488" w:rsidRPr="00E35B0F" w:rsidRDefault="00454488" w:rsidP="00454488">
      <w:pPr>
        <w:pStyle w:val="ListParagraph"/>
        <w:numPr>
          <w:ilvl w:val="1"/>
          <w:numId w:val="4"/>
        </w:numPr>
        <w:spacing w:after="0" w:line="240" w:lineRule="auto"/>
        <w:rPr>
          <w:b/>
        </w:rPr>
      </w:pPr>
      <w:r w:rsidRPr="00E35B0F">
        <w:t>Protecting oneself from criminal behavior</w:t>
      </w:r>
    </w:p>
    <w:p w:rsidR="00454488" w:rsidRPr="00E35B0F" w:rsidRDefault="00454488" w:rsidP="00454488">
      <w:pPr>
        <w:pStyle w:val="ListParagraph"/>
        <w:numPr>
          <w:ilvl w:val="1"/>
          <w:numId w:val="4"/>
        </w:numPr>
        <w:spacing w:after="0" w:line="240" w:lineRule="auto"/>
        <w:rPr>
          <w:b/>
        </w:rPr>
      </w:pPr>
      <w:r w:rsidRPr="00E35B0F">
        <w:t>Using appropriate behavior in the community</w:t>
      </w:r>
    </w:p>
    <w:p w:rsidR="00454488" w:rsidRPr="00E35B0F" w:rsidRDefault="00454488" w:rsidP="00454488">
      <w:pPr>
        <w:pStyle w:val="ListParagraph"/>
        <w:numPr>
          <w:ilvl w:val="1"/>
          <w:numId w:val="4"/>
        </w:numPr>
        <w:spacing w:after="0" w:line="240" w:lineRule="auto"/>
        <w:rPr>
          <w:b/>
        </w:rPr>
      </w:pPr>
      <w:r w:rsidRPr="00E35B0F">
        <w:t xml:space="preserve">Communicating choices and needs </w:t>
      </w:r>
    </w:p>
    <w:p w:rsidR="00454488" w:rsidRPr="00E35B0F" w:rsidRDefault="00454488" w:rsidP="00454488">
      <w:pPr>
        <w:pStyle w:val="ListParagraph"/>
        <w:numPr>
          <w:ilvl w:val="1"/>
          <w:numId w:val="4"/>
        </w:numPr>
        <w:spacing w:after="0" w:line="240" w:lineRule="auto"/>
        <w:rPr>
          <w:b/>
        </w:rPr>
      </w:pPr>
      <w:r w:rsidRPr="00E35B0F">
        <w:t>Participating in social interactions</w:t>
      </w:r>
    </w:p>
    <w:p w:rsidR="00454488" w:rsidRPr="00E35B0F" w:rsidRDefault="00454488" w:rsidP="00454488">
      <w:pPr>
        <w:pStyle w:val="ListParagraph"/>
        <w:numPr>
          <w:ilvl w:val="1"/>
          <w:numId w:val="4"/>
        </w:numPr>
        <w:spacing w:after="0" w:line="240" w:lineRule="auto"/>
        <w:rPr>
          <w:b/>
        </w:rPr>
      </w:pPr>
      <w:r w:rsidRPr="00E35B0F">
        <w:t>Applying functional academics.</w:t>
      </w:r>
    </w:p>
    <w:p w:rsidR="002F11B4" w:rsidRDefault="002F11B4" w:rsidP="00110E56">
      <w:pPr>
        <w:spacing w:after="0" w:line="240" w:lineRule="auto"/>
        <w:sectPr w:rsidR="002F11B4" w:rsidSect="002F11B4">
          <w:type w:val="continuous"/>
          <w:pgSz w:w="12240" w:h="15840"/>
          <w:pgMar w:top="1440" w:right="1440" w:bottom="1440" w:left="1440" w:header="432" w:footer="720" w:gutter="0"/>
          <w:cols w:num="2" w:space="720"/>
          <w:docGrid w:linePitch="360"/>
        </w:sectPr>
      </w:pPr>
    </w:p>
    <w:p w:rsidR="00110E56" w:rsidRPr="00E35B0F" w:rsidRDefault="00110E56" w:rsidP="00110E56">
      <w:pPr>
        <w:spacing w:after="0" w:line="240" w:lineRule="auto"/>
      </w:pPr>
    </w:p>
    <w:p w:rsidR="003A2F79" w:rsidRDefault="003A2F79" w:rsidP="00454488">
      <w:pPr>
        <w:spacing w:after="0" w:line="240" w:lineRule="auto"/>
        <w:rPr>
          <w:b/>
          <w:u w:val="single"/>
        </w:rPr>
      </w:pPr>
    </w:p>
    <w:p w:rsidR="003A2F79" w:rsidRDefault="003A2F79" w:rsidP="00454488">
      <w:pPr>
        <w:spacing w:after="0" w:line="240" w:lineRule="auto"/>
        <w:rPr>
          <w:b/>
          <w:u w:val="single"/>
        </w:rPr>
      </w:pPr>
    </w:p>
    <w:p w:rsidR="003A2F79" w:rsidRDefault="003A2F79" w:rsidP="00454488">
      <w:pPr>
        <w:spacing w:after="0" w:line="240" w:lineRule="auto"/>
        <w:rPr>
          <w:b/>
          <w:u w:val="single"/>
        </w:rPr>
      </w:pPr>
    </w:p>
    <w:p w:rsidR="003A2F79" w:rsidRDefault="003A2F79" w:rsidP="00454488">
      <w:pPr>
        <w:spacing w:after="0" w:line="240" w:lineRule="auto"/>
        <w:rPr>
          <w:b/>
          <w:u w:val="single"/>
        </w:rPr>
      </w:pPr>
    </w:p>
    <w:p w:rsidR="003A2F79" w:rsidRDefault="003A2F79" w:rsidP="00454488">
      <w:pPr>
        <w:spacing w:after="0" w:line="240" w:lineRule="auto"/>
        <w:rPr>
          <w:b/>
          <w:u w:val="single"/>
        </w:rPr>
      </w:pPr>
    </w:p>
    <w:p w:rsidR="003A2F79" w:rsidRDefault="003A2F79" w:rsidP="00454488">
      <w:pPr>
        <w:spacing w:after="0" w:line="240" w:lineRule="auto"/>
        <w:rPr>
          <w:b/>
          <w:u w:val="single"/>
        </w:rPr>
      </w:pPr>
    </w:p>
    <w:p w:rsidR="003A2F79" w:rsidRDefault="003A2F79" w:rsidP="00454488">
      <w:pPr>
        <w:spacing w:after="0" w:line="240" w:lineRule="auto"/>
        <w:rPr>
          <w:b/>
          <w:u w:val="single"/>
        </w:rPr>
      </w:pPr>
    </w:p>
    <w:p w:rsidR="003A2F79" w:rsidRDefault="003A2F79" w:rsidP="00454488">
      <w:pPr>
        <w:spacing w:after="0" w:line="240" w:lineRule="auto"/>
        <w:rPr>
          <w:b/>
          <w:u w:val="single"/>
        </w:rPr>
      </w:pPr>
    </w:p>
    <w:p w:rsidR="003A2F79" w:rsidRDefault="003A2F79" w:rsidP="00454488">
      <w:pPr>
        <w:spacing w:after="0" w:line="240" w:lineRule="auto"/>
        <w:rPr>
          <w:b/>
          <w:u w:val="single"/>
        </w:rPr>
      </w:pPr>
    </w:p>
    <w:p w:rsidR="003A2F79" w:rsidRDefault="003A2F79" w:rsidP="00454488">
      <w:pPr>
        <w:spacing w:after="0" w:line="240" w:lineRule="auto"/>
        <w:rPr>
          <w:b/>
          <w:u w:val="single"/>
        </w:rPr>
      </w:pPr>
    </w:p>
    <w:p w:rsidR="003A2F79" w:rsidRDefault="003A2F79" w:rsidP="00454488">
      <w:pPr>
        <w:spacing w:after="0" w:line="240" w:lineRule="auto"/>
        <w:rPr>
          <w:b/>
          <w:u w:val="single"/>
        </w:rPr>
      </w:pPr>
    </w:p>
    <w:p w:rsidR="00454488" w:rsidRPr="00E35B0F" w:rsidRDefault="00110E56" w:rsidP="00454488">
      <w:pPr>
        <w:spacing w:after="0" w:line="240" w:lineRule="auto"/>
      </w:pPr>
      <w:proofErr w:type="gramStart"/>
      <w:r w:rsidRPr="00E35B0F">
        <w:rPr>
          <w:b/>
          <w:u w:val="single"/>
        </w:rPr>
        <w:t>Leisure</w:t>
      </w:r>
      <w:r w:rsidR="00454488" w:rsidRPr="00E35B0F">
        <w:rPr>
          <w:b/>
        </w:rPr>
        <w:t xml:space="preserve">- </w:t>
      </w:r>
      <w:r w:rsidR="00454488" w:rsidRPr="00E35B0F">
        <w:rPr>
          <w:b/>
          <w:i/>
        </w:rPr>
        <w:t>t</w:t>
      </w:r>
      <w:r w:rsidRPr="00E35B0F">
        <w:rPr>
          <w:b/>
          <w:i/>
        </w:rPr>
        <w:t>he development of a variety of leisure and recreational interests that reflect personal preferences and choices and, if the activity will be conducted in public, age and cultural norms.</w:t>
      </w:r>
      <w:proofErr w:type="gramEnd"/>
      <w:r w:rsidRPr="00E35B0F">
        <w:rPr>
          <w:b/>
          <w:i/>
        </w:rPr>
        <w:t xml:space="preserve">  </w:t>
      </w:r>
    </w:p>
    <w:p w:rsidR="00454488" w:rsidRPr="00E35B0F" w:rsidRDefault="00454488" w:rsidP="00454488">
      <w:pPr>
        <w:spacing w:after="0" w:line="240" w:lineRule="auto"/>
      </w:pPr>
    </w:p>
    <w:p w:rsidR="00454488" w:rsidRPr="00E35B0F" w:rsidRDefault="00454488" w:rsidP="00454488">
      <w:pPr>
        <w:spacing w:after="0" w:line="240" w:lineRule="auto"/>
        <w:rPr>
          <w:b/>
        </w:rPr>
      </w:pPr>
      <w:r w:rsidRPr="00E35B0F">
        <w:t>Specific examples include:</w:t>
      </w:r>
    </w:p>
    <w:p w:rsidR="00454488" w:rsidRPr="00E35B0F" w:rsidRDefault="00454488" w:rsidP="00454488">
      <w:pPr>
        <w:spacing w:after="0" w:line="240" w:lineRule="auto"/>
      </w:pPr>
    </w:p>
    <w:p w:rsidR="00E35B0F" w:rsidRDefault="00E35B0F" w:rsidP="00454488">
      <w:pPr>
        <w:pStyle w:val="ListParagraph"/>
        <w:numPr>
          <w:ilvl w:val="1"/>
          <w:numId w:val="4"/>
        </w:numPr>
        <w:spacing w:after="0" w:line="240" w:lineRule="auto"/>
        <w:rPr>
          <w:i/>
        </w:rPr>
        <w:sectPr w:rsidR="00E35B0F" w:rsidSect="00E35B0F">
          <w:type w:val="continuous"/>
          <w:pgSz w:w="12240" w:h="15840"/>
          <w:pgMar w:top="1440" w:right="1440" w:bottom="1440" w:left="1440" w:header="432" w:footer="720" w:gutter="0"/>
          <w:cols w:space="720"/>
          <w:docGrid w:linePitch="360"/>
        </w:sectPr>
      </w:pPr>
    </w:p>
    <w:p w:rsidR="00E35B0F" w:rsidRPr="00E35B0F" w:rsidRDefault="00E35B0F" w:rsidP="00454488">
      <w:pPr>
        <w:pStyle w:val="ListParagraph"/>
        <w:numPr>
          <w:ilvl w:val="1"/>
          <w:numId w:val="4"/>
        </w:numPr>
        <w:spacing w:after="0" w:line="240" w:lineRule="auto"/>
      </w:pPr>
      <w:r w:rsidRPr="00E35B0F">
        <w:rPr>
          <w:i/>
        </w:rPr>
        <w:lastRenderedPageBreak/>
        <w:t>Choosing and self-initiating interests</w:t>
      </w:r>
    </w:p>
    <w:p w:rsidR="00E35B0F" w:rsidRPr="00E35B0F" w:rsidRDefault="00E35B0F" w:rsidP="00454488">
      <w:pPr>
        <w:pStyle w:val="ListParagraph"/>
        <w:numPr>
          <w:ilvl w:val="1"/>
          <w:numId w:val="4"/>
        </w:numPr>
        <w:spacing w:after="0" w:line="240" w:lineRule="auto"/>
      </w:pPr>
      <w:r w:rsidRPr="00E35B0F">
        <w:rPr>
          <w:i/>
        </w:rPr>
        <w:t>Using and enjoying home and community leisure and recreational activities alone and with others</w:t>
      </w:r>
    </w:p>
    <w:p w:rsidR="00E35B0F" w:rsidRPr="00E35B0F" w:rsidRDefault="00E35B0F" w:rsidP="00454488">
      <w:pPr>
        <w:pStyle w:val="ListParagraph"/>
        <w:numPr>
          <w:ilvl w:val="1"/>
          <w:numId w:val="4"/>
        </w:numPr>
        <w:spacing w:after="0" w:line="240" w:lineRule="auto"/>
      </w:pPr>
      <w:r w:rsidRPr="00E35B0F">
        <w:rPr>
          <w:i/>
        </w:rPr>
        <w:t>Playing socially with others</w:t>
      </w:r>
    </w:p>
    <w:p w:rsidR="00E35B0F" w:rsidRPr="00E35B0F" w:rsidRDefault="00E35B0F" w:rsidP="00454488">
      <w:pPr>
        <w:pStyle w:val="ListParagraph"/>
        <w:numPr>
          <w:ilvl w:val="1"/>
          <w:numId w:val="4"/>
        </w:numPr>
        <w:spacing w:after="0" w:line="240" w:lineRule="auto"/>
      </w:pPr>
      <w:r w:rsidRPr="00E35B0F">
        <w:rPr>
          <w:i/>
        </w:rPr>
        <w:t>Taking turns</w:t>
      </w:r>
    </w:p>
    <w:p w:rsidR="00E35B0F" w:rsidRPr="00E35B0F" w:rsidRDefault="00E35B0F" w:rsidP="00454488">
      <w:pPr>
        <w:pStyle w:val="ListParagraph"/>
        <w:numPr>
          <w:ilvl w:val="1"/>
          <w:numId w:val="4"/>
        </w:numPr>
        <w:spacing w:after="0" w:line="240" w:lineRule="auto"/>
      </w:pPr>
      <w:r w:rsidRPr="00E35B0F">
        <w:rPr>
          <w:i/>
        </w:rPr>
        <w:t>Terminating or refusing leisure or recreational activities</w:t>
      </w:r>
    </w:p>
    <w:p w:rsidR="00E35B0F" w:rsidRPr="00E35B0F" w:rsidRDefault="00E35B0F" w:rsidP="00454488">
      <w:pPr>
        <w:pStyle w:val="ListParagraph"/>
        <w:numPr>
          <w:ilvl w:val="1"/>
          <w:numId w:val="4"/>
        </w:numPr>
        <w:spacing w:after="0" w:line="240" w:lineRule="auto"/>
      </w:pPr>
      <w:r w:rsidRPr="00E35B0F">
        <w:rPr>
          <w:i/>
        </w:rPr>
        <w:t>Extending one's duration of participation</w:t>
      </w:r>
    </w:p>
    <w:p w:rsidR="00E35B0F" w:rsidRPr="00E35B0F" w:rsidRDefault="00E35B0F" w:rsidP="00454488">
      <w:pPr>
        <w:pStyle w:val="ListParagraph"/>
        <w:numPr>
          <w:ilvl w:val="1"/>
          <w:numId w:val="4"/>
        </w:numPr>
        <w:spacing w:after="0" w:line="240" w:lineRule="auto"/>
      </w:pPr>
      <w:r w:rsidRPr="00E35B0F">
        <w:rPr>
          <w:i/>
        </w:rPr>
        <w:lastRenderedPageBreak/>
        <w:t>Expanding one's repertoire of interests, awareness, and skills</w:t>
      </w:r>
    </w:p>
    <w:p w:rsidR="00454488" w:rsidRPr="00E35B0F" w:rsidRDefault="00454488" w:rsidP="00454488">
      <w:pPr>
        <w:pStyle w:val="ListParagraph"/>
        <w:numPr>
          <w:ilvl w:val="1"/>
          <w:numId w:val="4"/>
        </w:numPr>
        <w:spacing w:after="0" w:line="240" w:lineRule="auto"/>
        <w:rPr>
          <w:b/>
        </w:rPr>
      </w:pPr>
      <w:r w:rsidRPr="00E35B0F">
        <w:t>Behaving appropriately in the leisure and recreation setting</w:t>
      </w:r>
    </w:p>
    <w:p w:rsidR="00454488" w:rsidRPr="00E35B0F" w:rsidRDefault="00454488" w:rsidP="00454488">
      <w:pPr>
        <w:pStyle w:val="ListParagraph"/>
        <w:numPr>
          <w:ilvl w:val="1"/>
          <w:numId w:val="4"/>
        </w:numPr>
        <w:spacing w:after="0" w:line="240" w:lineRule="auto"/>
        <w:rPr>
          <w:b/>
        </w:rPr>
      </w:pPr>
      <w:r w:rsidRPr="00E35B0F">
        <w:t xml:space="preserve">Communicating choices and needs </w:t>
      </w:r>
    </w:p>
    <w:p w:rsidR="00454488" w:rsidRPr="00E35B0F" w:rsidRDefault="00454488" w:rsidP="00454488">
      <w:pPr>
        <w:pStyle w:val="ListParagraph"/>
        <w:numPr>
          <w:ilvl w:val="1"/>
          <w:numId w:val="4"/>
        </w:numPr>
        <w:spacing w:after="0" w:line="240" w:lineRule="auto"/>
        <w:rPr>
          <w:b/>
        </w:rPr>
      </w:pPr>
      <w:r w:rsidRPr="00E35B0F">
        <w:t xml:space="preserve">Participating in social interaction </w:t>
      </w:r>
    </w:p>
    <w:p w:rsidR="00454488" w:rsidRPr="00E35B0F" w:rsidRDefault="00454488" w:rsidP="00454488">
      <w:pPr>
        <w:pStyle w:val="ListParagraph"/>
        <w:numPr>
          <w:ilvl w:val="1"/>
          <w:numId w:val="4"/>
        </w:numPr>
        <w:spacing w:after="0" w:line="240" w:lineRule="auto"/>
        <w:rPr>
          <w:b/>
        </w:rPr>
      </w:pPr>
      <w:r w:rsidRPr="00E35B0F">
        <w:t>Applying functional academics</w:t>
      </w:r>
    </w:p>
    <w:p w:rsidR="00454488" w:rsidRPr="00E35B0F" w:rsidRDefault="00454488" w:rsidP="00454488">
      <w:pPr>
        <w:pStyle w:val="ListParagraph"/>
        <w:numPr>
          <w:ilvl w:val="1"/>
          <w:numId w:val="4"/>
        </w:numPr>
        <w:spacing w:after="0" w:line="240" w:lineRule="auto"/>
        <w:rPr>
          <w:b/>
        </w:rPr>
      </w:pPr>
      <w:r w:rsidRPr="00E35B0F">
        <w:t xml:space="preserve">Exhibiting mobility skills </w:t>
      </w:r>
    </w:p>
    <w:p w:rsidR="00E35B0F" w:rsidRDefault="00E35B0F" w:rsidP="00454488">
      <w:pPr>
        <w:spacing w:after="0" w:line="240" w:lineRule="auto"/>
        <w:rPr>
          <w:b/>
        </w:rPr>
        <w:sectPr w:rsidR="00E35B0F" w:rsidSect="00E35B0F">
          <w:type w:val="continuous"/>
          <w:pgSz w:w="12240" w:h="15840"/>
          <w:pgMar w:top="1440" w:right="1440" w:bottom="1440" w:left="1440" w:header="432" w:footer="720" w:gutter="0"/>
          <w:cols w:num="2" w:space="720"/>
          <w:docGrid w:linePitch="360"/>
        </w:sectPr>
      </w:pPr>
    </w:p>
    <w:p w:rsidR="00454488" w:rsidRPr="00E35B0F" w:rsidRDefault="00454488" w:rsidP="00454488">
      <w:pPr>
        <w:spacing w:after="0" w:line="240" w:lineRule="auto"/>
        <w:rPr>
          <w:b/>
        </w:rPr>
      </w:pPr>
    </w:p>
    <w:p w:rsidR="00454488" w:rsidRPr="00E35B0F" w:rsidRDefault="006164B7" w:rsidP="00454488">
      <w:pPr>
        <w:spacing w:after="0" w:line="240" w:lineRule="auto"/>
        <w:rPr>
          <w:b/>
          <w:i/>
        </w:rPr>
      </w:pPr>
      <w:r w:rsidRPr="00E35B0F">
        <w:rPr>
          <w:b/>
          <w:u w:val="single"/>
        </w:rPr>
        <w:t>Self-Care</w:t>
      </w:r>
      <w:r w:rsidRPr="00E35B0F">
        <w:rPr>
          <w:b/>
        </w:rPr>
        <w:t xml:space="preserve"> </w:t>
      </w:r>
      <w:r w:rsidR="00454488" w:rsidRPr="00E35B0F">
        <w:rPr>
          <w:b/>
        </w:rPr>
        <w:t xml:space="preserve">– </w:t>
      </w:r>
      <w:r w:rsidR="00454488" w:rsidRPr="00E35B0F">
        <w:rPr>
          <w:b/>
          <w:i/>
        </w:rPr>
        <w:t>the ability to take care of one’s own needs</w:t>
      </w:r>
    </w:p>
    <w:p w:rsidR="00454488" w:rsidRPr="00E35B0F" w:rsidRDefault="00454488" w:rsidP="00454488">
      <w:pPr>
        <w:spacing w:after="0" w:line="240" w:lineRule="auto"/>
        <w:rPr>
          <w:b/>
        </w:rPr>
      </w:pPr>
      <w:r w:rsidRPr="00E35B0F">
        <w:t>Specific examples include:</w:t>
      </w:r>
    </w:p>
    <w:p w:rsidR="00454488" w:rsidRPr="00E35B0F" w:rsidRDefault="00454488" w:rsidP="00454488">
      <w:pPr>
        <w:spacing w:after="0" w:line="240" w:lineRule="auto"/>
      </w:pPr>
    </w:p>
    <w:p w:rsidR="00454488" w:rsidRPr="00E35B0F" w:rsidRDefault="00454488" w:rsidP="00454488">
      <w:pPr>
        <w:pStyle w:val="ListParagraph"/>
        <w:numPr>
          <w:ilvl w:val="1"/>
          <w:numId w:val="4"/>
        </w:numPr>
        <w:spacing w:after="0" w:line="240" w:lineRule="auto"/>
        <w:rPr>
          <w:b/>
        </w:rPr>
      </w:pPr>
      <w:r w:rsidRPr="00E35B0F">
        <w:t>Toileting</w:t>
      </w:r>
    </w:p>
    <w:p w:rsidR="00454488" w:rsidRPr="00E35B0F" w:rsidRDefault="00454488" w:rsidP="00454488">
      <w:pPr>
        <w:pStyle w:val="ListParagraph"/>
        <w:numPr>
          <w:ilvl w:val="1"/>
          <w:numId w:val="4"/>
        </w:numPr>
        <w:spacing w:after="0" w:line="240" w:lineRule="auto"/>
        <w:rPr>
          <w:b/>
        </w:rPr>
      </w:pPr>
      <w:r w:rsidRPr="00E35B0F">
        <w:t>Eating</w:t>
      </w:r>
    </w:p>
    <w:p w:rsidR="00454488" w:rsidRPr="00E35B0F" w:rsidRDefault="00454488" w:rsidP="00454488">
      <w:pPr>
        <w:pStyle w:val="ListParagraph"/>
        <w:numPr>
          <w:ilvl w:val="1"/>
          <w:numId w:val="4"/>
        </w:numPr>
        <w:spacing w:after="0" w:line="240" w:lineRule="auto"/>
        <w:rPr>
          <w:b/>
        </w:rPr>
      </w:pPr>
      <w:r w:rsidRPr="00E35B0F">
        <w:t xml:space="preserve">Dressing </w:t>
      </w:r>
    </w:p>
    <w:p w:rsidR="00454488" w:rsidRPr="00E35B0F" w:rsidRDefault="00454488" w:rsidP="00454488">
      <w:pPr>
        <w:pStyle w:val="ListParagraph"/>
        <w:numPr>
          <w:ilvl w:val="1"/>
          <w:numId w:val="4"/>
        </w:numPr>
        <w:spacing w:after="0" w:line="240" w:lineRule="auto"/>
        <w:rPr>
          <w:b/>
        </w:rPr>
      </w:pPr>
      <w:r w:rsidRPr="00E35B0F">
        <w:t xml:space="preserve">Hygiene </w:t>
      </w:r>
    </w:p>
    <w:p w:rsidR="00110E56" w:rsidRPr="00E35B0F" w:rsidRDefault="00454488" w:rsidP="00454488">
      <w:pPr>
        <w:pStyle w:val="ListParagraph"/>
        <w:numPr>
          <w:ilvl w:val="1"/>
          <w:numId w:val="4"/>
        </w:numPr>
        <w:spacing w:after="0" w:line="240" w:lineRule="auto"/>
        <w:rPr>
          <w:b/>
        </w:rPr>
      </w:pPr>
      <w:r w:rsidRPr="00E35B0F">
        <w:t>Grooming</w:t>
      </w:r>
    </w:p>
    <w:p w:rsidR="00454488" w:rsidRDefault="00454488" w:rsidP="00454488">
      <w:pPr>
        <w:spacing w:after="0" w:line="240" w:lineRule="auto"/>
        <w:rPr>
          <w:b/>
          <w:szCs w:val="24"/>
          <w:u w:val="single"/>
        </w:rPr>
      </w:pPr>
    </w:p>
    <w:p w:rsidR="00454488" w:rsidRDefault="006164B7" w:rsidP="00454488">
      <w:pPr>
        <w:spacing w:after="0" w:line="240" w:lineRule="auto"/>
        <w:rPr>
          <w:sz w:val="24"/>
          <w:szCs w:val="24"/>
        </w:rPr>
      </w:pPr>
      <w:r w:rsidRPr="00454488">
        <w:rPr>
          <w:b/>
          <w:szCs w:val="24"/>
          <w:u w:val="single"/>
        </w:rPr>
        <w:t>Social Skills</w:t>
      </w:r>
      <w:r w:rsidRPr="00454488">
        <w:rPr>
          <w:b/>
          <w:szCs w:val="24"/>
        </w:rPr>
        <w:t xml:space="preserve"> </w:t>
      </w:r>
      <w:r w:rsidR="00454488" w:rsidRPr="00454488">
        <w:rPr>
          <w:b/>
          <w:szCs w:val="24"/>
        </w:rPr>
        <w:t xml:space="preserve">- </w:t>
      </w:r>
      <w:r w:rsidR="00110E56" w:rsidRPr="00454488">
        <w:rPr>
          <w:b/>
          <w:i/>
          <w:szCs w:val="24"/>
        </w:rPr>
        <w:t>Skills related to social exchanges with other individuals</w:t>
      </w:r>
    </w:p>
    <w:p w:rsidR="00454488" w:rsidRDefault="00454488" w:rsidP="00454488">
      <w:pPr>
        <w:spacing w:after="0" w:line="240" w:lineRule="auto"/>
        <w:rPr>
          <w:sz w:val="24"/>
          <w:szCs w:val="24"/>
        </w:rPr>
      </w:pPr>
    </w:p>
    <w:p w:rsidR="00454488" w:rsidRPr="00454488" w:rsidRDefault="00454488" w:rsidP="00454488">
      <w:pPr>
        <w:spacing w:after="0" w:line="240" w:lineRule="auto"/>
        <w:rPr>
          <w:szCs w:val="24"/>
        </w:rPr>
      </w:pPr>
      <w:r w:rsidRPr="00454488">
        <w:rPr>
          <w:szCs w:val="24"/>
        </w:rPr>
        <w:t xml:space="preserve">Specific examples include: </w:t>
      </w:r>
    </w:p>
    <w:p w:rsidR="00454488" w:rsidRPr="00454488" w:rsidRDefault="00454488" w:rsidP="00454488">
      <w:pPr>
        <w:pStyle w:val="ListParagraph"/>
        <w:numPr>
          <w:ilvl w:val="0"/>
          <w:numId w:val="6"/>
        </w:numPr>
        <w:spacing w:after="0" w:line="240" w:lineRule="auto"/>
        <w:rPr>
          <w:szCs w:val="24"/>
        </w:rPr>
        <w:sectPr w:rsidR="00454488" w:rsidRPr="00454488" w:rsidSect="00E35B0F">
          <w:type w:val="continuous"/>
          <w:pgSz w:w="12240" w:h="15840"/>
          <w:pgMar w:top="1440" w:right="1440" w:bottom="1440" w:left="1440" w:header="432" w:footer="720" w:gutter="0"/>
          <w:cols w:space="720"/>
          <w:docGrid w:linePitch="360"/>
        </w:sectPr>
      </w:pPr>
    </w:p>
    <w:p w:rsidR="00454488" w:rsidRPr="00454488" w:rsidRDefault="00454488" w:rsidP="00454488">
      <w:pPr>
        <w:pStyle w:val="ListParagraph"/>
        <w:numPr>
          <w:ilvl w:val="0"/>
          <w:numId w:val="6"/>
        </w:numPr>
        <w:spacing w:after="0" w:line="240" w:lineRule="auto"/>
        <w:rPr>
          <w:b/>
          <w:szCs w:val="24"/>
        </w:rPr>
      </w:pPr>
      <w:r w:rsidRPr="00454488">
        <w:rPr>
          <w:szCs w:val="24"/>
        </w:rPr>
        <w:lastRenderedPageBreak/>
        <w:t>I</w:t>
      </w:r>
      <w:r w:rsidR="00110E56" w:rsidRPr="00454488">
        <w:rPr>
          <w:szCs w:val="24"/>
        </w:rPr>
        <w:t>nitiating, interacting, and term</w:t>
      </w:r>
      <w:r w:rsidRPr="00454488">
        <w:rPr>
          <w:szCs w:val="24"/>
        </w:rPr>
        <w:t xml:space="preserve">inating interaction with others </w:t>
      </w:r>
    </w:p>
    <w:p w:rsidR="00454488" w:rsidRPr="00454488" w:rsidRDefault="00454488" w:rsidP="00454488">
      <w:pPr>
        <w:pStyle w:val="ListParagraph"/>
        <w:numPr>
          <w:ilvl w:val="0"/>
          <w:numId w:val="6"/>
        </w:numPr>
        <w:spacing w:after="0" w:line="240" w:lineRule="auto"/>
        <w:rPr>
          <w:b/>
          <w:szCs w:val="24"/>
        </w:rPr>
      </w:pPr>
      <w:r w:rsidRPr="00454488">
        <w:rPr>
          <w:szCs w:val="24"/>
        </w:rPr>
        <w:t>R</w:t>
      </w:r>
      <w:r w:rsidR="00110E56" w:rsidRPr="00454488">
        <w:rPr>
          <w:szCs w:val="24"/>
        </w:rPr>
        <w:t>eceiving and responding to pertinent situational cues</w:t>
      </w:r>
      <w:r w:rsidRPr="00454488">
        <w:rPr>
          <w:szCs w:val="24"/>
        </w:rPr>
        <w:t xml:space="preserve"> </w:t>
      </w:r>
    </w:p>
    <w:p w:rsidR="00454488" w:rsidRPr="00454488" w:rsidRDefault="00454488" w:rsidP="00454488">
      <w:pPr>
        <w:pStyle w:val="ListParagraph"/>
        <w:numPr>
          <w:ilvl w:val="0"/>
          <w:numId w:val="6"/>
        </w:numPr>
        <w:spacing w:after="0" w:line="240" w:lineRule="auto"/>
        <w:rPr>
          <w:b/>
          <w:szCs w:val="24"/>
        </w:rPr>
      </w:pPr>
      <w:r w:rsidRPr="00454488">
        <w:rPr>
          <w:szCs w:val="24"/>
        </w:rPr>
        <w:t>R</w:t>
      </w:r>
      <w:r w:rsidR="00110E56" w:rsidRPr="00454488">
        <w:rPr>
          <w:szCs w:val="24"/>
        </w:rPr>
        <w:t>ecognizing feelings</w:t>
      </w:r>
      <w:r w:rsidRPr="00454488">
        <w:rPr>
          <w:szCs w:val="24"/>
        </w:rPr>
        <w:t xml:space="preserve"> </w:t>
      </w:r>
    </w:p>
    <w:p w:rsidR="00454488" w:rsidRPr="00454488" w:rsidRDefault="00454488" w:rsidP="00454488">
      <w:pPr>
        <w:pStyle w:val="ListParagraph"/>
        <w:numPr>
          <w:ilvl w:val="0"/>
          <w:numId w:val="6"/>
        </w:numPr>
        <w:spacing w:after="0" w:line="240" w:lineRule="auto"/>
        <w:rPr>
          <w:b/>
          <w:szCs w:val="24"/>
        </w:rPr>
      </w:pPr>
      <w:r w:rsidRPr="00454488">
        <w:rPr>
          <w:szCs w:val="24"/>
        </w:rPr>
        <w:t>P</w:t>
      </w:r>
      <w:r w:rsidR="00110E56" w:rsidRPr="00454488">
        <w:rPr>
          <w:szCs w:val="24"/>
        </w:rPr>
        <w:t>roviding positive and negative feedback</w:t>
      </w:r>
      <w:r w:rsidRPr="00454488">
        <w:rPr>
          <w:szCs w:val="24"/>
        </w:rPr>
        <w:t xml:space="preserve"> </w:t>
      </w:r>
    </w:p>
    <w:p w:rsidR="00454488" w:rsidRPr="00454488" w:rsidRDefault="00454488" w:rsidP="00454488">
      <w:pPr>
        <w:pStyle w:val="ListParagraph"/>
        <w:numPr>
          <w:ilvl w:val="0"/>
          <w:numId w:val="6"/>
        </w:numPr>
        <w:spacing w:after="0" w:line="240" w:lineRule="auto"/>
        <w:rPr>
          <w:b/>
          <w:szCs w:val="24"/>
        </w:rPr>
      </w:pPr>
      <w:r w:rsidRPr="00454488">
        <w:rPr>
          <w:szCs w:val="24"/>
        </w:rPr>
        <w:t>R</w:t>
      </w:r>
      <w:r w:rsidR="00110E56" w:rsidRPr="00454488">
        <w:rPr>
          <w:szCs w:val="24"/>
        </w:rPr>
        <w:t>egulating one's own behavior</w:t>
      </w:r>
      <w:r w:rsidRPr="00454488">
        <w:rPr>
          <w:szCs w:val="24"/>
        </w:rPr>
        <w:t xml:space="preserve"> </w:t>
      </w:r>
    </w:p>
    <w:p w:rsidR="00454488" w:rsidRPr="00454488" w:rsidRDefault="00454488" w:rsidP="00454488">
      <w:pPr>
        <w:pStyle w:val="ListParagraph"/>
        <w:numPr>
          <w:ilvl w:val="0"/>
          <w:numId w:val="6"/>
        </w:numPr>
        <w:spacing w:after="0" w:line="240" w:lineRule="auto"/>
        <w:rPr>
          <w:b/>
          <w:szCs w:val="24"/>
        </w:rPr>
      </w:pPr>
      <w:r w:rsidRPr="00454488">
        <w:rPr>
          <w:szCs w:val="24"/>
        </w:rPr>
        <w:t>B</w:t>
      </w:r>
      <w:r w:rsidR="00110E56" w:rsidRPr="00454488">
        <w:rPr>
          <w:szCs w:val="24"/>
        </w:rPr>
        <w:t>eing aware of peers and peer acceptance</w:t>
      </w:r>
      <w:r w:rsidRPr="00454488">
        <w:rPr>
          <w:szCs w:val="24"/>
        </w:rPr>
        <w:t xml:space="preserve"> </w:t>
      </w:r>
    </w:p>
    <w:p w:rsidR="00454488" w:rsidRPr="00454488" w:rsidRDefault="00454488" w:rsidP="00454488">
      <w:pPr>
        <w:pStyle w:val="ListParagraph"/>
        <w:numPr>
          <w:ilvl w:val="0"/>
          <w:numId w:val="6"/>
        </w:numPr>
        <w:spacing w:after="0" w:line="240" w:lineRule="auto"/>
        <w:rPr>
          <w:b/>
          <w:szCs w:val="24"/>
        </w:rPr>
      </w:pPr>
      <w:r w:rsidRPr="00454488">
        <w:rPr>
          <w:szCs w:val="24"/>
        </w:rPr>
        <w:t>G</w:t>
      </w:r>
      <w:r w:rsidR="00110E56" w:rsidRPr="00454488">
        <w:rPr>
          <w:szCs w:val="24"/>
        </w:rPr>
        <w:t>auging the amount and type of interaction with others</w:t>
      </w:r>
      <w:r w:rsidRPr="00454488">
        <w:rPr>
          <w:szCs w:val="24"/>
        </w:rPr>
        <w:t xml:space="preserve"> </w:t>
      </w:r>
    </w:p>
    <w:p w:rsidR="00454488" w:rsidRPr="00454488" w:rsidRDefault="00454488" w:rsidP="00454488">
      <w:pPr>
        <w:pStyle w:val="ListParagraph"/>
        <w:numPr>
          <w:ilvl w:val="0"/>
          <w:numId w:val="6"/>
        </w:numPr>
        <w:spacing w:after="0" w:line="240" w:lineRule="auto"/>
        <w:rPr>
          <w:b/>
          <w:szCs w:val="24"/>
        </w:rPr>
      </w:pPr>
      <w:r w:rsidRPr="00454488">
        <w:rPr>
          <w:szCs w:val="24"/>
        </w:rPr>
        <w:lastRenderedPageBreak/>
        <w:t>A</w:t>
      </w:r>
      <w:r w:rsidR="00110E56" w:rsidRPr="00454488">
        <w:rPr>
          <w:szCs w:val="24"/>
        </w:rPr>
        <w:t>ssisting others</w:t>
      </w:r>
      <w:r w:rsidRPr="00454488">
        <w:rPr>
          <w:szCs w:val="24"/>
        </w:rPr>
        <w:t xml:space="preserve"> </w:t>
      </w:r>
    </w:p>
    <w:p w:rsidR="00454488" w:rsidRPr="00454488" w:rsidRDefault="00454488" w:rsidP="00454488">
      <w:pPr>
        <w:pStyle w:val="ListParagraph"/>
        <w:numPr>
          <w:ilvl w:val="0"/>
          <w:numId w:val="6"/>
        </w:numPr>
        <w:spacing w:after="0" w:line="240" w:lineRule="auto"/>
        <w:rPr>
          <w:b/>
          <w:szCs w:val="24"/>
        </w:rPr>
      </w:pPr>
      <w:r w:rsidRPr="00454488">
        <w:rPr>
          <w:szCs w:val="24"/>
        </w:rPr>
        <w:t>F</w:t>
      </w:r>
      <w:r w:rsidR="00110E56" w:rsidRPr="00454488">
        <w:rPr>
          <w:szCs w:val="24"/>
        </w:rPr>
        <w:t xml:space="preserve">orming and fostering of friendships and love </w:t>
      </w:r>
    </w:p>
    <w:p w:rsidR="00454488" w:rsidRPr="00454488" w:rsidRDefault="00454488" w:rsidP="00454488">
      <w:pPr>
        <w:pStyle w:val="ListParagraph"/>
        <w:numPr>
          <w:ilvl w:val="0"/>
          <w:numId w:val="6"/>
        </w:numPr>
        <w:spacing w:after="0" w:line="240" w:lineRule="auto"/>
        <w:rPr>
          <w:b/>
          <w:szCs w:val="24"/>
        </w:rPr>
      </w:pPr>
      <w:r w:rsidRPr="00454488">
        <w:rPr>
          <w:szCs w:val="24"/>
        </w:rPr>
        <w:t>C</w:t>
      </w:r>
      <w:r w:rsidR="00110E56" w:rsidRPr="00454488">
        <w:rPr>
          <w:szCs w:val="24"/>
        </w:rPr>
        <w:t>oping with demands from others</w:t>
      </w:r>
      <w:r w:rsidRPr="00454488">
        <w:rPr>
          <w:szCs w:val="24"/>
        </w:rPr>
        <w:t xml:space="preserve"> </w:t>
      </w:r>
    </w:p>
    <w:p w:rsidR="00454488" w:rsidRPr="00454488" w:rsidRDefault="00454488" w:rsidP="00454488">
      <w:pPr>
        <w:pStyle w:val="ListParagraph"/>
        <w:numPr>
          <w:ilvl w:val="0"/>
          <w:numId w:val="6"/>
        </w:numPr>
        <w:spacing w:after="0" w:line="240" w:lineRule="auto"/>
        <w:rPr>
          <w:b/>
          <w:szCs w:val="24"/>
        </w:rPr>
      </w:pPr>
      <w:r w:rsidRPr="00454488">
        <w:rPr>
          <w:szCs w:val="24"/>
        </w:rPr>
        <w:t>M</w:t>
      </w:r>
      <w:r w:rsidR="00110E56" w:rsidRPr="00454488">
        <w:rPr>
          <w:szCs w:val="24"/>
        </w:rPr>
        <w:t>aking choices</w:t>
      </w:r>
    </w:p>
    <w:p w:rsidR="00454488" w:rsidRPr="00454488" w:rsidRDefault="00454488" w:rsidP="00454488">
      <w:pPr>
        <w:pStyle w:val="ListParagraph"/>
        <w:numPr>
          <w:ilvl w:val="0"/>
          <w:numId w:val="6"/>
        </w:numPr>
        <w:spacing w:after="0" w:line="240" w:lineRule="auto"/>
        <w:rPr>
          <w:b/>
          <w:szCs w:val="24"/>
        </w:rPr>
      </w:pPr>
      <w:r w:rsidRPr="00454488">
        <w:rPr>
          <w:szCs w:val="24"/>
        </w:rPr>
        <w:t>S</w:t>
      </w:r>
      <w:r w:rsidR="00110E56" w:rsidRPr="00454488">
        <w:rPr>
          <w:szCs w:val="24"/>
        </w:rPr>
        <w:t>haring</w:t>
      </w:r>
      <w:r w:rsidRPr="00454488">
        <w:rPr>
          <w:szCs w:val="24"/>
        </w:rPr>
        <w:t xml:space="preserve"> </w:t>
      </w:r>
    </w:p>
    <w:p w:rsidR="00454488" w:rsidRPr="00454488" w:rsidRDefault="00454488" w:rsidP="00454488">
      <w:pPr>
        <w:pStyle w:val="ListParagraph"/>
        <w:numPr>
          <w:ilvl w:val="0"/>
          <w:numId w:val="6"/>
        </w:numPr>
        <w:spacing w:after="0" w:line="240" w:lineRule="auto"/>
        <w:rPr>
          <w:b/>
          <w:szCs w:val="24"/>
        </w:rPr>
      </w:pPr>
      <w:r w:rsidRPr="00454488">
        <w:rPr>
          <w:szCs w:val="24"/>
        </w:rPr>
        <w:t>U</w:t>
      </w:r>
      <w:r w:rsidR="00110E56" w:rsidRPr="00454488">
        <w:rPr>
          <w:szCs w:val="24"/>
        </w:rPr>
        <w:t>nderstanding honesty and fairness</w:t>
      </w:r>
      <w:r w:rsidRPr="00454488">
        <w:rPr>
          <w:szCs w:val="24"/>
        </w:rPr>
        <w:t xml:space="preserve"> </w:t>
      </w:r>
    </w:p>
    <w:p w:rsidR="00454488" w:rsidRPr="00454488" w:rsidRDefault="00454488" w:rsidP="00454488">
      <w:pPr>
        <w:pStyle w:val="ListParagraph"/>
        <w:numPr>
          <w:ilvl w:val="0"/>
          <w:numId w:val="6"/>
        </w:numPr>
        <w:spacing w:after="0" w:line="240" w:lineRule="auto"/>
        <w:rPr>
          <w:b/>
          <w:szCs w:val="24"/>
        </w:rPr>
      </w:pPr>
      <w:r w:rsidRPr="00454488">
        <w:rPr>
          <w:szCs w:val="24"/>
        </w:rPr>
        <w:t>C</w:t>
      </w:r>
      <w:r w:rsidR="00110E56" w:rsidRPr="00454488">
        <w:rPr>
          <w:szCs w:val="24"/>
        </w:rPr>
        <w:t>ontrolling impulses</w:t>
      </w:r>
      <w:r w:rsidRPr="00454488">
        <w:rPr>
          <w:szCs w:val="24"/>
        </w:rPr>
        <w:t xml:space="preserve"> </w:t>
      </w:r>
    </w:p>
    <w:p w:rsidR="00454488" w:rsidRPr="00454488" w:rsidRDefault="00454488" w:rsidP="00454488">
      <w:pPr>
        <w:pStyle w:val="ListParagraph"/>
        <w:numPr>
          <w:ilvl w:val="0"/>
          <w:numId w:val="6"/>
        </w:numPr>
        <w:spacing w:after="0" w:line="240" w:lineRule="auto"/>
        <w:rPr>
          <w:b/>
          <w:szCs w:val="24"/>
        </w:rPr>
      </w:pPr>
      <w:r w:rsidRPr="00454488">
        <w:rPr>
          <w:szCs w:val="24"/>
        </w:rPr>
        <w:t>C</w:t>
      </w:r>
      <w:r w:rsidR="00110E56" w:rsidRPr="00454488">
        <w:rPr>
          <w:szCs w:val="24"/>
        </w:rPr>
        <w:t>onforming conduct to laws</w:t>
      </w:r>
    </w:p>
    <w:p w:rsidR="00454488" w:rsidRPr="00454488" w:rsidRDefault="00454488" w:rsidP="00454488">
      <w:pPr>
        <w:pStyle w:val="ListParagraph"/>
        <w:numPr>
          <w:ilvl w:val="0"/>
          <w:numId w:val="6"/>
        </w:numPr>
        <w:spacing w:after="0" w:line="240" w:lineRule="auto"/>
        <w:rPr>
          <w:b/>
          <w:szCs w:val="24"/>
        </w:rPr>
      </w:pPr>
      <w:r w:rsidRPr="00454488">
        <w:rPr>
          <w:szCs w:val="24"/>
        </w:rPr>
        <w:t>V</w:t>
      </w:r>
      <w:r w:rsidR="00110E56" w:rsidRPr="00454488">
        <w:rPr>
          <w:szCs w:val="24"/>
        </w:rPr>
        <w:t>iolating rules and laws</w:t>
      </w:r>
      <w:r w:rsidRPr="00454488">
        <w:rPr>
          <w:szCs w:val="24"/>
        </w:rPr>
        <w:t xml:space="preserve"> </w:t>
      </w:r>
    </w:p>
    <w:p w:rsidR="00110E56" w:rsidRPr="00454488" w:rsidRDefault="00454488" w:rsidP="00454488">
      <w:pPr>
        <w:pStyle w:val="ListParagraph"/>
        <w:numPr>
          <w:ilvl w:val="0"/>
          <w:numId w:val="6"/>
        </w:numPr>
        <w:spacing w:after="0" w:line="240" w:lineRule="auto"/>
        <w:rPr>
          <w:b/>
          <w:szCs w:val="24"/>
        </w:rPr>
      </w:pPr>
      <w:r w:rsidRPr="00454488">
        <w:rPr>
          <w:szCs w:val="24"/>
        </w:rPr>
        <w:t>A</w:t>
      </w:r>
      <w:r w:rsidR="00110E56" w:rsidRPr="00454488">
        <w:rPr>
          <w:szCs w:val="24"/>
        </w:rPr>
        <w:t>ppropriate socio-sexual behavior.</w:t>
      </w:r>
    </w:p>
    <w:p w:rsidR="00454488" w:rsidRDefault="00454488" w:rsidP="00CD2E7C">
      <w:pPr>
        <w:spacing w:after="0" w:line="240" w:lineRule="auto"/>
        <w:rPr>
          <w:b/>
          <w:sz w:val="24"/>
          <w:szCs w:val="24"/>
        </w:rPr>
        <w:sectPr w:rsidR="00454488" w:rsidSect="00454488">
          <w:type w:val="continuous"/>
          <w:pgSz w:w="12240" w:h="15840"/>
          <w:pgMar w:top="1440" w:right="1440" w:bottom="1440" w:left="1440" w:header="432" w:footer="720" w:gutter="0"/>
          <w:cols w:num="2" w:space="720"/>
          <w:docGrid w:linePitch="360"/>
        </w:sectPr>
      </w:pPr>
    </w:p>
    <w:p w:rsidR="00454488" w:rsidRDefault="00454488" w:rsidP="00CD2E7C">
      <w:pPr>
        <w:spacing w:after="0" w:line="240" w:lineRule="auto"/>
        <w:rPr>
          <w:b/>
          <w:sz w:val="24"/>
          <w:szCs w:val="24"/>
        </w:rPr>
      </w:pPr>
    </w:p>
    <w:p w:rsidR="003A2F79" w:rsidRDefault="003A2F79" w:rsidP="00454488">
      <w:pPr>
        <w:spacing w:after="0" w:line="240" w:lineRule="auto"/>
        <w:rPr>
          <w:b/>
          <w:szCs w:val="24"/>
          <w:u w:val="single"/>
        </w:rPr>
      </w:pPr>
    </w:p>
    <w:p w:rsidR="003A2F79" w:rsidRDefault="003A2F79" w:rsidP="00454488">
      <w:pPr>
        <w:spacing w:after="0" w:line="240" w:lineRule="auto"/>
        <w:rPr>
          <w:b/>
          <w:szCs w:val="24"/>
          <w:u w:val="single"/>
        </w:rPr>
      </w:pPr>
    </w:p>
    <w:p w:rsidR="00E35B0F" w:rsidRDefault="00110E56" w:rsidP="00454488">
      <w:pPr>
        <w:spacing w:after="0" w:line="240" w:lineRule="auto"/>
        <w:rPr>
          <w:b/>
          <w:i/>
          <w:szCs w:val="24"/>
        </w:rPr>
      </w:pPr>
      <w:r w:rsidRPr="00E35B0F">
        <w:rPr>
          <w:b/>
          <w:szCs w:val="24"/>
          <w:u w:val="single"/>
        </w:rPr>
        <w:t>Self-Direction</w:t>
      </w:r>
      <w:r w:rsidR="00454488" w:rsidRPr="00454488">
        <w:rPr>
          <w:b/>
          <w:szCs w:val="24"/>
        </w:rPr>
        <w:t xml:space="preserve">- </w:t>
      </w:r>
      <w:r w:rsidRPr="00454488">
        <w:rPr>
          <w:b/>
          <w:i/>
          <w:szCs w:val="24"/>
        </w:rPr>
        <w:t>Skills related to making choices</w:t>
      </w:r>
    </w:p>
    <w:p w:rsidR="00E35B0F" w:rsidRDefault="00E35B0F" w:rsidP="00454488">
      <w:pPr>
        <w:spacing w:after="0" w:line="240" w:lineRule="auto"/>
        <w:rPr>
          <w:szCs w:val="24"/>
        </w:rPr>
      </w:pPr>
    </w:p>
    <w:p w:rsidR="00E35B0F" w:rsidRPr="00454488" w:rsidRDefault="00E35B0F" w:rsidP="00E35B0F">
      <w:pPr>
        <w:spacing w:after="0" w:line="240" w:lineRule="auto"/>
        <w:rPr>
          <w:szCs w:val="24"/>
        </w:rPr>
      </w:pPr>
      <w:r w:rsidRPr="00454488">
        <w:rPr>
          <w:szCs w:val="24"/>
        </w:rPr>
        <w:t xml:space="preserve">Specific examples include: </w:t>
      </w:r>
    </w:p>
    <w:p w:rsidR="00E35B0F" w:rsidRDefault="00E35B0F" w:rsidP="00E35B0F">
      <w:pPr>
        <w:pStyle w:val="ListParagraph"/>
        <w:numPr>
          <w:ilvl w:val="0"/>
          <w:numId w:val="7"/>
        </w:numPr>
        <w:spacing w:after="0" w:line="240" w:lineRule="auto"/>
        <w:rPr>
          <w:szCs w:val="24"/>
        </w:rPr>
        <w:sectPr w:rsidR="00E35B0F" w:rsidSect="00454488">
          <w:type w:val="continuous"/>
          <w:pgSz w:w="12240" w:h="15840"/>
          <w:pgMar w:top="1440" w:right="1440" w:bottom="1440" w:left="1440" w:header="432" w:footer="720" w:gutter="0"/>
          <w:cols w:space="720"/>
          <w:docGrid w:linePitch="360"/>
        </w:sectPr>
      </w:pPr>
    </w:p>
    <w:p w:rsidR="00E35B0F" w:rsidRPr="00E35B0F" w:rsidRDefault="00E35B0F" w:rsidP="00E35B0F">
      <w:pPr>
        <w:pStyle w:val="ListParagraph"/>
        <w:numPr>
          <w:ilvl w:val="0"/>
          <w:numId w:val="7"/>
        </w:numPr>
        <w:spacing w:after="0" w:line="240" w:lineRule="auto"/>
        <w:rPr>
          <w:b/>
          <w:szCs w:val="24"/>
        </w:rPr>
      </w:pPr>
      <w:r>
        <w:rPr>
          <w:szCs w:val="24"/>
        </w:rPr>
        <w:lastRenderedPageBreak/>
        <w:t>L</w:t>
      </w:r>
      <w:r w:rsidR="00110E56" w:rsidRPr="00E35B0F">
        <w:rPr>
          <w:szCs w:val="24"/>
        </w:rPr>
        <w:t>earning and following a schedule</w:t>
      </w:r>
      <w:r>
        <w:rPr>
          <w:szCs w:val="24"/>
        </w:rPr>
        <w:t xml:space="preserve"> </w:t>
      </w:r>
    </w:p>
    <w:p w:rsidR="00E35B0F" w:rsidRPr="00E35B0F" w:rsidRDefault="00E35B0F" w:rsidP="00E35B0F">
      <w:pPr>
        <w:pStyle w:val="ListParagraph"/>
        <w:numPr>
          <w:ilvl w:val="0"/>
          <w:numId w:val="7"/>
        </w:numPr>
        <w:spacing w:after="0" w:line="240" w:lineRule="auto"/>
        <w:rPr>
          <w:b/>
          <w:szCs w:val="24"/>
        </w:rPr>
      </w:pPr>
      <w:r>
        <w:rPr>
          <w:szCs w:val="24"/>
        </w:rPr>
        <w:t>I</w:t>
      </w:r>
      <w:r w:rsidR="00110E56" w:rsidRPr="00E35B0F">
        <w:rPr>
          <w:szCs w:val="24"/>
        </w:rPr>
        <w:t>nitiating activities appropriate to the setting, conditions, schedule, and personal interests</w:t>
      </w:r>
    </w:p>
    <w:p w:rsidR="00E35B0F" w:rsidRPr="00E35B0F" w:rsidRDefault="00E35B0F" w:rsidP="00E35B0F">
      <w:pPr>
        <w:pStyle w:val="ListParagraph"/>
        <w:numPr>
          <w:ilvl w:val="0"/>
          <w:numId w:val="7"/>
        </w:numPr>
        <w:spacing w:after="0" w:line="240" w:lineRule="auto"/>
        <w:rPr>
          <w:b/>
          <w:szCs w:val="24"/>
        </w:rPr>
      </w:pPr>
      <w:r>
        <w:rPr>
          <w:szCs w:val="24"/>
        </w:rPr>
        <w:t>C</w:t>
      </w:r>
      <w:r w:rsidR="00110E56" w:rsidRPr="00E35B0F">
        <w:rPr>
          <w:szCs w:val="24"/>
        </w:rPr>
        <w:t>ompleting necessary or required tasks</w:t>
      </w:r>
      <w:r>
        <w:rPr>
          <w:szCs w:val="24"/>
        </w:rPr>
        <w:t xml:space="preserve"> </w:t>
      </w:r>
    </w:p>
    <w:p w:rsidR="00E35B0F" w:rsidRPr="00E35B0F" w:rsidRDefault="00E35B0F" w:rsidP="00E35B0F">
      <w:pPr>
        <w:pStyle w:val="ListParagraph"/>
        <w:numPr>
          <w:ilvl w:val="0"/>
          <w:numId w:val="7"/>
        </w:numPr>
        <w:spacing w:after="0" w:line="240" w:lineRule="auto"/>
        <w:rPr>
          <w:b/>
          <w:szCs w:val="24"/>
        </w:rPr>
      </w:pPr>
      <w:r>
        <w:rPr>
          <w:szCs w:val="24"/>
        </w:rPr>
        <w:lastRenderedPageBreak/>
        <w:t>S</w:t>
      </w:r>
      <w:r w:rsidR="00110E56" w:rsidRPr="00E35B0F">
        <w:rPr>
          <w:szCs w:val="24"/>
        </w:rPr>
        <w:t>eeking assistance when needed</w:t>
      </w:r>
    </w:p>
    <w:p w:rsidR="00E35B0F" w:rsidRPr="00E35B0F" w:rsidRDefault="00E35B0F" w:rsidP="00E35B0F">
      <w:pPr>
        <w:pStyle w:val="ListParagraph"/>
        <w:numPr>
          <w:ilvl w:val="0"/>
          <w:numId w:val="7"/>
        </w:numPr>
        <w:spacing w:after="0" w:line="240" w:lineRule="auto"/>
        <w:rPr>
          <w:b/>
          <w:szCs w:val="24"/>
        </w:rPr>
      </w:pPr>
      <w:r>
        <w:rPr>
          <w:szCs w:val="24"/>
        </w:rPr>
        <w:t>R</w:t>
      </w:r>
      <w:r w:rsidR="00110E56" w:rsidRPr="00E35B0F">
        <w:rPr>
          <w:szCs w:val="24"/>
        </w:rPr>
        <w:t>esolving problems confronted in familiar and novel situations</w:t>
      </w:r>
    </w:p>
    <w:p w:rsidR="00110E56" w:rsidRPr="00E35B0F" w:rsidRDefault="00E35B0F" w:rsidP="00E35B0F">
      <w:pPr>
        <w:pStyle w:val="ListParagraph"/>
        <w:numPr>
          <w:ilvl w:val="0"/>
          <w:numId w:val="7"/>
        </w:numPr>
        <w:spacing w:after="0" w:line="240" w:lineRule="auto"/>
        <w:rPr>
          <w:b/>
          <w:szCs w:val="24"/>
        </w:rPr>
      </w:pPr>
      <w:r>
        <w:rPr>
          <w:szCs w:val="24"/>
        </w:rPr>
        <w:t xml:space="preserve">Demonstrating </w:t>
      </w:r>
      <w:r w:rsidR="00110E56" w:rsidRPr="00E35B0F">
        <w:rPr>
          <w:szCs w:val="24"/>
        </w:rPr>
        <w:t>appropriate assertiveness and self-advocacy skills.</w:t>
      </w:r>
    </w:p>
    <w:p w:rsidR="00E35B0F" w:rsidRDefault="00E35B0F" w:rsidP="00E35B0F">
      <w:pPr>
        <w:pStyle w:val="ListParagraph"/>
        <w:spacing w:after="0" w:line="240" w:lineRule="auto"/>
        <w:ind w:left="765"/>
        <w:rPr>
          <w:b/>
          <w:szCs w:val="24"/>
        </w:rPr>
        <w:sectPr w:rsidR="00E35B0F" w:rsidSect="00E35B0F">
          <w:type w:val="continuous"/>
          <w:pgSz w:w="12240" w:h="15840"/>
          <w:pgMar w:top="1440" w:right="1440" w:bottom="1440" w:left="1440" w:header="432" w:footer="720" w:gutter="0"/>
          <w:cols w:num="2" w:space="720"/>
          <w:docGrid w:linePitch="360"/>
        </w:sectPr>
      </w:pPr>
    </w:p>
    <w:p w:rsidR="00E35B0F" w:rsidRPr="00E35B0F" w:rsidRDefault="00E35B0F" w:rsidP="00E35B0F">
      <w:pPr>
        <w:pStyle w:val="ListParagraph"/>
        <w:spacing w:after="0" w:line="240" w:lineRule="auto"/>
        <w:ind w:left="765"/>
        <w:rPr>
          <w:b/>
          <w:szCs w:val="24"/>
        </w:rPr>
      </w:pPr>
    </w:p>
    <w:p w:rsidR="00E35B0F" w:rsidRPr="00E35B0F" w:rsidRDefault="006164B7" w:rsidP="00E35B0F">
      <w:pPr>
        <w:spacing w:after="0" w:line="240" w:lineRule="auto"/>
        <w:rPr>
          <w:szCs w:val="24"/>
        </w:rPr>
      </w:pPr>
      <w:r w:rsidRPr="00E35B0F">
        <w:rPr>
          <w:b/>
          <w:szCs w:val="24"/>
          <w:u w:val="single"/>
        </w:rPr>
        <w:t>Functional Academics</w:t>
      </w:r>
      <w:r w:rsidR="00E35B0F" w:rsidRPr="00E35B0F">
        <w:rPr>
          <w:b/>
          <w:i/>
          <w:szCs w:val="24"/>
        </w:rPr>
        <w:t xml:space="preserve">- </w:t>
      </w:r>
      <w:r w:rsidR="00110E56" w:rsidRPr="00E35B0F">
        <w:rPr>
          <w:b/>
          <w:i/>
          <w:szCs w:val="24"/>
        </w:rPr>
        <w:t>Cognitive abilities and skills related to learning at school that also have direct application in one's life</w:t>
      </w:r>
      <w:r w:rsidR="00E35B0F" w:rsidRPr="00E35B0F">
        <w:rPr>
          <w:b/>
          <w:i/>
          <w:szCs w:val="24"/>
        </w:rPr>
        <w:t>.</w:t>
      </w:r>
    </w:p>
    <w:p w:rsidR="00E35B0F" w:rsidRPr="00E35B0F" w:rsidRDefault="00E35B0F" w:rsidP="00E35B0F">
      <w:pPr>
        <w:spacing w:after="0" w:line="240" w:lineRule="auto"/>
        <w:rPr>
          <w:szCs w:val="24"/>
        </w:rPr>
      </w:pPr>
    </w:p>
    <w:p w:rsidR="00E35B0F" w:rsidRPr="00E35B0F" w:rsidRDefault="00E35B0F" w:rsidP="00E35B0F">
      <w:pPr>
        <w:spacing w:after="0" w:line="240" w:lineRule="auto"/>
        <w:rPr>
          <w:szCs w:val="24"/>
        </w:rPr>
      </w:pPr>
      <w:r w:rsidRPr="00E35B0F">
        <w:rPr>
          <w:szCs w:val="24"/>
        </w:rPr>
        <w:t>Specific examples include:</w:t>
      </w:r>
    </w:p>
    <w:p w:rsidR="00E35B0F" w:rsidRPr="00E35B0F" w:rsidRDefault="00E35B0F" w:rsidP="00E35B0F">
      <w:pPr>
        <w:pStyle w:val="ListParagraph"/>
        <w:numPr>
          <w:ilvl w:val="0"/>
          <w:numId w:val="8"/>
        </w:numPr>
        <w:spacing w:after="0" w:line="240" w:lineRule="auto"/>
        <w:rPr>
          <w:szCs w:val="24"/>
        </w:rPr>
        <w:sectPr w:rsidR="00E35B0F" w:rsidRPr="00E35B0F" w:rsidSect="00454488">
          <w:type w:val="continuous"/>
          <w:pgSz w:w="12240" w:h="15840"/>
          <w:pgMar w:top="1440" w:right="1440" w:bottom="1440" w:left="1440" w:header="432" w:footer="720" w:gutter="0"/>
          <w:cols w:space="720"/>
          <w:docGrid w:linePitch="360"/>
        </w:sectPr>
      </w:pPr>
    </w:p>
    <w:p w:rsidR="00E35B0F" w:rsidRPr="00E35B0F" w:rsidRDefault="00E35B0F" w:rsidP="00E35B0F">
      <w:pPr>
        <w:pStyle w:val="ListParagraph"/>
        <w:numPr>
          <w:ilvl w:val="0"/>
          <w:numId w:val="8"/>
        </w:numPr>
        <w:spacing w:after="0" w:line="240" w:lineRule="auto"/>
        <w:rPr>
          <w:b/>
          <w:szCs w:val="24"/>
        </w:rPr>
      </w:pPr>
      <w:r w:rsidRPr="00E35B0F">
        <w:rPr>
          <w:szCs w:val="24"/>
        </w:rPr>
        <w:lastRenderedPageBreak/>
        <w:t>Writing</w:t>
      </w:r>
    </w:p>
    <w:p w:rsidR="00E35B0F" w:rsidRPr="00E35B0F" w:rsidRDefault="00E35B0F" w:rsidP="00E35B0F">
      <w:pPr>
        <w:pStyle w:val="ListParagraph"/>
        <w:numPr>
          <w:ilvl w:val="0"/>
          <w:numId w:val="8"/>
        </w:numPr>
        <w:spacing w:after="0" w:line="240" w:lineRule="auto"/>
        <w:rPr>
          <w:b/>
          <w:szCs w:val="24"/>
        </w:rPr>
      </w:pPr>
      <w:r w:rsidRPr="00E35B0F">
        <w:rPr>
          <w:szCs w:val="24"/>
        </w:rPr>
        <w:t>R</w:t>
      </w:r>
      <w:r w:rsidR="00110E56" w:rsidRPr="00E35B0F">
        <w:rPr>
          <w:szCs w:val="24"/>
        </w:rPr>
        <w:t>eading</w:t>
      </w:r>
    </w:p>
    <w:p w:rsidR="00E35B0F" w:rsidRPr="00E35B0F" w:rsidRDefault="00E35B0F" w:rsidP="00E35B0F">
      <w:pPr>
        <w:pStyle w:val="ListParagraph"/>
        <w:numPr>
          <w:ilvl w:val="0"/>
          <w:numId w:val="8"/>
        </w:numPr>
        <w:spacing w:after="0" w:line="240" w:lineRule="auto"/>
        <w:rPr>
          <w:b/>
          <w:szCs w:val="24"/>
        </w:rPr>
      </w:pPr>
      <w:r w:rsidRPr="00E35B0F">
        <w:rPr>
          <w:szCs w:val="24"/>
        </w:rPr>
        <w:t>U</w:t>
      </w:r>
      <w:r w:rsidR="00110E56" w:rsidRPr="00E35B0F">
        <w:rPr>
          <w:szCs w:val="24"/>
        </w:rPr>
        <w:t>sing basic practical math concepts</w:t>
      </w:r>
    </w:p>
    <w:p w:rsidR="00E35B0F" w:rsidRPr="00E35B0F" w:rsidRDefault="00E35B0F" w:rsidP="00E35B0F">
      <w:pPr>
        <w:pStyle w:val="ListParagraph"/>
        <w:numPr>
          <w:ilvl w:val="0"/>
          <w:numId w:val="8"/>
        </w:numPr>
        <w:spacing w:after="0" w:line="240" w:lineRule="auto"/>
        <w:rPr>
          <w:b/>
          <w:szCs w:val="24"/>
        </w:rPr>
      </w:pPr>
      <w:r w:rsidRPr="00E35B0F">
        <w:rPr>
          <w:szCs w:val="24"/>
        </w:rPr>
        <w:lastRenderedPageBreak/>
        <w:t>B</w:t>
      </w:r>
      <w:r w:rsidR="00110E56" w:rsidRPr="00E35B0F">
        <w:rPr>
          <w:szCs w:val="24"/>
        </w:rPr>
        <w:t>asic science as it relates to awareness of the physical environment and one's health and sexuality</w:t>
      </w:r>
    </w:p>
    <w:p w:rsidR="00E35B0F" w:rsidRPr="00E35B0F" w:rsidRDefault="00E35B0F" w:rsidP="00E35B0F">
      <w:pPr>
        <w:pStyle w:val="ListParagraph"/>
        <w:numPr>
          <w:ilvl w:val="0"/>
          <w:numId w:val="8"/>
        </w:numPr>
        <w:spacing w:after="0" w:line="240" w:lineRule="auto"/>
        <w:rPr>
          <w:b/>
          <w:szCs w:val="24"/>
        </w:rPr>
      </w:pPr>
      <w:r w:rsidRPr="00E35B0F">
        <w:rPr>
          <w:szCs w:val="24"/>
        </w:rPr>
        <w:t>G</w:t>
      </w:r>
      <w:r w:rsidR="00110E56" w:rsidRPr="00E35B0F">
        <w:rPr>
          <w:szCs w:val="24"/>
        </w:rPr>
        <w:t>eography</w:t>
      </w:r>
    </w:p>
    <w:p w:rsidR="00E35B0F" w:rsidRPr="00E35B0F" w:rsidRDefault="00E35B0F" w:rsidP="00E35B0F">
      <w:pPr>
        <w:pStyle w:val="ListParagraph"/>
        <w:numPr>
          <w:ilvl w:val="0"/>
          <w:numId w:val="8"/>
        </w:numPr>
        <w:spacing w:after="0" w:line="240" w:lineRule="auto"/>
        <w:rPr>
          <w:b/>
          <w:szCs w:val="24"/>
        </w:rPr>
      </w:pPr>
      <w:r w:rsidRPr="00E35B0F">
        <w:rPr>
          <w:szCs w:val="24"/>
        </w:rPr>
        <w:t>S</w:t>
      </w:r>
      <w:r w:rsidR="00110E56" w:rsidRPr="00E35B0F">
        <w:rPr>
          <w:szCs w:val="24"/>
        </w:rPr>
        <w:t>ocial studies</w:t>
      </w:r>
    </w:p>
    <w:p w:rsidR="00E35B0F" w:rsidRPr="00E35B0F" w:rsidRDefault="00E35B0F" w:rsidP="00E35B0F">
      <w:pPr>
        <w:spacing w:after="0" w:line="240" w:lineRule="auto"/>
        <w:ind w:left="360"/>
        <w:rPr>
          <w:szCs w:val="24"/>
        </w:rPr>
        <w:sectPr w:rsidR="00E35B0F" w:rsidRPr="00E35B0F" w:rsidSect="00E35B0F">
          <w:type w:val="continuous"/>
          <w:pgSz w:w="12240" w:h="15840"/>
          <w:pgMar w:top="1440" w:right="1440" w:bottom="1440" w:left="1440" w:header="432" w:footer="720" w:gutter="0"/>
          <w:cols w:num="2" w:space="720"/>
          <w:docGrid w:linePitch="360"/>
        </w:sectPr>
      </w:pPr>
    </w:p>
    <w:p w:rsidR="00E35B0F" w:rsidRDefault="00110E56" w:rsidP="00E35B0F">
      <w:pPr>
        <w:spacing w:after="0" w:line="240" w:lineRule="auto"/>
        <w:ind w:left="360"/>
        <w:rPr>
          <w:szCs w:val="24"/>
        </w:rPr>
      </w:pPr>
      <w:r w:rsidRPr="00E35B0F">
        <w:rPr>
          <w:szCs w:val="24"/>
        </w:rPr>
        <w:lastRenderedPageBreak/>
        <w:t xml:space="preserve"> </w:t>
      </w:r>
    </w:p>
    <w:p w:rsidR="006164B7" w:rsidRDefault="00E35B0F" w:rsidP="00E35B0F">
      <w:pPr>
        <w:spacing w:after="0" w:line="240" w:lineRule="auto"/>
        <w:ind w:left="360"/>
        <w:rPr>
          <w:sz w:val="20"/>
          <w:szCs w:val="24"/>
        </w:rPr>
      </w:pPr>
      <w:r>
        <w:rPr>
          <w:szCs w:val="24"/>
        </w:rPr>
        <w:t>*</w:t>
      </w:r>
      <w:r w:rsidR="00110E56" w:rsidRPr="00E35B0F">
        <w:rPr>
          <w:sz w:val="20"/>
          <w:szCs w:val="24"/>
        </w:rPr>
        <w:t>It is important to note that the focus of this skill area is not on grade-level academic achievement but on the acquisition of academic skills that are functional in terms of independent living.</w:t>
      </w:r>
    </w:p>
    <w:p w:rsidR="00E35B0F" w:rsidRPr="00E35B0F" w:rsidRDefault="00E35B0F" w:rsidP="00E35B0F">
      <w:pPr>
        <w:spacing w:after="0" w:line="240" w:lineRule="auto"/>
        <w:ind w:left="360"/>
        <w:rPr>
          <w:b/>
          <w:sz w:val="20"/>
          <w:szCs w:val="24"/>
        </w:rPr>
      </w:pPr>
    </w:p>
    <w:p w:rsidR="00E35B0F" w:rsidRPr="00E35B0F" w:rsidRDefault="00110E56" w:rsidP="00E35B0F">
      <w:pPr>
        <w:spacing w:after="0" w:line="240" w:lineRule="auto"/>
        <w:rPr>
          <w:szCs w:val="24"/>
        </w:rPr>
      </w:pPr>
      <w:r w:rsidRPr="00E35B0F">
        <w:rPr>
          <w:b/>
          <w:szCs w:val="24"/>
          <w:u w:val="single"/>
        </w:rPr>
        <w:t>Work</w:t>
      </w:r>
      <w:r w:rsidR="00E35B0F" w:rsidRPr="00E35B0F">
        <w:rPr>
          <w:b/>
          <w:szCs w:val="24"/>
          <w:u w:val="single"/>
        </w:rPr>
        <w:t xml:space="preserve">- </w:t>
      </w:r>
      <w:r w:rsidRPr="00E35B0F">
        <w:rPr>
          <w:b/>
          <w:i/>
          <w:szCs w:val="24"/>
        </w:rPr>
        <w:t>Skills related to holding a part or full-time job or jobs in the community</w:t>
      </w:r>
    </w:p>
    <w:p w:rsidR="00E35B0F" w:rsidRPr="00E35B0F" w:rsidRDefault="00E35B0F" w:rsidP="00E35B0F">
      <w:pPr>
        <w:spacing w:after="0" w:line="240" w:lineRule="auto"/>
        <w:rPr>
          <w:szCs w:val="24"/>
        </w:rPr>
      </w:pPr>
      <w:r w:rsidRPr="00E35B0F">
        <w:rPr>
          <w:szCs w:val="24"/>
        </w:rPr>
        <w:t xml:space="preserve">Specific examples include: </w:t>
      </w:r>
    </w:p>
    <w:p w:rsidR="00E35B0F" w:rsidRPr="00E35B0F" w:rsidRDefault="00E35B0F" w:rsidP="00E35B0F">
      <w:pPr>
        <w:pStyle w:val="ListParagraph"/>
        <w:numPr>
          <w:ilvl w:val="0"/>
          <w:numId w:val="9"/>
        </w:numPr>
        <w:spacing w:after="0" w:line="240" w:lineRule="auto"/>
        <w:rPr>
          <w:szCs w:val="24"/>
        </w:rPr>
        <w:sectPr w:rsidR="00E35B0F" w:rsidRPr="00E35B0F" w:rsidSect="00454488">
          <w:type w:val="continuous"/>
          <w:pgSz w:w="12240" w:h="15840"/>
          <w:pgMar w:top="1440" w:right="1440" w:bottom="1440" w:left="1440" w:header="432" w:footer="720" w:gutter="0"/>
          <w:cols w:space="720"/>
          <w:docGrid w:linePitch="360"/>
        </w:sectPr>
      </w:pPr>
    </w:p>
    <w:p w:rsidR="00E35B0F" w:rsidRPr="00E35B0F" w:rsidRDefault="00E35B0F" w:rsidP="00E35B0F">
      <w:pPr>
        <w:pStyle w:val="ListParagraph"/>
        <w:numPr>
          <w:ilvl w:val="0"/>
          <w:numId w:val="9"/>
        </w:numPr>
        <w:spacing w:after="0" w:line="240" w:lineRule="auto"/>
        <w:rPr>
          <w:b/>
          <w:szCs w:val="24"/>
          <w:u w:val="single"/>
        </w:rPr>
      </w:pPr>
      <w:r w:rsidRPr="00E35B0F">
        <w:rPr>
          <w:szCs w:val="24"/>
        </w:rPr>
        <w:lastRenderedPageBreak/>
        <w:t>S</w:t>
      </w:r>
      <w:r w:rsidR="00110E56" w:rsidRPr="00E35B0F">
        <w:rPr>
          <w:szCs w:val="24"/>
        </w:rPr>
        <w:t>pecific job skills</w:t>
      </w:r>
    </w:p>
    <w:p w:rsidR="00E35B0F" w:rsidRPr="00E35B0F" w:rsidRDefault="00E35B0F" w:rsidP="00E35B0F">
      <w:pPr>
        <w:pStyle w:val="ListParagraph"/>
        <w:numPr>
          <w:ilvl w:val="0"/>
          <w:numId w:val="9"/>
        </w:numPr>
        <w:spacing w:after="0" w:line="240" w:lineRule="auto"/>
        <w:rPr>
          <w:b/>
          <w:szCs w:val="24"/>
          <w:u w:val="single"/>
        </w:rPr>
      </w:pPr>
      <w:r w:rsidRPr="00E35B0F">
        <w:rPr>
          <w:szCs w:val="24"/>
        </w:rPr>
        <w:t>A</w:t>
      </w:r>
      <w:r w:rsidR="00110E56" w:rsidRPr="00E35B0F">
        <w:rPr>
          <w:szCs w:val="24"/>
        </w:rPr>
        <w:t>ppropriate social behavior</w:t>
      </w:r>
    </w:p>
    <w:p w:rsidR="00E35B0F" w:rsidRPr="00E35B0F" w:rsidRDefault="00E35B0F" w:rsidP="00E35B0F">
      <w:pPr>
        <w:pStyle w:val="ListParagraph"/>
        <w:numPr>
          <w:ilvl w:val="0"/>
          <w:numId w:val="9"/>
        </w:numPr>
        <w:spacing w:after="0" w:line="240" w:lineRule="auto"/>
        <w:rPr>
          <w:b/>
          <w:szCs w:val="24"/>
          <w:u w:val="single"/>
        </w:rPr>
      </w:pPr>
      <w:r w:rsidRPr="00E35B0F">
        <w:rPr>
          <w:szCs w:val="24"/>
        </w:rPr>
        <w:t>R</w:t>
      </w:r>
      <w:r w:rsidR="00110E56" w:rsidRPr="00E35B0F">
        <w:rPr>
          <w:szCs w:val="24"/>
        </w:rPr>
        <w:t xml:space="preserve">elated work skills </w:t>
      </w:r>
    </w:p>
    <w:p w:rsidR="00E35B0F" w:rsidRPr="00E35B0F" w:rsidRDefault="00E35B0F" w:rsidP="00E35B0F">
      <w:pPr>
        <w:pStyle w:val="ListParagraph"/>
        <w:numPr>
          <w:ilvl w:val="0"/>
          <w:numId w:val="9"/>
        </w:numPr>
        <w:spacing w:after="0" w:line="240" w:lineRule="auto"/>
        <w:rPr>
          <w:b/>
          <w:szCs w:val="24"/>
          <w:u w:val="single"/>
        </w:rPr>
      </w:pPr>
      <w:r w:rsidRPr="00E35B0F">
        <w:rPr>
          <w:szCs w:val="24"/>
        </w:rPr>
        <w:t>C</w:t>
      </w:r>
      <w:r w:rsidR="00110E56" w:rsidRPr="00E35B0F">
        <w:rPr>
          <w:szCs w:val="24"/>
        </w:rPr>
        <w:t>ompletion of tasks</w:t>
      </w:r>
      <w:r w:rsidRPr="00E35B0F">
        <w:rPr>
          <w:szCs w:val="24"/>
        </w:rPr>
        <w:t xml:space="preserve"> </w:t>
      </w:r>
    </w:p>
    <w:p w:rsidR="00E35B0F" w:rsidRPr="00E35B0F" w:rsidRDefault="00E35B0F" w:rsidP="00E35B0F">
      <w:pPr>
        <w:pStyle w:val="ListParagraph"/>
        <w:numPr>
          <w:ilvl w:val="0"/>
          <w:numId w:val="9"/>
        </w:numPr>
        <w:spacing w:after="0" w:line="240" w:lineRule="auto"/>
        <w:rPr>
          <w:b/>
          <w:szCs w:val="24"/>
          <w:u w:val="single"/>
        </w:rPr>
      </w:pPr>
      <w:r w:rsidRPr="00E35B0F">
        <w:rPr>
          <w:szCs w:val="24"/>
        </w:rPr>
        <w:t>A</w:t>
      </w:r>
      <w:r w:rsidR="00110E56" w:rsidRPr="00E35B0F">
        <w:rPr>
          <w:szCs w:val="24"/>
        </w:rPr>
        <w:t>wareness of schedules</w:t>
      </w:r>
    </w:p>
    <w:p w:rsidR="00E35B0F" w:rsidRPr="00E35B0F" w:rsidRDefault="00E35B0F" w:rsidP="00E35B0F">
      <w:pPr>
        <w:pStyle w:val="ListParagraph"/>
        <w:numPr>
          <w:ilvl w:val="0"/>
          <w:numId w:val="9"/>
        </w:numPr>
        <w:spacing w:after="0" w:line="240" w:lineRule="auto"/>
        <w:rPr>
          <w:b/>
          <w:szCs w:val="24"/>
          <w:u w:val="single"/>
        </w:rPr>
      </w:pPr>
      <w:r w:rsidRPr="00E35B0F">
        <w:rPr>
          <w:szCs w:val="24"/>
        </w:rPr>
        <w:t>A</w:t>
      </w:r>
      <w:r w:rsidR="00110E56" w:rsidRPr="00E35B0F">
        <w:rPr>
          <w:szCs w:val="24"/>
        </w:rPr>
        <w:t>bility to seek assistance</w:t>
      </w:r>
    </w:p>
    <w:p w:rsidR="00E35B0F" w:rsidRPr="00E35B0F" w:rsidRDefault="00E35B0F" w:rsidP="00E35B0F">
      <w:pPr>
        <w:pStyle w:val="ListParagraph"/>
        <w:numPr>
          <w:ilvl w:val="0"/>
          <w:numId w:val="9"/>
        </w:numPr>
        <w:spacing w:after="0" w:line="240" w:lineRule="auto"/>
        <w:rPr>
          <w:b/>
          <w:szCs w:val="24"/>
          <w:u w:val="single"/>
        </w:rPr>
      </w:pPr>
      <w:r w:rsidRPr="00E35B0F">
        <w:rPr>
          <w:szCs w:val="24"/>
        </w:rPr>
        <w:t>T</w:t>
      </w:r>
      <w:r w:rsidR="00110E56" w:rsidRPr="00E35B0F">
        <w:rPr>
          <w:szCs w:val="24"/>
        </w:rPr>
        <w:t>ake criticism</w:t>
      </w:r>
    </w:p>
    <w:p w:rsidR="00E35B0F" w:rsidRPr="00E35B0F" w:rsidRDefault="00E35B0F" w:rsidP="00E35B0F">
      <w:pPr>
        <w:pStyle w:val="ListParagraph"/>
        <w:numPr>
          <w:ilvl w:val="0"/>
          <w:numId w:val="9"/>
        </w:numPr>
        <w:spacing w:after="0" w:line="240" w:lineRule="auto"/>
        <w:rPr>
          <w:b/>
          <w:szCs w:val="24"/>
          <w:u w:val="single"/>
        </w:rPr>
      </w:pPr>
      <w:r w:rsidRPr="00E35B0F">
        <w:rPr>
          <w:szCs w:val="24"/>
        </w:rPr>
        <w:t>I</w:t>
      </w:r>
      <w:r w:rsidR="00110E56" w:rsidRPr="00E35B0F">
        <w:rPr>
          <w:szCs w:val="24"/>
        </w:rPr>
        <w:t>mprove skills</w:t>
      </w:r>
    </w:p>
    <w:p w:rsidR="00E35B0F" w:rsidRPr="00E35B0F" w:rsidRDefault="00E35B0F" w:rsidP="00E35B0F">
      <w:pPr>
        <w:pStyle w:val="ListParagraph"/>
        <w:numPr>
          <w:ilvl w:val="0"/>
          <w:numId w:val="9"/>
        </w:numPr>
        <w:spacing w:after="0" w:line="240" w:lineRule="auto"/>
        <w:rPr>
          <w:b/>
          <w:szCs w:val="24"/>
          <w:u w:val="single"/>
        </w:rPr>
      </w:pPr>
      <w:r w:rsidRPr="00E35B0F">
        <w:rPr>
          <w:szCs w:val="24"/>
        </w:rPr>
        <w:t>M</w:t>
      </w:r>
      <w:r w:rsidR="00110E56" w:rsidRPr="00E35B0F">
        <w:rPr>
          <w:szCs w:val="24"/>
        </w:rPr>
        <w:t>oney management</w:t>
      </w:r>
    </w:p>
    <w:p w:rsidR="00E35B0F" w:rsidRPr="00E35B0F" w:rsidRDefault="00E35B0F" w:rsidP="00E35B0F">
      <w:pPr>
        <w:pStyle w:val="ListParagraph"/>
        <w:numPr>
          <w:ilvl w:val="0"/>
          <w:numId w:val="9"/>
        </w:numPr>
        <w:spacing w:after="0" w:line="240" w:lineRule="auto"/>
        <w:rPr>
          <w:b/>
          <w:szCs w:val="24"/>
          <w:u w:val="single"/>
        </w:rPr>
      </w:pPr>
      <w:r w:rsidRPr="00E35B0F">
        <w:rPr>
          <w:szCs w:val="24"/>
        </w:rPr>
        <w:lastRenderedPageBreak/>
        <w:t>F</w:t>
      </w:r>
      <w:r w:rsidR="00110E56" w:rsidRPr="00E35B0F">
        <w:rPr>
          <w:szCs w:val="24"/>
        </w:rPr>
        <w:t>inancial resources allocation</w:t>
      </w:r>
    </w:p>
    <w:p w:rsidR="00E35B0F" w:rsidRPr="00E35B0F" w:rsidRDefault="00E35B0F" w:rsidP="00E35B0F">
      <w:pPr>
        <w:pStyle w:val="ListParagraph"/>
        <w:numPr>
          <w:ilvl w:val="0"/>
          <w:numId w:val="9"/>
        </w:numPr>
        <w:spacing w:after="0" w:line="240" w:lineRule="auto"/>
        <w:rPr>
          <w:b/>
          <w:szCs w:val="24"/>
          <w:u w:val="single"/>
        </w:rPr>
      </w:pPr>
      <w:r w:rsidRPr="00E35B0F">
        <w:rPr>
          <w:szCs w:val="24"/>
        </w:rPr>
        <w:t>A</w:t>
      </w:r>
      <w:r w:rsidR="00110E56" w:rsidRPr="00E35B0F">
        <w:rPr>
          <w:szCs w:val="24"/>
        </w:rPr>
        <w:t>pplication of other functional academic skills</w:t>
      </w:r>
    </w:p>
    <w:p w:rsidR="00E35B0F" w:rsidRPr="00E35B0F" w:rsidRDefault="00E35B0F" w:rsidP="00E35B0F">
      <w:pPr>
        <w:pStyle w:val="ListParagraph"/>
        <w:numPr>
          <w:ilvl w:val="0"/>
          <w:numId w:val="9"/>
        </w:numPr>
        <w:spacing w:after="0" w:line="240" w:lineRule="auto"/>
        <w:rPr>
          <w:b/>
          <w:szCs w:val="24"/>
          <w:u w:val="single"/>
        </w:rPr>
      </w:pPr>
      <w:r w:rsidRPr="00E35B0F">
        <w:rPr>
          <w:szCs w:val="24"/>
        </w:rPr>
        <w:t>S</w:t>
      </w:r>
      <w:r w:rsidR="00110E56" w:rsidRPr="00E35B0F">
        <w:rPr>
          <w:szCs w:val="24"/>
        </w:rPr>
        <w:t>kills related to going to and from work</w:t>
      </w:r>
    </w:p>
    <w:p w:rsidR="00E35B0F" w:rsidRPr="00E35B0F" w:rsidRDefault="00E35B0F" w:rsidP="00E35B0F">
      <w:pPr>
        <w:pStyle w:val="ListParagraph"/>
        <w:numPr>
          <w:ilvl w:val="0"/>
          <w:numId w:val="9"/>
        </w:numPr>
        <w:spacing w:after="0" w:line="240" w:lineRule="auto"/>
        <w:rPr>
          <w:b/>
          <w:szCs w:val="24"/>
          <w:u w:val="single"/>
        </w:rPr>
      </w:pPr>
      <w:r w:rsidRPr="00E35B0F">
        <w:rPr>
          <w:szCs w:val="24"/>
        </w:rPr>
        <w:t>P</w:t>
      </w:r>
      <w:r w:rsidR="00110E56" w:rsidRPr="00E35B0F">
        <w:rPr>
          <w:szCs w:val="24"/>
        </w:rPr>
        <w:t>reparation for work</w:t>
      </w:r>
    </w:p>
    <w:p w:rsidR="00E35B0F" w:rsidRPr="00E35B0F" w:rsidRDefault="00E35B0F" w:rsidP="00E35B0F">
      <w:pPr>
        <w:pStyle w:val="ListParagraph"/>
        <w:numPr>
          <w:ilvl w:val="0"/>
          <w:numId w:val="9"/>
        </w:numPr>
        <w:spacing w:after="0" w:line="240" w:lineRule="auto"/>
        <w:rPr>
          <w:b/>
          <w:szCs w:val="24"/>
          <w:u w:val="single"/>
        </w:rPr>
      </w:pPr>
      <w:r w:rsidRPr="00E35B0F">
        <w:rPr>
          <w:szCs w:val="24"/>
        </w:rPr>
        <w:t>M</w:t>
      </w:r>
      <w:r w:rsidR="00110E56" w:rsidRPr="00E35B0F">
        <w:rPr>
          <w:szCs w:val="24"/>
        </w:rPr>
        <w:t>anagement of oneself while at work</w:t>
      </w:r>
    </w:p>
    <w:p w:rsidR="00110E56" w:rsidRPr="00E35B0F" w:rsidRDefault="00E35B0F" w:rsidP="00E35B0F">
      <w:pPr>
        <w:pStyle w:val="ListParagraph"/>
        <w:numPr>
          <w:ilvl w:val="0"/>
          <w:numId w:val="9"/>
        </w:numPr>
        <w:spacing w:after="0" w:line="240" w:lineRule="auto"/>
        <w:rPr>
          <w:b/>
          <w:szCs w:val="24"/>
          <w:u w:val="single"/>
        </w:rPr>
      </w:pPr>
      <w:r w:rsidRPr="00E35B0F">
        <w:rPr>
          <w:szCs w:val="24"/>
        </w:rPr>
        <w:t>I</w:t>
      </w:r>
      <w:r w:rsidR="00110E56" w:rsidRPr="00E35B0F">
        <w:rPr>
          <w:szCs w:val="24"/>
        </w:rPr>
        <w:t xml:space="preserve">nteraction </w:t>
      </w:r>
      <w:r w:rsidRPr="00E35B0F">
        <w:rPr>
          <w:szCs w:val="24"/>
        </w:rPr>
        <w:t>with coworkers and supervisors</w:t>
      </w:r>
    </w:p>
    <w:p w:rsidR="00E35B0F" w:rsidRDefault="00E35B0F" w:rsidP="006164B7">
      <w:pPr>
        <w:pStyle w:val="ListParagraph"/>
        <w:spacing w:after="0" w:line="240" w:lineRule="auto"/>
        <w:contextualSpacing w:val="0"/>
        <w:rPr>
          <w:b/>
          <w:sz w:val="24"/>
          <w:szCs w:val="24"/>
        </w:rPr>
        <w:sectPr w:rsidR="00E35B0F" w:rsidSect="00E35B0F">
          <w:type w:val="continuous"/>
          <w:pgSz w:w="12240" w:h="15840"/>
          <w:pgMar w:top="1440" w:right="1440" w:bottom="1440" w:left="1440" w:header="432" w:footer="720" w:gutter="0"/>
          <w:cols w:num="2" w:space="720"/>
          <w:docGrid w:linePitch="360"/>
        </w:sectPr>
      </w:pPr>
    </w:p>
    <w:p w:rsidR="006164B7" w:rsidRDefault="006164B7" w:rsidP="006164B7">
      <w:pPr>
        <w:pStyle w:val="ListParagraph"/>
        <w:spacing w:after="0" w:line="240" w:lineRule="auto"/>
        <w:contextualSpacing w:val="0"/>
        <w:rPr>
          <w:b/>
          <w:sz w:val="24"/>
          <w:szCs w:val="24"/>
        </w:rPr>
      </w:pPr>
    </w:p>
    <w:p w:rsidR="006164B7" w:rsidRPr="006164B7" w:rsidRDefault="006164B7" w:rsidP="006164B7">
      <w:pPr>
        <w:pStyle w:val="ListParagraph"/>
        <w:spacing w:after="0" w:line="240" w:lineRule="auto"/>
        <w:contextualSpacing w:val="0"/>
        <w:rPr>
          <w:b/>
          <w:sz w:val="24"/>
          <w:szCs w:val="24"/>
        </w:rPr>
      </w:pPr>
    </w:p>
    <w:p w:rsidR="006164B7" w:rsidRPr="001B7592" w:rsidRDefault="006164B7" w:rsidP="003A2F79">
      <w:pPr>
        <w:pStyle w:val="ListParagraph"/>
        <w:numPr>
          <w:ilvl w:val="0"/>
          <w:numId w:val="11"/>
        </w:numPr>
        <w:rPr>
          <w:b/>
          <w:szCs w:val="24"/>
          <w:u w:val="single"/>
        </w:rPr>
      </w:pPr>
      <w:r w:rsidRPr="001B7592">
        <w:rPr>
          <w:b/>
          <w:szCs w:val="24"/>
          <w:u w:val="single"/>
        </w:rPr>
        <w:t xml:space="preserve">The deficits were manifested during the developmental period. </w:t>
      </w:r>
    </w:p>
    <w:p w:rsidR="003A2F79" w:rsidRDefault="003A2F79" w:rsidP="003A2F79">
      <w:pPr>
        <w:pStyle w:val="ListParagraph"/>
        <w:rPr>
          <w:sz w:val="16"/>
          <w:szCs w:val="16"/>
        </w:rPr>
      </w:pPr>
    </w:p>
    <w:p w:rsidR="0084771D" w:rsidRDefault="003A2F79" w:rsidP="003A2F79">
      <w:pPr>
        <w:pStyle w:val="ListParagraph"/>
        <w:rPr>
          <w:szCs w:val="24"/>
        </w:rPr>
      </w:pPr>
      <w:r w:rsidRPr="003A2F79">
        <w:rPr>
          <w:szCs w:val="24"/>
        </w:rPr>
        <w:t>The developmental period is defined as birth through age 18 years.</w:t>
      </w:r>
    </w:p>
    <w:p w:rsidR="003A2F79" w:rsidRPr="003A2F79" w:rsidRDefault="003A2F79" w:rsidP="003A2F79">
      <w:pPr>
        <w:pStyle w:val="ListParagraph"/>
        <w:rPr>
          <w:szCs w:val="24"/>
        </w:rPr>
      </w:pPr>
    </w:p>
    <w:p w:rsidR="006164B7" w:rsidRPr="001B7592" w:rsidRDefault="006164B7" w:rsidP="003A2F79">
      <w:pPr>
        <w:pStyle w:val="ListParagraph"/>
        <w:numPr>
          <w:ilvl w:val="0"/>
          <w:numId w:val="11"/>
        </w:numPr>
        <w:spacing w:after="0" w:line="240" w:lineRule="auto"/>
        <w:rPr>
          <w:rFonts w:cstheme="minorHAnsi"/>
          <w:b/>
          <w:szCs w:val="24"/>
          <w:u w:val="single"/>
        </w:rPr>
      </w:pPr>
      <w:r w:rsidRPr="001B7592">
        <w:rPr>
          <w:rFonts w:cstheme="minorHAnsi"/>
          <w:b/>
          <w:szCs w:val="24"/>
          <w:u w:val="single"/>
        </w:rPr>
        <w:t>The deficits adversely affect the student’s educational p</w:t>
      </w:r>
      <w:r w:rsidR="003A2F79" w:rsidRPr="001B7592">
        <w:rPr>
          <w:rFonts w:cstheme="minorHAnsi"/>
          <w:b/>
          <w:szCs w:val="24"/>
          <w:u w:val="single"/>
        </w:rPr>
        <w:t xml:space="preserve">erformance, and require special </w:t>
      </w:r>
      <w:r w:rsidRPr="001B7592">
        <w:rPr>
          <w:rFonts w:cstheme="minorHAnsi"/>
          <w:b/>
          <w:szCs w:val="24"/>
          <w:u w:val="single"/>
        </w:rPr>
        <w:t>education to meet the student’s needs</w:t>
      </w:r>
      <w:r w:rsidR="003A2F79" w:rsidRPr="001B7592">
        <w:rPr>
          <w:rFonts w:cstheme="minorHAnsi"/>
          <w:b/>
          <w:szCs w:val="24"/>
          <w:u w:val="single"/>
        </w:rPr>
        <w:t>.</w:t>
      </w:r>
    </w:p>
    <w:p w:rsidR="003A2F79" w:rsidRDefault="003A2F79" w:rsidP="003A2F79">
      <w:pPr>
        <w:pStyle w:val="ListParagraph"/>
        <w:spacing w:after="0" w:line="240" w:lineRule="auto"/>
        <w:rPr>
          <w:rFonts w:cstheme="minorHAnsi"/>
          <w:b/>
          <w:sz w:val="16"/>
          <w:szCs w:val="16"/>
        </w:rPr>
      </w:pPr>
    </w:p>
    <w:p w:rsidR="003A2F79" w:rsidRPr="003A2F79" w:rsidRDefault="003A2F79" w:rsidP="003A2F79">
      <w:pPr>
        <w:pStyle w:val="ListParagraph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3A2F79">
        <w:rPr>
          <w:rFonts w:ascii="Calibri" w:eastAsia="Times New Roman" w:hAnsi="Calibri" w:cs="Times New Roman"/>
          <w:color w:val="000000"/>
        </w:rPr>
        <w:t>Discuss how the student's educ</w:t>
      </w:r>
      <w:r>
        <w:rPr>
          <w:rFonts w:ascii="Calibri" w:eastAsia="Times New Roman" w:hAnsi="Calibri" w:cs="Times New Roman"/>
          <w:color w:val="000000"/>
        </w:rPr>
        <w:t>a</w:t>
      </w:r>
      <w:r w:rsidRPr="003A2F79">
        <w:rPr>
          <w:rFonts w:ascii="Calibri" w:eastAsia="Times New Roman" w:hAnsi="Calibri" w:cs="Times New Roman"/>
          <w:color w:val="000000"/>
        </w:rPr>
        <w:t xml:space="preserve">tional performance is being adversely affected and why the student's needs cannot be met in general education. </w:t>
      </w:r>
    </w:p>
    <w:p w:rsidR="00A81B47" w:rsidRDefault="00A81B47"/>
    <w:sectPr w:rsidR="00A81B47" w:rsidSect="00454488">
      <w:type w:val="continuous"/>
      <w:pgSz w:w="12240" w:h="15840"/>
      <w:pgMar w:top="1440" w:right="1440" w:bottom="1440" w:left="144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1792" w:rsidRDefault="00FB1792" w:rsidP="0061739A">
      <w:pPr>
        <w:spacing w:after="0" w:line="240" w:lineRule="auto"/>
      </w:pPr>
      <w:r>
        <w:separator/>
      </w:r>
    </w:p>
  </w:endnote>
  <w:endnote w:type="continuationSeparator" w:id="0">
    <w:p w:rsidR="00FB1792" w:rsidRDefault="00FB1792" w:rsidP="006173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77212978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454488" w:rsidRDefault="00454488" w:rsidP="00454488">
            <w:pPr>
              <w:pStyle w:val="Foo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745EE1F" wp14:editId="60CCE9DC">
                      <wp:simplePos x="0" y="0"/>
                      <wp:positionH relativeFrom="column">
                        <wp:posOffset>-542926</wp:posOffset>
                      </wp:positionH>
                      <wp:positionV relativeFrom="paragraph">
                        <wp:posOffset>129540</wp:posOffset>
                      </wp:positionV>
                      <wp:extent cx="7153275" cy="9525"/>
                      <wp:effectExtent l="0" t="0" r="9525" b="28575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153275" cy="9525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2" o:spid="_x0000_s1026" style="position:absolute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2.75pt,10.2pt" to="520.5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" strokecolor="black [3040]" strokeweight="1.5pt"/>
                  </w:pict>
                </mc:Fallback>
              </mc:AlternateContent>
            </w:r>
          </w:p>
          <w:p w:rsidR="00454488" w:rsidRDefault="00454488" w:rsidP="00454488">
            <w:pPr>
              <w:pStyle w:val="Footer"/>
            </w:pPr>
            <w:r w:rsidRPr="00E16734">
              <w:rPr>
                <w:sz w:val="20"/>
                <w:szCs w:val="20"/>
              </w:rPr>
              <w:t>These researched attributes are provided to give the assessor a structured guide for evaluating behaviors.</w:t>
            </w:r>
            <w:r>
              <w:rPr>
                <w:sz w:val="20"/>
                <w:szCs w:val="20"/>
              </w:rPr>
              <w:t xml:space="preserve">      </w:t>
            </w:r>
            <w:r>
              <w:tab/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95CF3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95CF3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A4FD9" w:rsidRDefault="005A4FD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1792" w:rsidRDefault="00FB1792" w:rsidP="0061739A">
      <w:pPr>
        <w:spacing w:after="0" w:line="240" w:lineRule="auto"/>
      </w:pPr>
      <w:r>
        <w:separator/>
      </w:r>
    </w:p>
  </w:footnote>
  <w:footnote w:type="continuationSeparator" w:id="0">
    <w:p w:rsidR="00FB1792" w:rsidRDefault="00FB1792" w:rsidP="006173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739A" w:rsidRDefault="001B759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12BFAE" wp14:editId="3F5053B9">
              <wp:simplePos x="0" y="0"/>
              <wp:positionH relativeFrom="column">
                <wp:posOffset>5300345</wp:posOffset>
              </wp:positionH>
              <wp:positionV relativeFrom="paragraph">
                <wp:posOffset>40005</wp:posOffset>
              </wp:positionV>
              <wp:extent cx="1207135" cy="638175"/>
              <wp:effectExtent l="0" t="0" r="12065" b="28575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07135" cy="6381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1739A" w:rsidRPr="00BA1600" w:rsidRDefault="006164B7" w:rsidP="0061739A">
                          <w:pPr>
                            <w:jc w:val="center"/>
                            <w:rPr>
                              <w:b/>
                              <w:sz w:val="72"/>
                              <w:szCs w:val="72"/>
                            </w:rPr>
                          </w:pPr>
                          <w:r>
                            <w:rPr>
                              <w:b/>
                              <w:sz w:val="72"/>
                              <w:szCs w:val="72"/>
                            </w:rPr>
                            <w:t>ID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417.35pt;margin-top:3.15pt;width:95.05pt;height:50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" fillcolor="white [3201]" strokeweight=".5pt">
              <v:textbox>
                <w:txbxContent>
                  <w:p w:rsidR="0061739A" w:rsidRPr="00BA1600" w:rsidRDefault="006164B7" w:rsidP="0061739A">
                    <w:pPr>
                      <w:jc w:val="center"/>
                      <w:rPr>
                        <w:b/>
                        <w:sz w:val="72"/>
                        <w:szCs w:val="72"/>
                      </w:rPr>
                    </w:pPr>
                    <w:r>
                      <w:rPr>
                        <w:b/>
                        <w:sz w:val="72"/>
                        <w:szCs w:val="72"/>
                      </w:rPr>
                      <w:t>ID</w:t>
                    </w:r>
                  </w:p>
                </w:txbxContent>
              </v:textbox>
            </v:shape>
          </w:pict>
        </mc:Fallback>
      </mc:AlternateContent>
    </w:r>
    <w:r w:rsidR="0061739A">
      <w:object w:dxaOrig="1872" w:dyaOrig="187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6pt;height:66pt" o:ole="" fillcolor="window">
          <v:imagedata r:id="rId1" o:title=""/>
        </v:shape>
        <o:OLEObject Type="Embed" ProgID="Unknown" ShapeID="_x0000_i1025" DrawAspect="Content" ObjectID="_1469005280" r:id="rId2"/>
      </w:object>
    </w:r>
    <w:r w:rsidR="006173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97CA597" wp14:editId="5DE94541">
              <wp:simplePos x="0" y="0"/>
              <wp:positionH relativeFrom="column">
                <wp:posOffset>1049020</wp:posOffset>
              </wp:positionH>
              <wp:positionV relativeFrom="paragraph">
                <wp:posOffset>40005</wp:posOffset>
              </wp:positionV>
              <wp:extent cx="3925019" cy="638354"/>
              <wp:effectExtent l="0" t="0" r="0" b="9525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25019" cy="638354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1739A" w:rsidRPr="00BA1600" w:rsidRDefault="0061739A" w:rsidP="0061739A">
                          <w:pPr>
                            <w:spacing w:after="0"/>
                            <w:jc w:val="center"/>
                            <w:rPr>
                              <w:b/>
                              <w:sz w:val="32"/>
                              <w:szCs w:val="32"/>
                            </w:rPr>
                          </w:pPr>
                          <w:r w:rsidRPr="00BA1600">
                            <w:rPr>
                              <w:b/>
                              <w:sz w:val="32"/>
                              <w:szCs w:val="32"/>
                            </w:rPr>
                            <w:t>Division of Special Education</w:t>
                          </w:r>
                        </w:p>
                        <w:p w:rsidR="0061739A" w:rsidRPr="00BA1600" w:rsidRDefault="0061739A" w:rsidP="0061739A">
                          <w:pPr>
                            <w:spacing w:after="0"/>
                            <w:jc w:val="center"/>
                            <w:rPr>
                              <w:b/>
                              <w:sz w:val="28"/>
                              <w:szCs w:val="28"/>
                            </w:rPr>
                          </w:pPr>
                          <w:r w:rsidRPr="00BA1600">
                            <w:rPr>
                              <w:b/>
                              <w:sz w:val="28"/>
                              <w:szCs w:val="28"/>
                            </w:rPr>
                            <w:t>Psychological Services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82.6pt;margin-top:3.15pt;width:309.05pt;height:50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" fillcolor="white [3201]" stroked="f" strokeweight=".5pt">
              <v:textbox>
                <w:txbxContent>
                  <w:p w:rsidR="0061739A" w:rsidRPr="00BA1600" w:rsidRDefault="0061739A" w:rsidP="0061739A">
                    <w:pPr>
                      <w:spacing w:after="0"/>
                      <w:jc w:val="center"/>
                      <w:rPr>
                        <w:b/>
                        <w:sz w:val="32"/>
                        <w:szCs w:val="32"/>
                      </w:rPr>
                    </w:pPr>
                    <w:r w:rsidRPr="00BA1600">
                      <w:rPr>
                        <w:b/>
                        <w:sz w:val="32"/>
                        <w:szCs w:val="32"/>
                      </w:rPr>
                      <w:t>Division of Special Education</w:t>
                    </w:r>
                  </w:p>
                  <w:p w:rsidR="0061739A" w:rsidRPr="00BA1600" w:rsidRDefault="0061739A" w:rsidP="0061739A">
                    <w:pPr>
                      <w:spacing w:after="0"/>
                      <w:jc w:val="center"/>
                      <w:rPr>
                        <w:b/>
                        <w:sz w:val="28"/>
                        <w:szCs w:val="28"/>
                      </w:rPr>
                    </w:pPr>
                    <w:r w:rsidRPr="00BA1600">
                      <w:rPr>
                        <w:b/>
                        <w:sz w:val="28"/>
                        <w:szCs w:val="28"/>
                      </w:rPr>
                      <w:t>Psychological Services</w:t>
                    </w:r>
                  </w:p>
                </w:txbxContent>
              </v:textbox>
            </v:shape>
          </w:pict>
        </mc:Fallback>
      </mc:AlternateContent>
    </w:r>
    <w:r w:rsidR="0061739A">
      <w:ptab w:relativeTo="margin" w:alignment="center" w:leader="none"/>
    </w:r>
    <w:r w:rsidR="0061739A"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F638EF"/>
    <w:multiLevelType w:val="hybridMultilevel"/>
    <w:tmpl w:val="CF50C020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>
    <w:nsid w:val="28155F76"/>
    <w:multiLevelType w:val="hybridMultilevel"/>
    <w:tmpl w:val="F64A20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9CF74D0"/>
    <w:multiLevelType w:val="hybridMultilevel"/>
    <w:tmpl w:val="7EBEB8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5F05D5D"/>
    <w:multiLevelType w:val="hybridMultilevel"/>
    <w:tmpl w:val="E2F0A4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6A97ED7"/>
    <w:multiLevelType w:val="hybridMultilevel"/>
    <w:tmpl w:val="11CAF11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1C69F2"/>
    <w:multiLevelType w:val="hybridMultilevel"/>
    <w:tmpl w:val="4BFA06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7D70BCC"/>
    <w:multiLevelType w:val="hybridMultilevel"/>
    <w:tmpl w:val="A6A6A7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AAF4254"/>
    <w:multiLevelType w:val="hybridMultilevel"/>
    <w:tmpl w:val="816A1F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9F76779"/>
    <w:multiLevelType w:val="hybridMultilevel"/>
    <w:tmpl w:val="AE1E24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A1E3DB5"/>
    <w:multiLevelType w:val="hybridMultilevel"/>
    <w:tmpl w:val="1C240CF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>
    <w:nsid w:val="7A1078FB"/>
    <w:multiLevelType w:val="hybridMultilevel"/>
    <w:tmpl w:val="C8B2E5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10"/>
  </w:num>
  <w:num w:numId="4">
    <w:abstractNumId w:val="8"/>
  </w:num>
  <w:num w:numId="5">
    <w:abstractNumId w:val="7"/>
  </w:num>
  <w:num w:numId="6">
    <w:abstractNumId w:val="6"/>
  </w:num>
  <w:num w:numId="7">
    <w:abstractNumId w:val="0"/>
  </w:num>
  <w:num w:numId="8">
    <w:abstractNumId w:val="3"/>
  </w:num>
  <w:num w:numId="9">
    <w:abstractNumId w:val="9"/>
  </w:num>
  <w:num w:numId="10">
    <w:abstractNumId w:val="5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Q+4XKnYl9iwcqPEJnziBA0UUniE=" w:salt="lWC5HTZOZOvipn9Q2lQjFQ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D0D"/>
    <w:rsid w:val="00074790"/>
    <w:rsid w:val="001046FC"/>
    <w:rsid w:val="00110E56"/>
    <w:rsid w:val="001B7592"/>
    <w:rsid w:val="001F01C0"/>
    <w:rsid w:val="00213B67"/>
    <w:rsid w:val="002D148B"/>
    <w:rsid w:val="002F11B4"/>
    <w:rsid w:val="00380BC9"/>
    <w:rsid w:val="00385441"/>
    <w:rsid w:val="003A2F79"/>
    <w:rsid w:val="00454488"/>
    <w:rsid w:val="004A1EEC"/>
    <w:rsid w:val="005A4FD9"/>
    <w:rsid w:val="005F3D0D"/>
    <w:rsid w:val="006164B7"/>
    <w:rsid w:val="0061739A"/>
    <w:rsid w:val="00694AF7"/>
    <w:rsid w:val="007253AF"/>
    <w:rsid w:val="007F55BB"/>
    <w:rsid w:val="0084771D"/>
    <w:rsid w:val="00856E75"/>
    <w:rsid w:val="00866EEB"/>
    <w:rsid w:val="00926BD2"/>
    <w:rsid w:val="00A50823"/>
    <w:rsid w:val="00A81B47"/>
    <w:rsid w:val="00A93CFC"/>
    <w:rsid w:val="00C516BE"/>
    <w:rsid w:val="00CB6274"/>
    <w:rsid w:val="00CD2E7C"/>
    <w:rsid w:val="00DB31B9"/>
    <w:rsid w:val="00E13A52"/>
    <w:rsid w:val="00E35B0F"/>
    <w:rsid w:val="00E67348"/>
    <w:rsid w:val="00EA3563"/>
    <w:rsid w:val="00F95CF3"/>
    <w:rsid w:val="00FB1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3D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16B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173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739A"/>
  </w:style>
  <w:style w:type="paragraph" w:styleId="Footer">
    <w:name w:val="footer"/>
    <w:basedOn w:val="Normal"/>
    <w:link w:val="FooterChar"/>
    <w:uiPriority w:val="99"/>
    <w:unhideWhenUsed/>
    <w:rsid w:val="006173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739A"/>
  </w:style>
  <w:style w:type="paragraph" w:styleId="BalloonText">
    <w:name w:val="Balloon Text"/>
    <w:basedOn w:val="Normal"/>
    <w:link w:val="BalloonTextChar"/>
    <w:uiPriority w:val="99"/>
    <w:semiHidden/>
    <w:unhideWhenUsed/>
    <w:rsid w:val="006173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739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1739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3D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16B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173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739A"/>
  </w:style>
  <w:style w:type="paragraph" w:styleId="Footer">
    <w:name w:val="footer"/>
    <w:basedOn w:val="Normal"/>
    <w:link w:val="FooterChar"/>
    <w:uiPriority w:val="99"/>
    <w:unhideWhenUsed/>
    <w:rsid w:val="006173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739A"/>
  </w:style>
  <w:style w:type="paragraph" w:styleId="BalloonText">
    <w:name w:val="Balloon Text"/>
    <w:basedOn w:val="Normal"/>
    <w:link w:val="BalloonTextChar"/>
    <w:uiPriority w:val="99"/>
    <w:semiHidden/>
    <w:unhideWhenUsed/>
    <w:rsid w:val="006173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739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1739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0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0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50F74D-F02B-4549-981C-2A47544258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4</Pages>
  <Words>933</Words>
  <Characters>5322</Characters>
  <Application>Microsoft Office Word</Application>
  <DocSecurity>8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LAUSD</Company>
  <LinksUpToDate>false</LinksUpToDate>
  <CharactersWithSpaces>6243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LAUSD</dc:creator>
  <cp:lastModifiedBy>Windows User</cp:lastModifiedBy>
  <cp:revision>11</cp:revision>
  <cp:lastPrinted>2014-04-14T18:04:00Z</cp:lastPrinted>
  <dcterms:created xsi:type="dcterms:W3CDTF">2014-04-24T16:15:00Z</dcterms:created>
  <dcterms:modified xsi:type="dcterms:W3CDTF">2014-08-08T19:15:00Z</dcterms:modified>
</cp:coreProperties>
</file>