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22E3EC" w14:textId="15EC26CC" w:rsidR="00F82CFA" w:rsidRDefault="00F82CFA">
      <w:pPr>
        <w:rPr>
          <w:rFonts w:ascii="Lato" w:eastAsia="Lato" w:hAnsi="Lato" w:cs="Lato"/>
          <w:sz w:val="24"/>
          <w:szCs w:val="24"/>
        </w:rPr>
        <w:sectPr w:rsidR="00F82CFA">
          <w:headerReference w:type="default" r:id="rId7"/>
          <w:pgSz w:w="12240" w:h="15840"/>
          <w:pgMar w:top="1440" w:right="1440" w:bottom="1440" w:left="1440" w:header="720" w:footer="720" w:gutter="0"/>
          <w:pgNumType w:start="1"/>
          <w:cols w:space="720"/>
        </w:sectPr>
      </w:pPr>
    </w:p>
    <w:p w14:paraId="203F6C50" w14:textId="3069D059" w:rsidR="009641D9" w:rsidRPr="00674A4C" w:rsidRDefault="009641D9" w:rsidP="009641D9">
      <w:pPr>
        <w:jc w:val="center"/>
        <w:rPr>
          <w:rFonts w:ascii="Poppins" w:eastAsia="Poppins" w:hAnsi="Poppins" w:cs="Poppins"/>
          <w:b/>
          <w:bCs/>
          <w:caps/>
          <w:sz w:val="40"/>
          <w:szCs w:val="40"/>
          <w:u w:val="single"/>
        </w:rPr>
      </w:pPr>
      <w:r w:rsidRPr="009641D9">
        <w:rPr>
          <w:rFonts w:ascii="Poppins" w:eastAsia="Poppins" w:hAnsi="Poppins" w:cs="Poppins"/>
          <w:b/>
          <w:bCs/>
          <w:caps/>
          <w:sz w:val="40"/>
          <w:szCs w:val="40"/>
        </w:rPr>
        <w:t xml:space="preserve">Toolkit:  </w:t>
      </w:r>
      <w:hyperlink r:id="rId8" w:history="1">
        <w:r w:rsidRPr="009641D9">
          <w:rPr>
            <w:rStyle w:val="Hyperlink"/>
            <w:rFonts w:ascii="Poppins" w:eastAsia="Poppins" w:hAnsi="Poppins" w:cs="Poppins"/>
            <w:b/>
            <w:bCs/>
            <w:caps/>
            <w:sz w:val="40"/>
            <w:szCs w:val="40"/>
          </w:rPr>
          <w:t>Facilitator Guide</w:t>
        </w:r>
      </w:hyperlink>
    </w:p>
    <w:p w14:paraId="4F3ACB88" w14:textId="02DB11F8" w:rsidR="004A3535" w:rsidRDefault="004A3535" w:rsidP="004A3535">
      <w:pPr>
        <w:ind w:left="-810" w:right="-720"/>
        <w:jc w:val="center"/>
        <w:rPr>
          <w:noProof/>
        </w:rPr>
      </w:pPr>
    </w:p>
    <w:p w14:paraId="294CFE35" w14:textId="4689474B" w:rsidR="009641D9" w:rsidRDefault="009641D9" w:rsidP="004A3535">
      <w:pPr>
        <w:ind w:left="-810" w:right="-720"/>
        <w:jc w:val="center"/>
        <w:rPr>
          <w:rFonts w:ascii="Poppins" w:eastAsia="Poppins" w:hAnsi="Poppins" w:cs="Poppins"/>
          <w:bCs/>
          <w:color w:val="002870"/>
          <w:sz w:val="24"/>
          <w:szCs w:val="24"/>
        </w:rPr>
      </w:pPr>
      <w:r>
        <w:rPr>
          <w:noProof/>
        </w:rPr>
        <w:drawing>
          <wp:inline distT="0" distB="0" distL="0" distR="0" wp14:anchorId="1B80DA72" wp14:editId="579A972D">
            <wp:extent cx="4947690" cy="2787199"/>
            <wp:effectExtent l="0" t="0" r="571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4976402" cy="2803374"/>
                    </a:xfrm>
                    <a:prstGeom prst="rect">
                      <a:avLst/>
                    </a:prstGeom>
                  </pic:spPr>
                </pic:pic>
              </a:graphicData>
            </a:graphic>
          </wp:inline>
        </w:drawing>
      </w:r>
    </w:p>
    <w:p w14:paraId="659A490F" w14:textId="63943FC5" w:rsidR="004A3535" w:rsidRDefault="004A3535">
      <w:pPr>
        <w:ind w:left="-810" w:right="-720"/>
        <w:rPr>
          <w:rFonts w:ascii="Poppins" w:eastAsia="Poppins" w:hAnsi="Poppins" w:cs="Poppins"/>
          <w:bCs/>
          <w:color w:val="002870"/>
          <w:sz w:val="24"/>
          <w:szCs w:val="24"/>
        </w:rPr>
      </w:pPr>
      <w:r w:rsidRPr="004A3535">
        <w:rPr>
          <w:rFonts w:ascii="Poppins" w:eastAsia="Poppins" w:hAnsi="Poppins" w:cs="Poppins"/>
          <w:bCs/>
          <w:color w:val="002870"/>
          <w:sz w:val="24"/>
          <w:szCs w:val="24"/>
        </w:rPr>
        <w:t>Timeframe: Approximately 30</w:t>
      </w:r>
      <w:r w:rsidR="001D4D0F">
        <w:rPr>
          <w:rFonts w:ascii="Poppins" w:eastAsia="Poppins" w:hAnsi="Poppins" w:cs="Poppins"/>
          <w:bCs/>
          <w:color w:val="002870"/>
          <w:sz w:val="24"/>
          <w:szCs w:val="24"/>
        </w:rPr>
        <w:t>-45</w:t>
      </w:r>
      <w:r w:rsidRPr="004A3535">
        <w:rPr>
          <w:rFonts w:ascii="Poppins" w:eastAsia="Poppins" w:hAnsi="Poppins" w:cs="Poppins"/>
          <w:bCs/>
          <w:color w:val="002870"/>
          <w:sz w:val="24"/>
          <w:szCs w:val="24"/>
        </w:rPr>
        <w:t xml:space="preserve"> minutes</w:t>
      </w:r>
      <w:r w:rsidR="001D4D0F">
        <w:rPr>
          <w:rFonts w:ascii="Poppins" w:eastAsia="Poppins" w:hAnsi="Poppins" w:cs="Poppins"/>
          <w:bCs/>
          <w:color w:val="002870"/>
          <w:sz w:val="24"/>
          <w:szCs w:val="24"/>
        </w:rPr>
        <w:t>, depending on Q&amp;A time, etc.</w:t>
      </w:r>
    </w:p>
    <w:p w14:paraId="543016FB" w14:textId="270B62E0" w:rsidR="004A3535" w:rsidRDefault="004A3535">
      <w:pPr>
        <w:ind w:left="-810" w:right="-720"/>
        <w:rPr>
          <w:rFonts w:ascii="Poppins" w:eastAsia="Poppins" w:hAnsi="Poppins" w:cs="Poppins"/>
          <w:bCs/>
          <w:color w:val="002870"/>
          <w:sz w:val="24"/>
          <w:szCs w:val="24"/>
        </w:rPr>
      </w:pPr>
      <w:r>
        <w:rPr>
          <w:rFonts w:ascii="Poppins" w:eastAsia="Poppins" w:hAnsi="Poppins" w:cs="Poppins"/>
          <w:bCs/>
          <w:color w:val="002870"/>
          <w:sz w:val="24"/>
          <w:szCs w:val="24"/>
        </w:rPr>
        <w:t xml:space="preserve">Audience: Parents, community members, and </w:t>
      </w:r>
      <w:r w:rsidR="001D4D0F">
        <w:rPr>
          <w:rFonts w:ascii="Poppins" w:eastAsia="Poppins" w:hAnsi="Poppins" w:cs="Poppins"/>
          <w:bCs/>
          <w:color w:val="002870"/>
          <w:sz w:val="24"/>
          <w:szCs w:val="24"/>
        </w:rPr>
        <w:t xml:space="preserve">other </w:t>
      </w:r>
      <w:r>
        <w:rPr>
          <w:rFonts w:ascii="Poppins" w:eastAsia="Poppins" w:hAnsi="Poppins" w:cs="Poppins"/>
          <w:bCs/>
          <w:color w:val="002870"/>
          <w:sz w:val="24"/>
          <w:szCs w:val="24"/>
        </w:rPr>
        <w:t>stakeholders.</w:t>
      </w:r>
    </w:p>
    <w:p w14:paraId="02DFBF0D" w14:textId="77777777" w:rsidR="004A3535" w:rsidRPr="004A3535" w:rsidRDefault="004A3535">
      <w:pPr>
        <w:ind w:left="-810" w:right="-720"/>
        <w:rPr>
          <w:rFonts w:ascii="Poppins" w:eastAsia="Poppins" w:hAnsi="Poppins" w:cs="Poppins"/>
          <w:bCs/>
          <w:color w:val="002870"/>
          <w:sz w:val="24"/>
          <w:szCs w:val="24"/>
        </w:rPr>
      </w:pPr>
    </w:p>
    <w:p w14:paraId="5E8E8D9A" w14:textId="6C2F2B9E" w:rsidR="00F82CFA" w:rsidRDefault="00000000">
      <w:pPr>
        <w:ind w:left="-810" w:right="-720"/>
        <w:rPr>
          <w:rFonts w:ascii="Poppins" w:eastAsia="Poppins" w:hAnsi="Poppins" w:cs="Poppins"/>
          <w:b/>
          <w:color w:val="002870"/>
          <w:sz w:val="36"/>
          <w:szCs w:val="36"/>
        </w:rPr>
      </w:pPr>
      <w:r>
        <w:rPr>
          <w:rFonts w:ascii="Poppins" w:eastAsia="Poppins" w:hAnsi="Poppins" w:cs="Poppins"/>
          <w:b/>
          <w:color w:val="002870"/>
          <w:sz w:val="36"/>
          <w:szCs w:val="36"/>
        </w:rPr>
        <w:t>Preparation for Community Engagement</w:t>
      </w:r>
      <w:r w:rsidR="004A3535">
        <w:rPr>
          <w:rFonts w:ascii="Poppins" w:eastAsia="Poppins" w:hAnsi="Poppins" w:cs="Poppins"/>
          <w:b/>
          <w:color w:val="002870"/>
          <w:sz w:val="36"/>
          <w:szCs w:val="36"/>
        </w:rPr>
        <w:t xml:space="preserve"> about the </w:t>
      </w:r>
      <w:r w:rsidR="002570CA">
        <w:rPr>
          <w:rFonts w:ascii="Poppins" w:eastAsia="Poppins" w:hAnsi="Poppins" w:cs="Poppins"/>
          <w:b/>
          <w:color w:val="002870"/>
          <w:sz w:val="36"/>
          <w:szCs w:val="36"/>
        </w:rPr>
        <w:t>“</w:t>
      </w:r>
      <w:r w:rsidR="004A3535">
        <w:rPr>
          <w:rFonts w:ascii="Poppins" w:eastAsia="Poppins" w:hAnsi="Poppins" w:cs="Poppins"/>
          <w:b/>
          <w:color w:val="002870"/>
          <w:sz w:val="36"/>
          <w:szCs w:val="36"/>
        </w:rPr>
        <w:t>School Experience Survey for Parents</w:t>
      </w:r>
      <w:r w:rsidR="002570CA">
        <w:rPr>
          <w:rFonts w:ascii="Poppins" w:eastAsia="Poppins" w:hAnsi="Poppins" w:cs="Poppins"/>
          <w:b/>
          <w:color w:val="002870"/>
          <w:sz w:val="36"/>
          <w:szCs w:val="36"/>
        </w:rPr>
        <w:t>”</w:t>
      </w:r>
      <w:r w:rsidR="004A3535">
        <w:rPr>
          <w:rFonts w:ascii="Poppins" w:eastAsia="Poppins" w:hAnsi="Poppins" w:cs="Poppins"/>
          <w:b/>
          <w:color w:val="002870"/>
          <w:sz w:val="36"/>
          <w:szCs w:val="36"/>
        </w:rPr>
        <w:t xml:space="preserve"> connections to the Strategic Plan</w:t>
      </w:r>
    </w:p>
    <w:p w14:paraId="2F1D6659" w14:textId="77777777" w:rsidR="004A3535" w:rsidRDefault="004A3535">
      <w:pPr>
        <w:ind w:left="-810" w:right="-720"/>
        <w:rPr>
          <w:rFonts w:ascii="Poppins" w:eastAsia="Poppins" w:hAnsi="Poppins" w:cs="Poppins"/>
          <w:b/>
          <w:color w:val="002870"/>
          <w:sz w:val="36"/>
          <w:szCs w:val="36"/>
        </w:rPr>
      </w:pPr>
    </w:p>
    <w:p w14:paraId="1DDB47FB" w14:textId="77777777" w:rsidR="00F82CFA" w:rsidRDefault="00000000">
      <w:pPr>
        <w:ind w:left="-810" w:right="-720"/>
        <w:rPr>
          <w:rFonts w:ascii="Poppins" w:eastAsia="Poppins" w:hAnsi="Poppins" w:cs="Poppins"/>
          <w:sz w:val="32"/>
          <w:szCs w:val="32"/>
        </w:rPr>
      </w:pPr>
      <w:r>
        <w:rPr>
          <w:rFonts w:ascii="Poppins" w:eastAsia="Poppins" w:hAnsi="Poppins" w:cs="Poppins"/>
          <w:sz w:val="32"/>
          <w:szCs w:val="32"/>
        </w:rPr>
        <w:t>The “Big Ideas”</w:t>
      </w:r>
    </w:p>
    <w:p w14:paraId="00652567" w14:textId="3626AC80" w:rsidR="00F82CFA" w:rsidRDefault="00000000">
      <w:pPr>
        <w:ind w:left="-810" w:right="-720"/>
        <w:rPr>
          <w:rFonts w:ascii="Lato" w:eastAsia="Lato" w:hAnsi="Lato" w:cs="Lato"/>
          <w:sz w:val="24"/>
          <w:szCs w:val="24"/>
        </w:rPr>
      </w:pPr>
      <w:r>
        <w:rPr>
          <w:rFonts w:ascii="Lato" w:eastAsia="Lato" w:hAnsi="Lato" w:cs="Lato"/>
          <w:sz w:val="24"/>
          <w:szCs w:val="24"/>
        </w:rPr>
        <w:t xml:space="preserve">Los Angeles Unified School District released the 2022-2026 Strategic Plan, </w:t>
      </w:r>
      <w:r w:rsidR="004A3535">
        <w:rPr>
          <w:rFonts w:ascii="Lato" w:eastAsia="Lato" w:hAnsi="Lato" w:cs="Lato"/>
          <w:sz w:val="24"/>
          <w:szCs w:val="24"/>
        </w:rPr>
        <w:t xml:space="preserve">which was </w:t>
      </w:r>
      <w:r>
        <w:rPr>
          <w:rFonts w:ascii="Lato" w:eastAsia="Lato" w:hAnsi="Lato" w:cs="Lato"/>
          <w:sz w:val="24"/>
          <w:szCs w:val="24"/>
        </w:rPr>
        <w:t xml:space="preserve">approved by the Board of Education on June 21, 2022.  </w:t>
      </w:r>
      <w:r w:rsidR="00341621">
        <w:rPr>
          <w:rFonts w:ascii="Lato" w:eastAsia="Lato" w:hAnsi="Lato" w:cs="Lato"/>
          <w:sz w:val="24"/>
          <w:szCs w:val="24"/>
        </w:rPr>
        <w:t>T</w:t>
      </w:r>
      <w:r w:rsidR="004A3535" w:rsidRPr="004A3535">
        <w:rPr>
          <w:rFonts w:ascii="Lato" w:eastAsia="Lato" w:hAnsi="Lato" w:cs="Lato"/>
          <w:sz w:val="24"/>
          <w:szCs w:val="24"/>
        </w:rPr>
        <w:t>he Strategic Plan</w:t>
      </w:r>
      <w:r w:rsidR="00341621">
        <w:rPr>
          <w:rFonts w:ascii="Lato" w:eastAsia="Lato" w:hAnsi="Lato" w:cs="Lato"/>
          <w:sz w:val="24"/>
          <w:szCs w:val="24"/>
        </w:rPr>
        <w:t>’s</w:t>
      </w:r>
      <w:r w:rsidR="004A3535" w:rsidRPr="004A3535">
        <w:rPr>
          <w:rFonts w:ascii="Lato" w:eastAsia="Lato" w:hAnsi="Lato" w:cs="Lato"/>
          <w:sz w:val="24"/>
          <w:szCs w:val="24"/>
        </w:rPr>
        <w:t xml:space="preserve"> </w:t>
      </w:r>
      <w:r w:rsidR="004A3535">
        <w:rPr>
          <w:rFonts w:ascii="Lato" w:eastAsia="Lato" w:hAnsi="Lato" w:cs="Lato"/>
          <w:sz w:val="24"/>
          <w:szCs w:val="24"/>
        </w:rPr>
        <w:t>Pillar 3 (Engagement and Collaboration) identifies 3 Priorities that specifically require items and metrics from the SES Parent Survey to address 4 different</w:t>
      </w:r>
      <w:r w:rsidR="004A3535" w:rsidRPr="004A3535">
        <w:rPr>
          <w:rFonts w:ascii="Lato" w:eastAsia="Lato" w:hAnsi="Lato" w:cs="Lato"/>
          <w:sz w:val="24"/>
          <w:szCs w:val="24"/>
        </w:rPr>
        <w:t xml:space="preserve"> Measures of Success</w:t>
      </w:r>
      <w:r w:rsidR="004A3535">
        <w:rPr>
          <w:rFonts w:ascii="Lato" w:eastAsia="Lato" w:hAnsi="Lato" w:cs="Lato"/>
          <w:sz w:val="24"/>
          <w:szCs w:val="24"/>
        </w:rPr>
        <w:t>.</w:t>
      </w:r>
    </w:p>
    <w:p w14:paraId="4358A341" w14:textId="77777777" w:rsidR="00F82CFA" w:rsidRDefault="00F82CFA">
      <w:pPr>
        <w:ind w:left="-810" w:right="-720"/>
        <w:rPr>
          <w:rFonts w:ascii="Lato" w:eastAsia="Lato" w:hAnsi="Lato" w:cs="Lato"/>
          <w:sz w:val="24"/>
          <w:szCs w:val="24"/>
        </w:rPr>
      </w:pPr>
    </w:p>
    <w:p w14:paraId="227627D0" w14:textId="74ED68C4" w:rsidR="00F82CFA" w:rsidRDefault="00000000">
      <w:pPr>
        <w:ind w:left="-810" w:right="-720"/>
        <w:rPr>
          <w:rFonts w:ascii="Lato" w:eastAsia="Lato" w:hAnsi="Lato" w:cs="Lato"/>
          <w:sz w:val="24"/>
          <w:szCs w:val="24"/>
        </w:rPr>
      </w:pPr>
      <w:r>
        <w:rPr>
          <w:rFonts w:ascii="Lato" w:eastAsia="Lato" w:hAnsi="Lato" w:cs="Lato"/>
          <w:sz w:val="24"/>
          <w:szCs w:val="24"/>
        </w:rPr>
        <w:t xml:space="preserve">This toolkit includes a PowerPoint presentation and a Facilitation Guide. Parents, families, and community partners who participate in this series will </w:t>
      </w:r>
      <w:r w:rsidR="00A06FB0">
        <w:rPr>
          <w:rFonts w:ascii="Lato" w:eastAsia="Lato" w:hAnsi="Lato" w:cs="Lato"/>
          <w:sz w:val="24"/>
          <w:szCs w:val="24"/>
        </w:rPr>
        <w:t>receive a quick introduction and overview</w:t>
      </w:r>
      <w:r>
        <w:rPr>
          <w:rFonts w:ascii="Lato" w:eastAsia="Lato" w:hAnsi="Lato" w:cs="Lato"/>
          <w:sz w:val="24"/>
          <w:szCs w:val="24"/>
        </w:rPr>
        <w:t xml:space="preserve"> about the 2022-2026 Strategic Plan</w:t>
      </w:r>
      <w:r w:rsidR="00A06FB0">
        <w:rPr>
          <w:rFonts w:ascii="Lato" w:eastAsia="Lato" w:hAnsi="Lato" w:cs="Lato"/>
          <w:sz w:val="24"/>
          <w:szCs w:val="24"/>
        </w:rPr>
        <w:t xml:space="preserve"> and learn about </w:t>
      </w:r>
      <w:r w:rsidR="002570CA">
        <w:rPr>
          <w:rFonts w:ascii="Lato" w:eastAsia="Lato" w:hAnsi="Lato" w:cs="Lato"/>
          <w:sz w:val="24"/>
          <w:szCs w:val="24"/>
        </w:rPr>
        <w:t xml:space="preserve">1) </w:t>
      </w:r>
      <w:r w:rsidR="00A06FB0">
        <w:rPr>
          <w:rFonts w:ascii="Lato" w:eastAsia="Lato" w:hAnsi="Lato" w:cs="Lato"/>
          <w:sz w:val="24"/>
          <w:szCs w:val="24"/>
        </w:rPr>
        <w:t>th</w:t>
      </w:r>
      <w:r w:rsidR="002570CA">
        <w:rPr>
          <w:rFonts w:ascii="Lato" w:eastAsia="Lato" w:hAnsi="Lato" w:cs="Lato"/>
          <w:sz w:val="24"/>
          <w:szCs w:val="24"/>
        </w:rPr>
        <w:t>e</w:t>
      </w:r>
      <w:r w:rsidR="00A06FB0">
        <w:rPr>
          <w:rFonts w:ascii="Lato" w:eastAsia="Lato" w:hAnsi="Lato" w:cs="Lato"/>
          <w:sz w:val="24"/>
          <w:szCs w:val="24"/>
        </w:rPr>
        <w:t xml:space="preserve"> importance of the SES</w:t>
      </w:r>
      <w:r w:rsidR="002570CA">
        <w:rPr>
          <w:rFonts w:ascii="Lato" w:eastAsia="Lato" w:hAnsi="Lato" w:cs="Lato"/>
          <w:sz w:val="24"/>
          <w:szCs w:val="24"/>
        </w:rPr>
        <w:t>; 2)</w:t>
      </w:r>
      <w:r w:rsidR="00A06FB0">
        <w:rPr>
          <w:rFonts w:ascii="Lato" w:eastAsia="Lato" w:hAnsi="Lato" w:cs="Lato"/>
          <w:sz w:val="24"/>
          <w:szCs w:val="24"/>
        </w:rPr>
        <w:t xml:space="preserve"> how results are used</w:t>
      </w:r>
      <w:r w:rsidR="002570CA">
        <w:rPr>
          <w:rFonts w:ascii="Lato" w:eastAsia="Lato" w:hAnsi="Lato" w:cs="Lato"/>
          <w:sz w:val="24"/>
          <w:szCs w:val="24"/>
        </w:rPr>
        <w:t>; and 3)</w:t>
      </w:r>
      <w:r w:rsidR="00A06FB0">
        <w:rPr>
          <w:rFonts w:ascii="Lato" w:eastAsia="Lato" w:hAnsi="Lato" w:cs="Lato"/>
          <w:sz w:val="24"/>
          <w:szCs w:val="24"/>
        </w:rPr>
        <w:t xml:space="preserve"> how the Parent Survey is directly connected to Pillar 3</w:t>
      </w:r>
      <w:r w:rsidR="002570CA">
        <w:rPr>
          <w:rFonts w:ascii="Lato" w:eastAsia="Lato" w:hAnsi="Lato" w:cs="Lato"/>
          <w:sz w:val="24"/>
          <w:szCs w:val="24"/>
        </w:rPr>
        <w:t>’s</w:t>
      </w:r>
      <w:r w:rsidR="00A06FB0">
        <w:rPr>
          <w:rFonts w:ascii="Lato" w:eastAsia="Lato" w:hAnsi="Lato" w:cs="Lato"/>
          <w:sz w:val="24"/>
          <w:szCs w:val="24"/>
        </w:rPr>
        <w:t xml:space="preserve"> Priorities 3A, 3B, and 3D</w:t>
      </w:r>
      <w:r>
        <w:rPr>
          <w:rFonts w:ascii="Lato" w:eastAsia="Lato" w:hAnsi="Lato" w:cs="Lato"/>
          <w:sz w:val="24"/>
          <w:szCs w:val="24"/>
        </w:rPr>
        <w:t>.</w:t>
      </w:r>
    </w:p>
    <w:p w14:paraId="29E2114F" w14:textId="77777777" w:rsidR="00F82CFA" w:rsidRDefault="00F82CFA">
      <w:pPr>
        <w:ind w:left="-810" w:right="-720"/>
        <w:rPr>
          <w:rFonts w:ascii="Lato" w:eastAsia="Lato" w:hAnsi="Lato" w:cs="Lato"/>
          <w:sz w:val="24"/>
          <w:szCs w:val="24"/>
        </w:rPr>
      </w:pPr>
    </w:p>
    <w:p w14:paraId="60BEC6C2" w14:textId="6BB62165" w:rsidR="00F82CFA" w:rsidRDefault="00A06FB0">
      <w:pPr>
        <w:ind w:left="-810" w:right="-720"/>
        <w:rPr>
          <w:rFonts w:ascii="Lato" w:eastAsia="Lato" w:hAnsi="Lato" w:cs="Lato"/>
          <w:sz w:val="24"/>
          <w:szCs w:val="24"/>
        </w:rPr>
      </w:pPr>
      <w:r>
        <w:rPr>
          <w:rFonts w:ascii="Lato" w:eastAsia="Lato" w:hAnsi="Lato" w:cs="Lato"/>
          <w:sz w:val="24"/>
          <w:szCs w:val="24"/>
        </w:rPr>
        <w:t>Principals are encouraged to invite stakeholders to download a copy of the plan so that they may understand the key components before learning about how the</w:t>
      </w:r>
      <w:r w:rsidR="002570CA">
        <w:rPr>
          <w:rFonts w:ascii="Lato" w:eastAsia="Lato" w:hAnsi="Lato" w:cs="Lato"/>
          <w:sz w:val="24"/>
          <w:szCs w:val="24"/>
        </w:rPr>
        <w:t>ir</w:t>
      </w:r>
      <w:r>
        <w:rPr>
          <w:rFonts w:ascii="Lato" w:eastAsia="Lato" w:hAnsi="Lato" w:cs="Lato"/>
          <w:sz w:val="24"/>
          <w:szCs w:val="24"/>
        </w:rPr>
        <w:t xml:space="preserve"> school plans to address each Measure of Success.</w:t>
      </w:r>
    </w:p>
    <w:p w14:paraId="11DBF01F" w14:textId="77777777" w:rsidR="00F82CFA" w:rsidRDefault="00F82CFA">
      <w:pPr>
        <w:ind w:left="-810" w:right="-720"/>
        <w:rPr>
          <w:rFonts w:ascii="Lato" w:eastAsia="Lato" w:hAnsi="Lato" w:cs="Lato"/>
          <w:sz w:val="24"/>
          <w:szCs w:val="24"/>
        </w:rPr>
      </w:pPr>
    </w:p>
    <w:p w14:paraId="3D97A177" w14:textId="77777777" w:rsidR="00F82CFA" w:rsidRDefault="00000000">
      <w:pPr>
        <w:ind w:left="-810" w:right="-720"/>
        <w:rPr>
          <w:rFonts w:ascii="Poppins" w:eastAsia="Poppins" w:hAnsi="Poppins" w:cs="Poppins"/>
          <w:sz w:val="32"/>
          <w:szCs w:val="32"/>
        </w:rPr>
      </w:pPr>
      <w:r>
        <w:rPr>
          <w:rFonts w:ascii="Poppins" w:eastAsia="Poppins" w:hAnsi="Poppins" w:cs="Poppins"/>
          <w:sz w:val="32"/>
          <w:szCs w:val="32"/>
        </w:rPr>
        <w:t>Participants’ Learning/ Performance Objectives</w:t>
      </w:r>
    </w:p>
    <w:p w14:paraId="7D1A21A7" w14:textId="77777777" w:rsidR="00F82CFA" w:rsidRDefault="00000000">
      <w:pPr>
        <w:ind w:left="-810" w:right="-720"/>
        <w:rPr>
          <w:rFonts w:ascii="Lato" w:eastAsia="Lato" w:hAnsi="Lato" w:cs="Lato"/>
          <w:sz w:val="24"/>
          <w:szCs w:val="24"/>
        </w:rPr>
      </w:pPr>
      <w:r>
        <w:rPr>
          <w:rFonts w:ascii="Lato" w:eastAsia="Lato" w:hAnsi="Lato" w:cs="Lato"/>
          <w:sz w:val="24"/>
          <w:szCs w:val="24"/>
        </w:rPr>
        <w:t>By participating in this community engagement effort, stakeholders will:</w:t>
      </w:r>
    </w:p>
    <w:p w14:paraId="3E733762" w14:textId="1BBE221C" w:rsidR="0071166B" w:rsidRDefault="0071166B" w:rsidP="0071166B">
      <w:pPr>
        <w:numPr>
          <w:ilvl w:val="0"/>
          <w:numId w:val="18"/>
        </w:numPr>
        <w:ind w:left="-90" w:right="-720"/>
        <w:rPr>
          <w:rFonts w:ascii="Lato" w:eastAsia="Lato" w:hAnsi="Lato" w:cs="Lato"/>
          <w:sz w:val="24"/>
          <w:szCs w:val="24"/>
        </w:rPr>
      </w:pPr>
      <w:r>
        <w:rPr>
          <w:rFonts w:ascii="Lato" w:eastAsia="Lato" w:hAnsi="Lato" w:cs="Lato"/>
          <w:sz w:val="24"/>
          <w:szCs w:val="24"/>
        </w:rPr>
        <w:t xml:space="preserve">Understand the importance of the SES and how results are used </w:t>
      </w:r>
    </w:p>
    <w:p w14:paraId="6E89F22F" w14:textId="0A3F5786" w:rsidR="00F82CFA" w:rsidRDefault="00000000">
      <w:pPr>
        <w:numPr>
          <w:ilvl w:val="0"/>
          <w:numId w:val="18"/>
        </w:numPr>
        <w:ind w:left="-90" w:right="-720"/>
        <w:rPr>
          <w:rFonts w:ascii="Lato" w:eastAsia="Lato" w:hAnsi="Lato" w:cs="Lato"/>
          <w:sz w:val="24"/>
          <w:szCs w:val="24"/>
        </w:rPr>
      </w:pPr>
      <w:r>
        <w:rPr>
          <w:rFonts w:ascii="Lato" w:eastAsia="Lato" w:hAnsi="Lato" w:cs="Lato"/>
          <w:sz w:val="24"/>
          <w:szCs w:val="24"/>
        </w:rPr>
        <w:t xml:space="preserve">Learn about the </w:t>
      </w:r>
      <w:r w:rsidR="0071166B">
        <w:rPr>
          <w:rFonts w:ascii="Lato" w:eastAsia="Lato" w:hAnsi="Lato" w:cs="Lato"/>
          <w:sz w:val="24"/>
          <w:szCs w:val="24"/>
        </w:rPr>
        <w:t>key components</w:t>
      </w:r>
      <w:r>
        <w:rPr>
          <w:rFonts w:ascii="Lato" w:eastAsia="Lato" w:hAnsi="Lato" w:cs="Lato"/>
          <w:sz w:val="24"/>
          <w:szCs w:val="24"/>
        </w:rPr>
        <w:t xml:space="preserve"> of the 2022-2026 Strategic Plan </w:t>
      </w:r>
    </w:p>
    <w:p w14:paraId="1A877BB7" w14:textId="5CB32594" w:rsidR="00F82CFA" w:rsidRDefault="0071166B">
      <w:pPr>
        <w:numPr>
          <w:ilvl w:val="0"/>
          <w:numId w:val="18"/>
        </w:numPr>
        <w:ind w:left="-90" w:right="-720"/>
        <w:rPr>
          <w:rFonts w:ascii="Lato" w:eastAsia="Lato" w:hAnsi="Lato" w:cs="Lato"/>
          <w:sz w:val="24"/>
          <w:szCs w:val="24"/>
        </w:rPr>
      </w:pPr>
      <w:r>
        <w:rPr>
          <w:rFonts w:ascii="Lato" w:eastAsia="Lato" w:hAnsi="Lato" w:cs="Lato"/>
          <w:sz w:val="24"/>
          <w:szCs w:val="24"/>
        </w:rPr>
        <w:t>Learn about the direct connections between the SES for Parents and the Strategic Plan</w:t>
      </w:r>
    </w:p>
    <w:p w14:paraId="5AA1E0DD" w14:textId="6A69E59B" w:rsidR="00F82CFA" w:rsidRDefault="0071166B">
      <w:pPr>
        <w:numPr>
          <w:ilvl w:val="0"/>
          <w:numId w:val="18"/>
        </w:numPr>
        <w:ind w:left="-90" w:right="-720"/>
        <w:rPr>
          <w:rFonts w:ascii="Lato" w:eastAsia="Lato" w:hAnsi="Lato" w:cs="Lato"/>
          <w:sz w:val="24"/>
          <w:szCs w:val="24"/>
        </w:rPr>
      </w:pPr>
      <w:r>
        <w:rPr>
          <w:rFonts w:ascii="Lato" w:eastAsia="Lato" w:hAnsi="Lato" w:cs="Lato"/>
          <w:sz w:val="24"/>
          <w:szCs w:val="24"/>
        </w:rPr>
        <w:t xml:space="preserve">Learn about the school’s plan to meet the district’s goals for each of the Pillar 3 Priorities that pertain to parents/families.  </w:t>
      </w:r>
    </w:p>
    <w:p w14:paraId="0F3C5FC5" w14:textId="77777777" w:rsidR="00F82CFA" w:rsidRDefault="00F82CFA">
      <w:pPr>
        <w:ind w:left="-810" w:right="-720"/>
        <w:rPr>
          <w:rFonts w:ascii="Lato" w:eastAsia="Lato" w:hAnsi="Lato" w:cs="Lato"/>
          <w:sz w:val="24"/>
          <w:szCs w:val="24"/>
        </w:rPr>
      </w:pPr>
    </w:p>
    <w:p w14:paraId="1A32C81C" w14:textId="77777777" w:rsidR="00F82CFA" w:rsidRDefault="00000000">
      <w:pPr>
        <w:ind w:left="-810" w:right="-720"/>
        <w:rPr>
          <w:rFonts w:ascii="Poppins" w:eastAsia="Poppins" w:hAnsi="Poppins" w:cs="Poppins"/>
          <w:sz w:val="32"/>
          <w:szCs w:val="32"/>
        </w:rPr>
      </w:pPr>
      <w:r>
        <w:rPr>
          <w:rFonts w:ascii="Poppins" w:eastAsia="Poppins" w:hAnsi="Poppins" w:cs="Poppins"/>
          <w:sz w:val="32"/>
          <w:szCs w:val="32"/>
        </w:rPr>
        <w:t>Preparing for Strategic Plan Community Engagement</w:t>
      </w:r>
    </w:p>
    <w:p w14:paraId="29338ED9" w14:textId="77777777" w:rsidR="00F82CFA" w:rsidRDefault="00000000">
      <w:pPr>
        <w:numPr>
          <w:ilvl w:val="0"/>
          <w:numId w:val="4"/>
        </w:numPr>
        <w:ind w:left="-90" w:right="-720"/>
        <w:rPr>
          <w:rFonts w:ascii="Lato" w:eastAsia="Lato" w:hAnsi="Lato" w:cs="Lato"/>
          <w:sz w:val="24"/>
          <w:szCs w:val="24"/>
        </w:rPr>
      </w:pPr>
      <w:r>
        <w:rPr>
          <w:rFonts w:ascii="Lato" w:eastAsia="Lato" w:hAnsi="Lato" w:cs="Lato"/>
          <w:sz w:val="24"/>
          <w:szCs w:val="24"/>
        </w:rPr>
        <w:t>Review the 2022-2026 Strategic Plan facilitator guide</w:t>
      </w:r>
    </w:p>
    <w:p w14:paraId="4A0E2C5F" w14:textId="5FC11C77" w:rsidR="00F82CFA" w:rsidRDefault="00000000">
      <w:pPr>
        <w:numPr>
          <w:ilvl w:val="0"/>
          <w:numId w:val="4"/>
        </w:numPr>
        <w:ind w:left="-90" w:right="-720"/>
        <w:rPr>
          <w:rFonts w:ascii="Lato" w:eastAsia="Lato" w:hAnsi="Lato" w:cs="Lato"/>
          <w:sz w:val="24"/>
          <w:szCs w:val="24"/>
        </w:rPr>
      </w:pPr>
      <w:r>
        <w:rPr>
          <w:rFonts w:ascii="Lato" w:eastAsia="Lato" w:hAnsi="Lato" w:cs="Lato"/>
          <w:sz w:val="24"/>
          <w:szCs w:val="24"/>
        </w:rPr>
        <w:t>Review the 2022-2026 Strategic Plan document and website at achieve.lausd.net/</w:t>
      </w:r>
      <w:proofErr w:type="spellStart"/>
      <w:r>
        <w:rPr>
          <w:rFonts w:ascii="Lato" w:eastAsia="Lato" w:hAnsi="Lato" w:cs="Lato"/>
          <w:sz w:val="24"/>
          <w:szCs w:val="24"/>
        </w:rPr>
        <w:t>strategicplan</w:t>
      </w:r>
      <w:proofErr w:type="spellEnd"/>
    </w:p>
    <w:p w14:paraId="2B7B2DE9" w14:textId="406DD94F" w:rsidR="0032447C" w:rsidRDefault="00000000">
      <w:pPr>
        <w:numPr>
          <w:ilvl w:val="0"/>
          <w:numId w:val="4"/>
        </w:numPr>
        <w:ind w:left="-90" w:right="-720"/>
        <w:rPr>
          <w:rFonts w:ascii="Lato" w:eastAsia="Lato" w:hAnsi="Lato" w:cs="Lato"/>
          <w:sz w:val="24"/>
          <w:szCs w:val="24"/>
        </w:rPr>
      </w:pPr>
      <w:hyperlink r:id="rId11" w:history="1">
        <w:r w:rsidR="00647039" w:rsidRPr="0032447C">
          <w:rPr>
            <w:rStyle w:val="Hyperlink"/>
            <w:rFonts w:ascii="Lato" w:eastAsia="Lato" w:hAnsi="Lato" w:cs="Lato"/>
            <w:sz w:val="24"/>
            <w:szCs w:val="24"/>
          </w:rPr>
          <w:t>Use the SES results dashboard</w:t>
        </w:r>
      </w:hyperlink>
      <w:r w:rsidR="00647039">
        <w:rPr>
          <w:rFonts w:ascii="Lato" w:eastAsia="Lato" w:hAnsi="Lato" w:cs="Lato"/>
          <w:sz w:val="24"/>
          <w:szCs w:val="24"/>
        </w:rPr>
        <w:t xml:space="preserve"> to determine your Fall 2021 baselines for the four SES Parent Survey items/metrics, input the information in your </w:t>
      </w:r>
      <w:hyperlink r:id="rId12" w:history="1">
        <w:r w:rsidR="00647039" w:rsidRPr="0032447C">
          <w:rPr>
            <w:rStyle w:val="Hyperlink"/>
            <w:rFonts w:ascii="Lato" w:eastAsia="Lato" w:hAnsi="Lato" w:cs="Lato"/>
            <w:sz w:val="24"/>
            <w:szCs w:val="24"/>
          </w:rPr>
          <w:t>Excel file “Progress Tracker”</w:t>
        </w:r>
      </w:hyperlink>
      <w:r w:rsidR="00647039">
        <w:rPr>
          <w:rFonts w:ascii="Lato" w:eastAsia="Lato" w:hAnsi="Lato" w:cs="Lato"/>
          <w:sz w:val="24"/>
          <w:szCs w:val="24"/>
        </w:rPr>
        <w:t xml:space="preserve"> to determine your 2026 Goals</w:t>
      </w:r>
      <w:r w:rsidR="0032447C">
        <w:rPr>
          <w:rFonts w:ascii="Lato" w:eastAsia="Lato" w:hAnsi="Lato" w:cs="Lato"/>
          <w:sz w:val="24"/>
          <w:szCs w:val="24"/>
        </w:rPr>
        <w:t>.</w:t>
      </w:r>
      <w:r w:rsidR="00CF33C2">
        <w:rPr>
          <w:rFonts w:ascii="Lato" w:eastAsia="Lato" w:hAnsi="Lato" w:cs="Lato"/>
          <w:sz w:val="24"/>
          <w:szCs w:val="24"/>
        </w:rPr>
        <w:t xml:space="preserve"> For assistance with how to use this tool, </w:t>
      </w:r>
      <w:hyperlink r:id="rId13" w:history="1">
        <w:r w:rsidR="00CF33C2" w:rsidRPr="00CF33C2">
          <w:rPr>
            <w:rStyle w:val="Hyperlink"/>
            <w:rFonts w:ascii="Lato" w:eastAsia="Lato" w:hAnsi="Lato" w:cs="Lato"/>
            <w:sz w:val="24"/>
            <w:szCs w:val="24"/>
          </w:rPr>
          <w:t>click HERE</w:t>
        </w:r>
      </w:hyperlink>
      <w:r w:rsidR="00CF33C2">
        <w:rPr>
          <w:rFonts w:ascii="Lato" w:eastAsia="Lato" w:hAnsi="Lato" w:cs="Lato"/>
          <w:sz w:val="24"/>
          <w:szCs w:val="24"/>
        </w:rPr>
        <w:t>.</w:t>
      </w:r>
    </w:p>
    <w:p w14:paraId="70D87173" w14:textId="331FDB3B" w:rsidR="0032447C" w:rsidRPr="0032447C" w:rsidRDefault="0032447C" w:rsidP="0032447C">
      <w:pPr>
        <w:numPr>
          <w:ilvl w:val="0"/>
          <w:numId w:val="4"/>
        </w:numPr>
        <w:ind w:left="-90" w:right="-720"/>
        <w:rPr>
          <w:rFonts w:ascii="Lato" w:eastAsia="Lato" w:hAnsi="Lato" w:cs="Lato"/>
          <w:sz w:val="24"/>
          <w:szCs w:val="24"/>
        </w:rPr>
      </w:pPr>
      <w:r>
        <w:rPr>
          <w:rFonts w:ascii="Lato" w:eastAsia="Lato" w:hAnsi="Lato" w:cs="Lato"/>
          <w:sz w:val="24"/>
          <w:szCs w:val="24"/>
        </w:rPr>
        <w:t xml:space="preserve">Meet with your school team to review the </w:t>
      </w:r>
      <w:hyperlink r:id="rId14" w:history="1">
        <w:r w:rsidRPr="0032447C">
          <w:rPr>
            <w:rStyle w:val="Hyperlink"/>
            <w:rFonts w:ascii="Lato" w:eastAsia="Lato" w:hAnsi="Lato" w:cs="Lato"/>
            <w:sz w:val="24"/>
            <w:szCs w:val="24"/>
          </w:rPr>
          <w:t>Pillar 3 training slide deck</w:t>
        </w:r>
      </w:hyperlink>
      <w:r>
        <w:rPr>
          <w:rFonts w:ascii="Lato" w:eastAsia="Lato" w:hAnsi="Lato" w:cs="Lato"/>
          <w:sz w:val="24"/>
          <w:szCs w:val="24"/>
        </w:rPr>
        <w:t xml:space="preserve"> and </w:t>
      </w:r>
      <w:hyperlink r:id="rId15" w:history="1">
        <w:r w:rsidRPr="0032447C">
          <w:rPr>
            <w:rStyle w:val="Hyperlink"/>
            <w:rFonts w:ascii="Lato" w:eastAsia="Lato" w:hAnsi="Lato" w:cs="Lato"/>
            <w:sz w:val="24"/>
            <w:szCs w:val="24"/>
          </w:rPr>
          <w:t>discuss ways</w:t>
        </w:r>
      </w:hyperlink>
      <w:r>
        <w:rPr>
          <w:rFonts w:ascii="Lato" w:eastAsia="Lato" w:hAnsi="Lato" w:cs="Lato"/>
          <w:sz w:val="24"/>
          <w:szCs w:val="24"/>
        </w:rPr>
        <w:t xml:space="preserve"> to achieve each of the three Pillar 3 Priorities that pertain to parents/families.</w:t>
      </w:r>
    </w:p>
    <w:p w14:paraId="432D8817" w14:textId="21CFCAAA" w:rsidR="00647039" w:rsidRDefault="0032447C" w:rsidP="005C27F3">
      <w:pPr>
        <w:numPr>
          <w:ilvl w:val="0"/>
          <w:numId w:val="4"/>
        </w:numPr>
        <w:spacing w:after="120" w:line="240" w:lineRule="auto"/>
        <w:ind w:left="-86" w:right="-720"/>
        <w:rPr>
          <w:rFonts w:ascii="Lato" w:eastAsia="Lato" w:hAnsi="Lato" w:cs="Lato"/>
          <w:sz w:val="24"/>
          <w:szCs w:val="24"/>
        </w:rPr>
      </w:pPr>
      <w:r>
        <w:rPr>
          <w:rFonts w:ascii="Lato" w:eastAsia="Lato" w:hAnsi="Lato" w:cs="Lato"/>
          <w:sz w:val="24"/>
          <w:szCs w:val="24"/>
        </w:rPr>
        <w:t>A</w:t>
      </w:r>
      <w:r w:rsidR="00647039">
        <w:rPr>
          <w:rFonts w:ascii="Lato" w:eastAsia="Lato" w:hAnsi="Lato" w:cs="Lato"/>
          <w:sz w:val="24"/>
          <w:szCs w:val="24"/>
        </w:rPr>
        <w:t>dd the information to slide 38 of this presentation:</w:t>
      </w:r>
    </w:p>
    <w:p w14:paraId="28328CCA" w14:textId="70037F3A" w:rsidR="00647039" w:rsidRDefault="00647039" w:rsidP="00647039">
      <w:pPr>
        <w:ind w:left="-450" w:right="-720"/>
        <w:rPr>
          <w:rFonts w:ascii="Lato" w:eastAsia="Lato" w:hAnsi="Lato" w:cs="Lato"/>
          <w:sz w:val="24"/>
          <w:szCs w:val="24"/>
        </w:rPr>
      </w:pPr>
      <w:r>
        <w:rPr>
          <w:noProof/>
        </w:rPr>
        <w:drawing>
          <wp:inline distT="0" distB="0" distL="0" distR="0" wp14:anchorId="5FC85934" wp14:editId="20CB7EC8">
            <wp:extent cx="6166485" cy="2619375"/>
            <wp:effectExtent l="0" t="0" r="5715"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200537" cy="2633839"/>
                    </a:xfrm>
                    <a:prstGeom prst="rect">
                      <a:avLst/>
                    </a:prstGeom>
                  </pic:spPr>
                </pic:pic>
              </a:graphicData>
            </a:graphic>
          </wp:inline>
        </w:drawing>
      </w:r>
    </w:p>
    <w:p w14:paraId="0CB1A21F" w14:textId="2F2026E2" w:rsidR="00647039" w:rsidRPr="006B7CED" w:rsidRDefault="006B7CED" w:rsidP="006B7CED">
      <w:pPr>
        <w:pStyle w:val="ListParagraph"/>
        <w:numPr>
          <w:ilvl w:val="0"/>
          <w:numId w:val="31"/>
        </w:numPr>
        <w:ind w:left="0" w:right="-720" w:hanging="540"/>
        <w:rPr>
          <w:rFonts w:ascii="Lato" w:eastAsia="Lato" w:hAnsi="Lato" w:cs="Lato"/>
          <w:sz w:val="24"/>
          <w:szCs w:val="24"/>
        </w:rPr>
      </w:pPr>
      <w:r>
        <w:rPr>
          <w:rFonts w:ascii="Lato" w:eastAsia="Lato" w:hAnsi="Lato" w:cs="Lato"/>
          <w:sz w:val="24"/>
          <w:szCs w:val="24"/>
        </w:rPr>
        <w:t>Schedule meeting with families to present “</w:t>
      </w:r>
      <w:hyperlink r:id="rId18" w:history="1">
        <w:r w:rsidRPr="00F11EEF">
          <w:rPr>
            <w:rStyle w:val="Hyperlink"/>
            <w:rFonts w:ascii="Lato" w:eastAsia="Lato" w:hAnsi="Lato" w:cs="Lato"/>
            <w:sz w:val="24"/>
            <w:szCs w:val="24"/>
          </w:rPr>
          <w:t xml:space="preserve">Strategic Plan: Connection to the </w:t>
        </w:r>
        <w:r w:rsidR="00F11EEF" w:rsidRPr="00F11EEF">
          <w:rPr>
            <w:rStyle w:val="Hyperlink"/>
            <w:rFonts w:ascii="Lato" w:eastAsia="Lato" w:hAnsi="Lato" w:cs="Lato"/>
            <w:sz w:val="24"/>
            <w:szCs w:val="24"/>
          </w:rPr>
          <w:t>SES</w:t>
        </w:r>
        <w:r w:rsidRPr="00F11EEF">
          <w:rPr>
            <w:rStyle w:val="Hyperlink"/>
            <w:rFonts w:ascii="Lato" w:eastAsia="Lato" w:hAnsi="Lato" w:cs="Lato"/>
            <w:sz w:val="24"/>
            <w:szCs w:val="24"/>
          </w:rPr>
          <w:t xml:space="preserve"> for Parents</w:t>
        </w:r>
      </w:hyperlink>
      <w:r>
        <w:rPr>
          <w:rFonts w:ascii="Lato" w:eastAsia="Lato" w:hAnsi="Lato" w:cs="Lato"/>
          <w:sz w:val="24"/>
          <w:szCs w:val="24"/>
        </w:rPr>
        <w:t>” slide deck</w:t>
      </w:r>
      <w:r w:rsidR="00F11EEF">
        <w:rPr>
          <w:rFonts w:ascii="Lato" w:eastAsia="Lato" w:hAnsi="Lato" w:cs="Lato"/>
          <w:sz w:val="24"/>
          <w:szCs w:val="24"/>
        </w:rPr>
        <w:t xml:space="preserve"> and b</w:t>
      </w:r>
      <w:r w:rsidR="00647039" w:rsidRPr="006B7CED">
        <w:rPr>
          <w:rFonts w:ascii="Lato" w:eastAsia="Lato" w:hAnsi="Lato" w:cs="Lato"/>
          <w:sz w:val="24"/>
          <w:szCs w:val="24"/>
        </w:rPr>
        <w:t xml:space="preserve">e prepared to discuss your </w:t>
      </w:r>
      <w:r w:rsidR="0032447C" w:rsidRPr="006B7CED">
        <w:rPr>
          <w:rFonts w:ascii="Lato" w:eastAsia="Lato" w:hAnsi="Lato" w:cs="Lato"/>
          <w:sz w:val="24"/>
          <w:szCs w:val="24"/>
        </w:rPr>
        <w:t xml:space="preserve">school’s </w:t>
      </w:r>
      <w:r w:rsidR="00647039" w:rsidRPr="006B7CED">
        <w:rPr>
          <w:rFonts w:ascii="Lato" w:eastAsia="Lato" w:hAnsi="Lato" w:cs="Lato"/>
          <w:sz w:val="24"/>
          <w:szCs w:val="24"/>
        </w:rPr>
        <w:t>plans to achieve each goal.</w:t>
      </w:r>
    </w:p>
    <w:p w14:paraId="39FBE8E8" w14:textId="71420473" w:rsidR="00647039" w:rsidRPr="00647039" w:rsidRDefault="00647039" w:rsidP="00647039">
      <w:pPr>
        <w:pStyle w:val="ListParagraph"/>
        <w:numPr>
          <w:ilvl w:val="0"/>
          <w:numId w:val="30"/>
        </w:numPr>
        <w:ind w:right="-720"/>
        <w:rPr>
          <w:rFonts w:ascii="Lato" w:eastAsia="Lato" w:hAnsi="Lato" w:cs="Lato"/>
          <w:sz w:val="24"/>
          <w:szCs w:val="24"/>
        </w:rPr>
        <w:sectPr w:rsidR="00647039" w:rsidRPr="00647039">
          <w:headerReference w:type="default" r:id="rId19"/>
          <w:type w:val="continuous"/>
          <w:pgSz w:w="12240" w:h="15840"/>
          <w:pgMar w:top="1440" w:right="1440" w:bottom="1440" w:left="1440" w:header="288" w:footer="288" w:gutter="0"/>
          <w:cols w:space="720"/>
        </w:sectPr>
      </w:pPr>
    </w:p>
    <w:p w14:paraId="2141FE3D" w14:textId="6A96C7CC" w:rsidR="00674A4C" w:rsidRPr="00674A4C" w:rsidRDefault="00000000">
      <w:pPr>
        <w:jc w:val="center"/>
        <w:rPr>
          <w:rFonts w:ascii="Poppins" w:eastAsia="Poppins" w:hAnsi="Poppins" w:cs="Poppins"/>
          <w:b/>
          <w:bCs/>
          <w:caps/>
          <w:sz w:val="40"/>
          <w:szCs w:val="40"/>
          <w:u w:val="single"/>
        </w:rPr>
      </w:pPr>
      <w:hyperlink r:id="rId20" w:history="1">
        <w:r w:rsidR="00674A4C" w:rsidRPr="009641D9">
          <w:rPr>
            <w:rStyle w:val="Hyperlink"/>
            <w:rFonts w:ascii="Poppins" w:eastAsia="Poppins" w:hAnsi="Poppins" w:cs="Poppins"/>
            <w:b/>
            <w:bCs/>
            <w:caps/>
            <w:sz w:val="40"/>
            <w:szCs w:val="40"/>
          </w:rPr>
          <w:t>Facilitator Guide</w:t>
        </w:r>
      </w:hyperlink>
    </w:p>
    <w:p w14:paraId="13CBB77D" w14:textId="77777777" w:rsidR="00674A4C" w:rsidRDefault="00674A4C">
      <w:pPr>
        <w:jc w:val="center"/>
        <w:rPr>
          <w:rFonts w:ascii="Poppins" w:eastAsia="Poppins" w:hAnsi="Poppins" w:cs="Poppins"/>
          <w:sz w:val="40"/>
          <w:szCs w:val="40"/>
        </w:rPr>
      </w:pPr>
      <w:r>
        <w:rPr>
          <w:rFonts w:ascii="Poppins" w:eastAsia="Poppins" w:hAnsi="Poppins" w:cs="Poppins"/>
          <w:sz w:val="40"/>
          <w:szCs w:val="40"/>
        </w:rPr>
        <w:t xml:space="preserve">School Experience Survey for </w:t>
      </w:r>
      <w:r w:rsidRPr="00674A4C">
        <w:rPr>
          <w:rFonts w:ascii="Poppins" w:eastAsia="Poppins" w:hAnsi="Poppins" w:cs="Poppins"/>
          <w:b/>
          <w:bCs/>
          <w:sz w:val="40"/>
          <w:szCs w:val="40"/>
        </w:rPr>
        <w:t>Parents</w:t>
      </w:r>
      <w:r>
        <w:rPr>
          <w:rFonts w:ascii="Poppins" w:eastAsia="Poppins" w:hAnsi="Poppins" w:cs="Poppins"/>
          <w:sz w:val="40"/>
          <w:szCs w:val="40"/>
        </w:rPr>
        <w:t xml:space="preserve">: </w:t>
      </w:r>
    </w:p>
    <w:p w14:paraId="1022F077" w14:textId="117A16DC" w:rsidR="00F82CFA" w:rsidRPr="00674A4C" w:rsidRDefault="00674A4C">
      <w:pPr>
        <w:jc w:val="center"/>
        <w:rPr>
          <w:rFonts w:ascii="Poppins" w:eastAsia="Poppins" w:hAnsi="Poppins" w:cs="Poppins"/>
          <w:i/>
          <w:iCs/>
          <w:sz w:val="40"/>
          <w:szCs w:val="40"/>
        </w:rPr>
      </w:pPr>
      <w:r w:rsidRPr="00674A4C">
        <w:rPr>
          <w:rFonts w:ascii="Poppins" w:eastAsia="Poppins" w:hAnsi="Poppins" w:cs="Poppins"/>
          <w:i/>
          <w:iCs/>
          <w:sz w:val="40"/>
          <w:szCs w:val="40"/>
        </w:rPr>
        <w:t>Connections to the Strategic Plan</w:t>
      </w:r>
    </w:p>
    <w:tbl>
      <w:tblPr>
        <w:tblStyle w:val="a"/>
        <w:tblW w:w="14520" w:type="dxa"/>
        <w:tblInd w:w="-680" w:type="dxa"/>
        <w:tblBorders>
          <w:top w:val="nil"/>
          <w:left w:val="nil"/>
          <w:bottom w:val="nil"/>
          <w:right w:val="nil"/>
          <w:insideH w:val="nil"/>
          <w:insideV w:val="nil"/>
        </w:tblBorders>
        <w:tblLayout w:type="fixed"/>
        <w:tblLook w:val="0600" w:firstRow="0" w:lastRow="0" w:firstColumn="0" w:lastColumn="0" w:noHBand="1" w:noVBand="1"/>
      </w:tblPr>
      <w:tblGrid>
        <w:gridCol w:w="795"/>
        <w:gridCol w:w="4815"/>
        <w:gridCol w:w="8910"/>
      </w:tblGrid>
      <w:tr w:rsidR="00F82CFA" w14:paraId="257CBFEF" w14:textId="77777777" w:rsidTr="00E46015">
        <w:trPr>
          <w:trHeight w:val="485"/>
          <w:tblHeader/>
        </w:trPr>
        <w:tc>
          <w:tcPr>
            <w:tcW w:w="795" w:type="dxa"/>
            <w:tcBorders>
              <w:top w:val="single" w:sz="8" w:space="0" w:color="000000"/>
              <w:left w:val="single" w:sz="8" w:space="0" w:color="000000"/>
              <w:bottom w:val="single" w:sz="8" w:space="0" w:color="000000"/>
              <w:right w:val="single" w:sz="8" w:space="0" w:color="000000"/>
            </w:tcBorders>
            <w:shd w:val="clear" w:color="auto" w:fill="002870"/>
            <w:tcMar>
              <w:top w:w="100" w:type="dxa"/>
              <w:left w:w="100" w:type="dxa"/>
              <w:bottom w:w="100" w:type="dxa"/>
              <w:right w:w="100" w:type="dxa"/>
            </w:tcMar>
          </w:tcPr>
          <w:p w14:paraId="276FB317" w14:textId="77777777" w:rsidR="00F82CFA" w:rsidRDefault="00000000">
            <w:pPr>
              <w:rPr>
                <w:rFonts w:ascii="Lato" w:eastAsia="Lato" w:hAnsi="Lato" w:cs="Lato"/>
                <w:color w:val="FFFFFF"/>
                <w:sz w:val="24"/>
                <w:szCs w:val="24"/>
              </w:rPr>
            </w:pPr>
            <w:r>
              <w:rPr>
                <w:rFonts w:ascii="Lato" w:eastAsia="Lato" w:hAnsi="Lato" w:cs="Lato"/>
                <w:color w:val="FFFFFF"/>
                <w:sz w:val="24"/>
                <w:szCs w:val="24"/>
              </w:rPr>
              <w:t xml:space="preserve">Slide  </w:t>
            </w:r>
          </w:p>
        </w:tc>
        <w:tc>
          <w:tcPr>
            <w:tcW w:w="4815" w:type="dxa"/>
            <w:tcBorders>
              <w:top w:val="single" w:sz="8" w:space="0" w:color="000000"/>
              <w:left w:val="nil"/>
              <w:bottom w:val="single" w:sz="8" w:space="0" w:color="000000"/>
              <w:right w:val="single" w:sz="8" w:space="0" w:color="000000"/>
            </w:tcBorders>
            <w:shd w:val="clear" w:color="auto" w:fill="002870"/>
            <w:tcMar>
              <w:top w:w="100" w:type="dxa"/>
              <w:left w:w="100" w:type="dxa"/>
              <w:bottom w:w="100" w:type="dxa"/>
              <w:right w:w="100" w:type="dxa"/>
            </w:tcMar>
          </w:tcPr>
          <w:p w14:paraId="03363321" w14:textId="77777777" w:rsidR="00F82CFA" w:rsidRDefault="00000000">
            <w:pPr>
              <w:ind w:left="180" w:right="210"/>
              <w:jc w:val="center"/>
              <w:rPr>
                <w:rFonts w:ascii="Lato" w:eastAsia="Lato" w:hAnsi="Lato" w:cs="Lato"/>
                <w:color w:val="FFFFFF"/>
                <w:sz w:val="24"/>
                <w:szCs w:val="24"/>
              </w:rPr>
            </w:pPr>
            <w:r>
              <w:rPr>
                <w:rFonts w:ascii="Lato" w:eastAsia="Lato" w:hAnsi="Lato" w:cs="Lato"/>
                <w:color w:val="FFFFFF"/>
                <w:sz w:val="24"/>
                <w:szCs w:val="24"/>
              </w:rPr>
              <w:t xml:space="preserve">Slide View </w:t>
            </w:r>
          </w:p>
        </w:tc>
        <w:tc>
          <w:tcPr>
            <w:tcW w:w="8910" w:type="dxa"/>
            <w:tcBorders>
              <w:top w:val="single" w:sz="8" w:space="0" w:color="000000"/>
              <w:left w:val="nil"/>
              <w:bottom w:val="single" w:sz="8" w:space="0" w:color="000000"/>
              <w:right w:val="single" w:sz="8" w:space="0" w:color="000000"/>
            </w:tcBorders>
            <w:shd w:val="clear" w:color="auto" w:fill="002870"/>
            <w:tcMar>
              <w:top w:w="100" w:type="dxa"/>
              <w:left w:w="100" w:type="dxa"/>
              <w:bottom w:w="100" w:type="dxa"/>
              <w:right w:w="100" w:type="dxa"/>
            </w:tcMar>
          </w:tcPr>
          <w:p w14:paraId="51542E30" w14:textId="77777777" w:rsidR="00F82CFA" w:rsidRDefault="00000000">
            <w:pPr>
              <w:ind w:left="630" w:right="150" w:hanging="360"/>
              <w:jc w:val="center"/>
              <w:rPr>
                <w:rFonts w:ascii="Lato" w:eastAsia="Lato" w:hAnsi="Lato" w:cs="Lato"/>
                <w:color w:val="FFFFFF"/>
                <w:sz w:val="24"/>
                <w:szCs w:val="24"/>
              </w:rPr>
            </w:pPr>
            <w:r>
              <w:rPr>
                <w:rFonts w:ascii="Lato" w:eastAsia="Lato" w:hAnsi="Lato" w:cs="Lato"/>
                <w:color w:val="FFFFFF"/>
                <w:sz w:val="24"/>
                <w:szCs w:val="24"/>
              </w:rPr>
              <w:t xml:space="preserve">Presenter’s Text </w:t>
            </w:r>
          </w:p>
        </w:tc>
      </w:tr>
      <w:tr w:rsidR="00F82CFA" w14:paraId="5C8D30D9" w14:textId="77777777">
        <w:trPr>
          <w:trHeight w:val="291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DBEBCC" w14:textId="77777777" w:rsidR="00F82CFA" w:rsidRDefault="00000000">
            <w:pPr>
              <w:jc w:val="center"/>
              <w:rPr>
                <w:rFonts w:ascii="Lato" w:eastAsia="Lato" w:hAnsi="Lato" w:cs="Lato"/>
                <w:sz w:val="24"/>
                <w:szCs w:val="24"/>
              </w:rPr>
            </w:pPr>
            <w:r>
              <w:rPr>
                <w:rFonts w:ascii="Lato" w:eastAsia="Lato" w:hAnsi="Lato" w:cs="Lato"/>
                <w:sz w:val="24"/>
                <w:szCs w:val="24"/>
              </w:rPr>
              <w:t xml:space="preserve">1 </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F1BEE3" w14:textId="315031DC" w:rsidR="00F82CFA" w:rsidRDefault="00674A4C">
            <w:pPr>
              <w:ind w:left="-90"/>
              <w:rPr>
                <w:rFonts w:ascii="Lato" w:eastAsia="Lato" w:hAnsi="Lato" w:cs="Lato"/>
                <w:sz w:val="24"/>
                <w:szCs w:val="24"/>
              </w:rPr>
            </w:pPr>
            <w:r>
              <w:rPr>
                <w:noProof/>
              </w:rPr>
              <w:drawing>
                <wp:inline distT="0" distB="0" distL="0" distR="0" wp14:anchorId="6C9583C9" wp14:editId="3EED9F12">
                  <wp:extent cx="2930525" cy="1651000"/>
                  <wp:effectExtent l="0" t="0" r="3175" b="635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34D2C6" w14:textId="77777777" w:rsidR="00F82CFA" w:rsidRDefault="00000000">
            <w:pPr>
              <w:ind w:left="270" w:right="150"/>
              <w:rPr>
                <w:rFonts w:ascii="Lato" w:eastAsia="Lato" w:hAnsi="Lato" w:cs="Lato"/>
                <w:sz w:val="24"/>
                <w:szCs w:val="24"/>
              </w:rPr>
            </w:pPr>
            <w:r>
              <w:rPr>
                <w:rFonts w:ascii="Lato" w:eastAsia="Lato" w:hAnsi="Lato" w:cs="Lato"/>
                <w:sz w:val="24"/>
                <w:szCs w:val="24"/>
              </w:rPr>
              <w:t>​[WELCOME SLIDE]</w:t>
            </w:r>
          </w:p>
          <w:p w14:paraId="5E86B445" w14:textId="77777777" w:rsidR="00F82CFA" w:rsidRDefault="00F82CFA">
            <w:pPr>
              <w:ind w:left="270" w:right="150"/>
              <w:rPr>
                <w:rFonts w:ascii="Lato" w:eastAsia="Lato" w:hAnsi="Lato" w:cs="Lato"/>
                <w:sz w:val="24"/>
                <w:szCs w:val="24"/>
              </w:rPr>
            </w:pPr>
          </w:p>
          <w:p w14:paraId="70BE99B3" w14:textId="7F84C3C2" w:rsidR="00F82CFA" w:rsidRDefault="00000000">
            <w:pPr>
              <w:ind w:left="270" w:right="150"/>
              <w:rPr>
                <w:rFonts w:ascii="Lato" w:eastAsia="Lato" w:hAnsi="Lato" w:cs="Lato"/>
                <w:sz w:val="24"/>
                <w:szCs w:val="24"/>
              </w:rPr>
            </w:pPr>
            <w:r>
              <w:rPr>
                <w:rFonts w:ascii="Lato" w:eastAsia="Lato" w:hAnsi="Lato" w:cs="Lato"/>
                <w:sz w:val="24"/>
                <w:szCs w:val="24"/>
              </w:rPr>
              <w:t xml:space="preserve">Thank you for joining us today. We are excited to provide an overview of the </w:t>
            </w:r>
            <w:r w:rsidR="00674A4C">
              <w:rPr>
                <w:rFonts w:ascii="Lato" w:eastAsia="Lato" w:hAnsi="Lato" w:cs="Lato"/>
                <w:sz w:val="24"/>
                <w:szCs w:val="24"/>
              </w:rPr>
              <w:t>how the School Experience Survey for Parents is connected to the District’s</w:t>
            </w:r>
            <w:r>
              <w:rPr>
                <w:rFonts w:ascii="Lato" w:eastAsia="Lato" w:hAnsi="Lato" w:cs="Lato"/>
                <w:sz w:val="24"/>
                <w:szCs w:val="24"/>
              </w:rPr>
              <w:t xml:space="preserve"> Strategic Plan.  </w:t>
            </w:r>
          </w:p>
          <w:p w14:paraId="5B1B51AD" w14:textId="77777777" w:rsidR="00F82CFA" w:rsidRDefault="00F82CFA">
            <w:pPr>
              <w:ind w:left="270" w:right="150"/>
              <w:rPr>
                <w:rFonts w:ascii="Lato" w:eastAsia="Lato" w:hAnsi="Lato" w:cs="Lato"/>
                <w:sz w:val="24"/>
                <w:szCs w:val="24"/>
              </w:rPr>
            </w:pPr>
          </w:p>
          <w:p w14:paraId="4219382F" w14:textId="4FF2A7A9" w:rsidR="00F82CFA" w:rsidRDefault="00000000">
            <w:pPr>
              <w:ind w:left="270" w:right="150"/>
              <w:rPr>
                <w:rFonts w:ascii="Lato" w:eastAsia="Lato" w:hAnsi="Lato" w:cs="Lato"/>
                <w:sz w:val="24"/>
                <w:szCs w:val="24"/>
              </w:rPr>
            </w:pPr>
            <w:r>
              <w:rPr>
                <w:rFonts w:ascii="Lato" w:eastAsia="Lato" w:hAnsi="Lato" w:cs="Lato"/>
                <w:sz w:val="24"/>
                <w:szCs w:val="24"/>
              </w:rPr>
              <w:t xml:space="preserve">[ADD NAME OF LOCAL DISTRICT, COS, </w:t>
            </w:r>
            <w:r w:rsidR="00674A4C">
              <w:rPr>
                <w:rFonts w:ascii="Lato" w:eastAsia="Lato" w:hAnsi="Lato" w:cs="Lato"/>
                <w:sz w:val="24"/>
                <w:szCs w:val="24"/>
              </w:rPr>
              <w:t>and/</w:t>
            </w:r>
            <w:r>
              <w:rPr>
                <w:rFonts w:ascii="Lato" w:eastAsia="Lato" w:hAnsi="Lato" w:cs="Lato"/>
                <w:sz w:val="24"/>
                <w:szCs w:val="24"/>
              </w:rPr>
              <w:t xml:space="preserve">or SCHOOL </w:t>
            </w:r>
            <w:r w:rsidR="00674A4C">
              <w:rPr>
                <w:rFonts w:ascii="Lato" w:eastAsia="Lato" w:hAnsi="Lato" w:cs="Lato"/>
                <w:sz w:val="24"/>
                <w:szCs w:val="24"/>
              </w:rPr>
              <w:t xml:space="preserve">PRESENTERS AND LOGO </w:t>
            </w:r>
            <w:r>
              <w:rPr>
                <w:rFonts w:ascii="Lato" w:eastAsia="Lato" w:hAnsi="Lato" w:cs="Lato"/>
                <w:sz w:val="24"/>
                <w:szCs w:val="24"/>
              </w:rPr>
              <w:t>TO SLIDE]</w:t>
            </w:r>
          </w:p>
        </w:tc>
      </w:tr>
      <w:tr w:rsidR="00F82CFA" w14:paraId="44C2F22F" w14:textId="77777777">
        <w:trPr>
          <w:trHeight w:val="291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97E381" w14:textId="77777777" w:rsidR="00F82CFA" w:rsidRDefault="00000000">
            <w:pPr>
              <w:jc w:val="center"/>
              <w:rPr>
                <w:rFonts w:ascii="Lato" w:eastAsia="Lato" w:hAnsi="Lato" w:cs="Lato"/>
                <w:sz w:val="24"/>
                <w:szCs w:val="24"/>
              </w:rPr>
            </w:pPr>
            <w:r>
              <w:rPr>
                <w:rFonts w:ascii="Lato" w:eastAsia="Lato" w:hAnsi="Lato" w:cs="Lato"/>
                <w:sz w:val="24"/>
                <w:szCs w:val="24"/>
              </w:rPr>
              <w:t>2</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FF8A33" w14:textId="09275928" w:rsidR="00F82CFA" w:rsidRDefault="00256826">
            <w:pPr>
              <w:ind w:left="-90"/>
              <w:rPr>
                <w:rFonts w:ascii="Lato" w:eastAsia="Lato" w:hAnsi="Lato" w:cs="Lato"/>
                <w:sz w:val="24"/>
                <w:szCs w:val="24"/>
              </w:rPr>
            </w:pPr>
            <w:r w:rsidRPr="00256826">
              <w:rPr>
                <w:rFonts w:ascii="Lato" w:eastAsia="Lato" w:hAnsi="Lato" w:cs="Lato"/>
                <w:noProof/>
                <w:sz w:val="24"/>
                <w:szCs w:val="24"/>
              </w:rPr>
              <w:drawing>
                <wp:inline distT="0" distB="0" distL="0" distR="0" wp14:anchorId="459412D8" wp14:editId="5CA3D4F7">
                  <wp:extent cx="2930525" cy="1674495"/>
                  <wp:effectExtent l="0" t="0" r="3175" b="1905"/>
                  <wp:docPr id="1757643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43963" name=""/>
                          <pic:cNvPicPr/>
                        </pic:nvPicPr>
                        <pic:blipFill>
                          <a:blip r:embed="rId21"/>
                          <a:stretch>
                            <a:fillRect/>
                          </a:stretch>
                        </pic:blipFill>
                        <pic:spPr>
                          <a:xfrm>
                            <a:off x="0" y="0"/>
                            <a:ext cx="2930525" cy="1674495"/>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E7BC42" w14:textId="3C1E32D0" w:rsidR="00674A4C" w:rsidRDefault="00674A4C" w:rsidP="00674A4C">
            <w:pPr>
              <w:ind w:left="270" w:right="150"/>
              <w:rPr>
                <w:rFonts w:ascii="Lato" w:eastAsia="Lato" w:hAnsi="Lato" w:cs="Lato"/>
                <w:sz w:val="24"/>
                <w:szCs w:val="24"/>
              </w:rPr>
            </w:pPr>
            <w:r>
              <w:rPr>
                <w:rFonts w:ascii="Lato" w:eastAsia="Lato" w:hAnsi="Lato" w:cs="Lato"/>
                <w:sz w:val="24"/>
                <w:szCs w:val="24"/>
              </w:rPr>
              <w:t xml:space="preserve">Let’s begin with an overview </w:t>
            </w:r>
            <w:proofErr w:type="gramStart"/>
            <w:r>
              <w:rPr>
                <w:rFonts w:ascii="Lato" w:eastAsia="Lato" w:hAnsi="Lato" w:cs="Lato"/>
                <w:sz w:val="24"/>
                <w:szCs w:val="24"/>
              </w:rPr>
              <w:t>about</w:t>
            </w:r>
            <w:proofErr w:type="gramEnd"/>
            <w:r>
              <w:rPr>
                <w:rFonts w:ascii="Lato" w:eastAsia="Lato" w:hAnsi="Lato" w:cs="Lato"/>
                <w:sz w:val="24"/>
                <w:szCs w:val="24"/>
              </w:rPr>
              <w:t xml:space="preserve"> the </w:t>
            </w:r>
            <w:r w:rsidR="006D30BB">
              <w:rPr>
                <w:rFonts w:ascii="Lato" w:eastAsia="Lato" w:hAnsi="Lato" w:cs="Lato"/>
                <w:sz w:val="24"/>
                <w:szCs w:val="24"/>
              </w:rPr>
              <w:t>importance</w:t>
            </w:r>
            <w:r>
              <w:rPr>
                <w:rFonts w:ascii="Lato" w:eastAsia="Lato" w:hAnsi="Lato" w:cs="Lato"/>
                <w:sz w:val="24"/>
                <w:szCs w:val="24"/>
              </w:rPr>
              <w:t xml:space="preserve"> of the </w:t>
            </w:r>
            <w:r w:rsidR="006D30BB">
              <w:rPr>
                <w:rFonts w:ascii="Lato" w:eastAsia="Lato" w:hAnsi="Lato" w:cs="Lato"/>
                <w:sz w:val="24"/>
                <w:szCs w:val="24"/>
              </w:rPr>
              <w:t xml:space="preserve">annual </w:t>
            </w:r>
            <w:r>
              <w:rPr>
                <w:rFonts w:ascii="Lato" w:eastAsia="Lato" w:hAnsi="Lato" w:cs="Lato"/>
                <w:sz w:val="24"/>
                <w:szCs w:val="24"/>
              </w:rPr>
              <w:t>SES.</w:t>
            </w:r>
          </w:p>
          <w:p w14:paraId="23F9CE1B" w14:textId="77777777" w:rsidR="00674A4C" w:rsidRDefault="00674A4C" w:rsidP="00674A4C">
            <w:pPr>
              <w:ind w:left="270" w:right="150"/>
              <w:rPr>
                <w:rFonts w:ascii="Lato" w:eastAsia="Lato" w:hAnsi="Lato" w:cs="Lato"/>
                <w:sz w:val="24"/>
                <w:szCs w:val="24"/>
              </w:rPr>
            </w:pPr>
          </w:p>
          <w:p w14:paraId="1AE7AC1F" w14:textId="4B8ED9E1" w:rsidR="00F82CFA" w:rsidRDefault="00674A4C" w:rsidP="00674A4C">
            <w:pPr>
              <w:ind w:left="270" w:right="150"/>
              <w:rPr>
                <w:rFonts w:ascii="Lato" w:eastAsia="Lato" w:hAnsi="Lato" w:cs="Lato"/>
                <w:sz w:val="24"/>
                <w:szCs w:val="24"/>
              </w:rPr>
            </w:pPr>
            <w:r>
              <w:rPr>
                <w:rFonts w:ascii="Lato" w:eastAsia="Lato" w:hAnsi="Lato" w:cs="Lato"/>
                <w:sz w:val="24"/>
                <w:szCs w:val="24"/>
              </w:rPr>
              <w:t>[This slide establishes the importance of the SES.]</w:t>
            </w:r>
          </w:p>
        </w:tc>
      </w:tr>
      <w:tr w:rsidR="00F82CFA" w14:paraId="44BF5B68" w14:textId="77777777">
        <w:trPr>
          <w:trHeight w:val="3840"/>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D1D583" w14:textId="77777777" w:rsidR="00F82CFA" w:rsidRDefault="00000000">
            <w:pPr>
              <w:jc w:val="center"/>
              <w:rPr>
                <w:rFonts w:ascii="Lato" w:eastAsia="Lato" w:hAnsi="Lato" w:cs="Lato"/>
                <w:sz w:val="24"/>
                <w:szCs w:val="24"/>
              </w:rPr>
            </w:pPr>
            <w:r>
              <w:rPr>
                <w:rFonts w:ascii="Lato" w:eastAsia="Lato" w:hAnsi="Lato" w:cs="Lato"/>
                <w:sz w:val="24"/>
                <w:szCs w:val="24"/>
              </w:rPr>
              <w:lastRenderedPageBreak/>
              <w:t>3</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F8AD4C" w14:textId="5005B457" w:rsidR="00F82CFA" w:rsidRDefault="00256826">
            <w:pPr>
              <w:ind w:left="-90"/>
              <w:rPr>
                <w:rFonts w:ascii="Lato" w:eastAsia="Lato" w:hAnsi="Lato" w:cs="Lato"/>
                <w:sz w:val="24"/>
                <w:szCs w:val="24"/>
              </w:rPr>
            </w:pPr>
            <w:r w:rsidRPr="00256826">
              <w:rPr>
                <w:rFonts w:ascii="Lato" w:eastAsia="Lato" w:hAnsi="Lato" w:cs="Lato"/>
                <w:noProof/>
                <w:sz w:val="24"/>
                <w:szCs w:val="24"/>
              </w:rPr>
              <w:drawing>
                <wp:inline distT="0" distB="0" distL="0" distR="0" wp14:anchorId="05E4480C" wp14:editId="21ACB10E">
                  <wp:extent cx="2930525" cy="1640840"/>
                  <wp:effectExtent l="0" t="0" r="3175" b="0"/>
                  <wp:docPr id="1103144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44347" name=""/>
                          <pic:cNvPicPr/>
                        </pic:nvPicPr>
                        <pic:blipFill>
                          <a:blip r:embed="rId22"/>
                          <a:stretch>
                            <a:fillRect/>
                          </a:stretch>
                        </pic:blipFill>
                        <pic:spPr>
                          <a:xfrm>
                            <a:off x="0" y="0"/>
                            <a:ext cx="2930525" cy="1640840"/>
                          </a:xfrm>
                          <a:prstGeom prst="rect">
                            <a:avLst/>
                          </a:prstGeom>
                        </pic:spPr>
                      </pic:pic>
                    </a:graphicData>
                  </a:graphic>
                </wp:inline>
              </w:drawing>
            </w:r>
          </w:p>
          <w:p w14:paraId="281D2AFB" w14:textId="77777777" w:rsidR="00F82CFA" w:rsidRDefault="00000000">
            <w:pPr>
              <w:ind w:left="320"/>
              <w:rPr>
                <w:rFonts w:ascii="Lato" w:eastAsia="Lato" w:hAnsi="Lato" w:cs="Lato"/>
                <w:sz w:val="24"/>
                <w:szCs w:val="24"/>
              </w:rPr>
            </w:pPr>
            <w:r>
              <w:rPr>
                <w:rFonts w:ascii="Lato" w:eastAsia="Lato" w:hAnsi="Lato" w:cs="Lato"/>
                <w:sz w:val="24"/>
                <w:szCs w:val="24"/>
              </w:rPr>
              <w:t xml:space="preserve">  </w:t>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F8D9C8" w14:textId="77777777" w:rsidR="00F82CFA" w:rsidRDefault="00674A4C" w:rsidP="00674A4C">
            <w:pPr>
              <w:ind w:right="150"/>
              <w:rPr>
                <w:rFonts w:ascii="Lato" w:eastAsia="Lato" w:hAnsi="Lato" w:cs="Lato"/>
                <w:sz w:val="24"/>
                <w:szCs w:val="24"/>
              </w:rPr>
            </w:pPr>
            <w:r>
              <w:rPr>
                <w:rFonts w:ascii="Lato" w:eastAsia="Lato" w:hAnsi="Lato" w:cs="Lato"/>
                <w:sz w:val="24"/>
                <w:szCs w:val="24"/>
              </w:rPr>
              <w:t>[SES administration window reminder]</w:t>
            </w:r>
          </w:p>
          <w:p w14:paraId="73D3976E" w14:textId="77777777" w:rsidR="006D30BB" w:rsidRDefault="006D30BB" w:rsidP="00674A4C">
            <w:pPr>
              <w:ind w:right="150"/>
              <w:rPr>
                <w:rFonts w:ascii="Lato" w:eastAsia="Lato" w:hAnsi="Lato" w:cs="Lato"/>
                <w:sz w:val="24"/>
                <w:szCs w:val="24"/>
              </w:rPr>
            </w:pPr>
          </w:p>
          <w:p w14:paraId="22AE9BF6" w14:textId="77777777" w:rsidR="006D30BB" w:rsidRDefault="006D30BB" w:rsidP="00674A4C">
            <w:pPr>
              <w:ind w:right="150"/>
              <w:rPr>
                <w:rFonts w:ascii="Lato" w:eastAsia="Lato" w:hAnsi="Lato" w:cs="Lato"/>
                <w:sz w:val="24"/>
                <w:szCs w:val="24"/>
              </w:rPr>
            </w:pPr>
          </w:p>
          <w:p w14:paraId="54686A35" w14:textId="6B788E6D" w:rsidR="006D30BB" w:rsidRDefault="00256826" w:rsidP="00674A4C">
            <w:pPr>
              <w:ind w:right="150"/>
              <w:rPr>
                <w:rFonts w:ascii="Lato" w:eastAsia="Lato" w:hAnsi="Lato" w:cs="Lato"/>
                <w:sz w:val="24"/>
                <w:szCs w:val="24"/>
              </w:rPr>
            </w:pPr>
            <w:r w:rsidRPr="006D30BB">
              <w:rPr>
                <w:rFonts w:ascii="Lato" w:eastAsia="Lato" w:hAnsi="Lato" w:cs="Lato"/>
                <w:sz w:val="24"/>
                <w:szCs w:val="24"/>
                <w:highlight w:val="yellow"/>
              </w:rPr>
              <w:t xml:space="preserve">NOTE: SLIDES </w:t>
            </w:r>
            <w:r w:rsidRPr="006D30BB">
              <w:rPr>
                <w:rFonts w:ascii="Lato" w:eastAsia="Lato" w:hAnsi="Lato" w:cs="Lato"/>
                <w:b/>
                <w:bCs/>
                <w:sz w:val="24"/>
                <w:szCs w:val="24"/>
                <w:highlight w:val="yellow"/>
              </w:rPr>
              <w:t xml:space="preserve">3, 4, 5, </w:t>
            </w:r>
            <w:r>
              <w:rPr>
                <w:rFonts w:ascii="Lato" w:eastAsia="Lato" w:hAnsi="Lato" w:cs="Lato"/>
                <w:b/>
                <w:bCs/>
                <w:sz w:val="24"/>
                <w:szCs w:val="24"/>
                <w:highlight w:val="yellow"/>
              </w:rPr>
              <w:t>6, and 7</w:t>
            </w:r>
            <w:r w:rsidRPr="006D30BB">
              <w:rPr>
                <w:rFonts w:ascii="Lato" w:eastAsia="Lato" w:hAnsi="Lato" w:cs="Lato"/>
                <w:sz w:val="24"/>
                <w:szCs w:val="24"/>
                <w:highlight w:val="yellow"/>
              </w:rPr>
              <w:t xml:space="preserve"> CAN BE OMITTED IF YOU DON’T WANT TO COVER THIS INFORMATION IN YOUR PRESENTATION.</w:t>
            </w:r>
          </w:p>
        </w:tc>
      </w:tr>
      <w:tr w:rsidR="00F82CFA" w14:paraId="21F9008F" w14:textId="77777777">
        <w:trPr>
          <w:trHeight w:val="2880"/>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070513" w14:textId="1F939B66" w:rsidR="00F82CFA" w:rsidRDefault="00256826">
            <w:pPr>
              <w:jc w:val="center"/>
              <w:rPr>
                <w:rFonts w:ascii="Lato" w:eastAsia="Lato" w:hAnsi="Lato" w:cs="Lato"/>
                <w:sz w:val="24"/>
                <w:szCs w:val="24"/>
              </w:rPr>
            </w:pPr>
            <w:r>
              <w:rPr>
                <w:rFonts w:ascii="Lato" w:eastAsia="Lato" w:hAnsi="Lato" w:cs="Lato"/>
                <w:sz w:val="24"/>
                <w:szCs w:val="24"/>
              </w:rPr>
              <w:t>4</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5A6F97" w14:textId="5C91A1A7" w:rsidR="00F82CFA" w:rsidRDefault="00256826">
            <w:pPr>
              <w:ind w:left="-90"/>
              <w:rPr>
                <w:rFonts w:ascii="Lato" w:eastAsia="Lato" w:hAnsi="Lato" w:cs="Lato"/>
                <w:sz w:val="24"/>
                <w:szCs w:val="24"/>
              </w:rPr>
            </w:pPr>
            <w:r w:rsidRPr="00256826">
              <w:rPr>
                <w:rFonts w:ascii="Lato" w:eastAsia="Lato" w:hAnsi="Lato" w:cs="Lato"/>
                <w:noProof/>
                <w:sz w:val="24"/>
                <w:szCs w:val="24"/>
              </w:rPr>
              <w:drawing>
                <wp:inline distT="0" distB="0" distL="0" distR="0" wp14:anchorId="59F36885" wp14:editId="69FDA2E3">
                  <wp:extent cx="2930525" cy="1694180"/>
                  <wp:effectExtent l="0" t="0" r="3175" b="1270"/>
                  <wp:docPr id="601221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21638" name=""/>
                          <pic:cNvPicPr/>
                        </pic:nvPicPr>
                        <pic:blipFill>
                          <a:blip r:embed="rId23"/>
                          <a:stretch>
                            <a:fillRect/>
                          </a:stretch>
                        </pic:blipFill>
                        <pic:spPr>
                          <a:xfrm>
                            <a:off x="0" y="0"/>
                            <a:ext cx="2930525" cy="1694180"/>
                          </a:xfrm>
                          <a:prstGeom prst="rect">
                            <a:avLst/>
                          </a:prstGeom>
                        </pic:spPr>
                      </pic:pic>
                    </a:graphicData>
                  </a:graphic>
                </wp:inline>
              </w:drawing>
            </w:r>
          </w:p>
        </w:tc>
        <w:tc>
          <w:tcPr>
            <w:tcW w:w="8910" w:type="dxa"/>
            <w:tcBorders>
              <w:top w:val="nil"/>
              <w:left w:val="nil"/>
              <w:bottom w:val="single" w:sz="8" w:space="0" w:color="000000"/>
              <w:right w:val="single" w:sz="8" w:space="0" w:color="000000"/>
            </w:tcBorders>
            <w:tcMar>
              <w:top w:w="100" w:type="dxa"/>
              <w:left w:w="100" w:type="dxa"/>
              <w:bottom w:w="100" w:type="dxa"/>
              <w:right w:w="100" w:type="dxa"/>
            </w:tcMar>
          </w:tcPr>
          <w:p w14:paraId="4B3006E7" w14:textId="15122CFE" w:rsidR="00F82CFA" w:rsidRDefault="006D30BB" w:rsidP="006D30BB">
            <w:pPr>
              <w:ind w:left="270" w:right="150"/>
              <w:rPr>
                <w:rFonts w:ascii="Lato" w:eastAsia="Lato" w:hAnsi="Lato" w:cs="Lato"/>
                <w:sz w:val="24"/>
                <w:szCs w:val="24"/>
              </w:rPr>
            </w:pPr>
            <w:r>
              <w:rPr>
                <w:rFonts w:ascii="Lato" w:eastAsia="Lato" w:hAnsi="Lato" w:cs="Lato"/>
                <w:sz w:val="24"/>
                <w:szCs w:val="24"/>
              </w:rPr>
              <w:t xml:space="preserve">[This slide explains </w:t>
            </w:r>
            <w:r w:rsidR="00256826">
              <w:rPr>
                <w:rFonts w:ascii="Lato" w:eastAsia="Lato" w:hAnsi="Lato" w:cs="Lato"/>
                <w:sz w:val="24"/>
                <w:szCs w:val="24"/>
              </w:rPr>
              <w:t>what is new with the survey</w:t>
            </w:r>
            <w:r>
              <w:rPr>
                <w:rFonts w:ascii="Lato" w:eastAsia="Lato" w:hAnsi="Lato" w:cs="Lato"/>
                <w:sz w:val="24"/>
                <w:szCs w:val="24"/>
              </w:rPr>
              <w:t>]</w:t>
            </w:r>
          </w:p>
          <w:p w14:paraId="018D6E9D" w14:textId="77777777" w:rsidR="00E30286" w:rsidRDefault="00E30286" w:rsidP="006D30BB">
            <w:pPr>
              <w:ind w:left="270" w:right="150"/>
              <w:rPr>
                <w:rFonts w:ascii="Lato" w:eastAsia="Lato" w:hAnsi="Lato" w:cs="Lato"/>
                <w:sz w:val="24"/>
                <w:szCs w:val="24"/>
              </w:rPr>
            </w:pPr>
          </w:p>
          <w:p w14:paraId="5647F7C4" w14:textId="43C3E381" w:rsidR="00E30286" w:rsidRDefault="00256826" w:rsidP="006D30BB">
            <w:pPr>
              <w:ind w:left="270" w:right="150"/>
              <w:rPr>
                <w:rFonts w:ascii="Lato" w:eastAsia="Lato" w:hAnsi="Lato" w:cs="Lato"/>
                <w:sz w:val="24"/>
                <w:szCs w:val="24"/>
              </w:rPr>
            </w:pPr>
            <w:r w:rsidRPr="006D30BB">
              <w:rPr>
                <w:rFonts w:ascii="Lato" w:eastAsia="Lato" w:hAnsi="Lato" w:cs="Lato"/>
                <w:sz w:val="24"/>
                <w:szCs w:val="24"/>
                <w:highlight w:val="yellow"/>
              </w:rPr>
              <w:t xml:space="preserve">NOTE: SLIDES </w:t>
            </w:r>
            <w:r w:rsidRPr="006D30BB">
              <w:rPr>
                <w:rFonts w:ascii="Lato" w:eastAsia="Lato" w:hAnsi="Lato" w:cs="Lato"/>
                <w:b/>
                <w:bCs/>
                <w:sz w:val="24"/>
                <w:szCs w:val="24"/>
                <w:highlight w:val="yellow"/>
              </w:rPr>
              <w:t xml:space="preserve">3, 4, 5, </w:t>
            </w:r>
            <w:r>
              <w:rPr>
                <w:rFonts w:ascii="Lato" w:eastAsia="Lato" w:hAnsi="Lato" w:cs="Lato"/>
                <w:b/>
                <w:bCs/>
                <w:sz w:val="24"/>
                <w:szCs w:val="24"/>
                <w:highlight w:val="yellow"/>
              </w:rPr>
              <w:t>6, and 7</w:t>
            </w:r>
            <w:r w:rsidRPr="006D30BB">
              <w:rPr>
                <w:rFonts w:ascii="Lato" w:eastAsia="Lato" w:hAnsi="Lato" w:cs="Lato"/>
                <w:sz w:val="24"/>
                <w:szCs w:val="24"/>
                <w:highlight w:val="yellow"/>
              </w:rPr>
              <w:t xml:space="preserve"> CAN BE OMITTED IF YOU DON’T WANT TO COVER THIS INFORMATION IN YOUR PRESENTATION.</w:t>
            </w:r>
          </w:p>
        </w:tc>
      </w:tr>
      <w:tr w:rsidR="00256826" w14:paraId="36656578" w14:textId="77777777">
        <w:trPr>
          <w:trHeight w:val="286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972612" w14:textId="7AA905F2" w:rsidR="00256826" w:rsidRDefault="00256826" w:rsidP="00256826">
            <w:pPr>
              <w:jc w:val="center"/>
              <w:rPr>
                <w:rFonts w:ascii="Lato" w:eastAsia="Lato" w:hAnsi="Lato" w:cs="Lato"/>
                <w:sz w:val="24"/>
                <w:szCs w:val="24"/>
              </w:rPr>
            </w:pPr>
            <w:r>
              <w:rPr>
                <w:rFonts w:ascii="Lato" w:eastAsia="Lato" w:hAnsi="Lato" w:cs="Lato"/>
                <w:sz w:val="24"/>
                <w:szCs w:val="24"/>
              </w:rPr>
              <w:lastRenderedPageBreak/>
              <w:t>5</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9C5C41" w14:textId="205FB757" w:rsidR="00256826" w:rsidRDefault="00256826" w:rsidP="00256826">
            <w:pPr>
              <w:ind w:left="-90"/>
              <w:jc w:val="center"/>
              <w:rPr>
                <w:rFonts w:ascii="Lato" w:eastAsia="Lato" w:hAnsi="Lato" w:cs="Lato"/>
                <w:sz w:val="24"/>
                <w:szCs w:val="24"/>
              </w:rPr>
            </w:pPr>
            <w:r w:rsidRPr="00CD6141">
              <w:rPr>
                <w:rFonts w:ascii="Lato" w:eastAsia="Lato" w:hAnsi="Lato" w:cs="Lato"/>
                <w:noProof/>
                <w:sz w:val="24"/>
                <w:szCs w:val="24"/>
              </w:rPr>
              <w:drawing>
                <wp:inline distT="0" distB="0" distL="0" distR="0" wp14:anchorId="13095635" wp14:editId="683CDB4F">
                  <wp:extent cx="3140892" cy="1365250"/>
                  <wp:effectExtent l="0" t="0" r="2540" b="6350"/>
                  <wp:docPr id="2079954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15562" name=""/>
                          <pic:cNvPicPr/>
                        </pic:nvPicPr>
                        <pic:blipFill>
                          <a:blip r:embed="rId24"/>
                          <a:stretch>
                            <a:fillRect/>
                          </a:stretch>
                        </pic:blipFill>
                        <pic:spPr>
                          <a:xfrm>
                            <a:off x="0" y="0"/>
                            <a:ext cx="3141246" cy="1365404"/>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B65E6A" w14:textId="77777777" w:rsidR="00256826" w:rsidRDefault="00256826" w:rsidP="00256826">
            <w:pPr>
              <w:ind w:left="270" w:right="150"/>
              <w:rPr>
                <w:rFonts w:ascii="Lato" w:eastAsia="Lato" w:hAnsi="Lato" w:cs="Lato"/>
                <w:sz w:val="24"/>
                <w:szCs w:val="24"/>
              </w:rPr>
            </w:pPr>
            <w:r>
              <w:rPr>
                <w:rFonts w:ascii="Lato" w:eastAsia="Lato" w:hAnsi="Lato" w:cs="Lato"/>
                <w:sz w:val="24"/>
                <w:szCs w:val="24"/>
              </w:rPr>
              <w:t>[This slide explains where parents go to take the online survey and the steps to take to access the survey]</w:t>
            </w:r>
          </w:p>
          <w:p w14:paraId="4C50AD86" w14:textId="77777777" w:rsidR="00256826" w:rsidRDefault="00256826" w:rsidP="00256826">
            <w:pPr>
              <w:ind w:left="270" w:right="150"/>
              <w:rPr>
                <w:rFonts w:ascii="Lato" w:eastAsia="Lato" w:hAnsi="Lato" w:cs="Lato"/>
                <w:sz w:val="24"/>
                <w:szCs w:val="24"/>
              </w:rPr>
            </w:pPr>
          </w:p>
          <w:p w14:paraId="1BAC271E" w14:textId="4E1DBD2E" w:rsidR="00256826" w:rsidRDefault="00256826" w:rsidP="00256826">
            <w:pPr>
              <w:ind w:left="270" w:right="150"/>
              <w:rPr>
                <w:rFonts w:ascii="Lato" w:eastAsia="Lato" w:hAnsi="Lato" w:cs="Lato"/>
                <w:sz w:val="24"/>
                <w:szCs w:val="24"/>
              </w:rPr>
            </w:pPr>
            <w:r w:rsidRPr="006D30BB">
              <w:rPr>
                <w:rFonts w:ascii="Lato" w:eastAsia="Lato" w:hAnsi="Lato" w:cs="Lato"/>
                <w:sz w:val="24"/>
                <w:szCs w:val="24"/>
                <w:highlight w:val="yellow"/>
              </w:rPr>
              <w:t xml:space="preserve">NOTE: SLIDES </w:t>
            </w:r>
            <w:r w:rsidRPr="006D30BB">
              <w:rPr>
                <w:rFonts w:ascii="Lato" w:eastAsia="Lato" w:hAnsi="Lato" w:cs="Lato"/>
                <w:b/>
                <w:bCs/>
                <w:sz w:val="24"/>
                <w:szCs w:val="24"/>
                <w:highlight w:val="yellow"/>
              </w:rPr>
              <w:t xml:space="preserve">3, 4, 5, </w:t>
            </w:r>
            <w:r>
              <w:rPr>
                <w:rFonts w:ascii="Lato" w:eastAsia="Lato" w:hAnsi="Lato" w:cs="Lato"/>
                <w:b/>
                <w:bCs/>
                <w:sz w:val="24"/>
                <w:szCs w:val="24"/>
                <w:highlight w:val="yellow"/>
              </w:rPr>
              <w:t>6, and 7</w:t>
            </w:r>
            <w:r w:rsidRPr="006D30BB">
              <w:rPr>
                <w:rFonts w:ascii="Lato" w:eastAsia="Lato" w:hAnsi="Lato" w:cs="Lato"/>
                <w:sz w:val="24"/>
                <w:szCs w:val="24"/>
                <w:highlight w:val="yellow"/>
              </w:rPr>
              <w:t xml:space="preserve"> CAN BE OMITTED IF YOU DON’T WANT TO COVER THIS INFORMATION IN YOUR PRESENTATION.</w:t>
            </w:r>
          </w:p>
        </w:tc>
      </w:tr>
      <w:tr w:rsidR="00256826" w14:paraId="7127D712" w14:textId="77777777">
        <w:trPr>
          <w:trHeight w:val="286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EADBD8" w14:textId="1A5B1AC8" w:rsidR="00256826" w:rsidRDefault="00256826" w:rsidP="00256826">
            <w:pPr>
              <w:jc w:val="center"/>
              <w:rPr>
                <w:rFonts w:ascii="Lato" w:eastAsia="Lato" w:hAnsi="Lato" w:cs="Lato"/>
                <w:sz w:val="24"/>
                <w:szCs w:val="24"/>
              </w:rPr>
            </w:pPr>
            <w:r>
              <w:rPr>
                <w:rFonts w:ascii="Lato" w:eastAsia="Lato" w:hAnsi="Lato" w:cs="Lato"/>
                <w:sz w:val="24"/>
                <w:szCs w:val="24"/>
              </w:rPr>
              <w:t>6</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00C9EF" w14:textId="5FE6BF61" w:rsidR="00256826" w:rsidRPr="00CD6141" w:rsidRDefault="00256826" w:rsidP="00256826">
            <w:pPr>
              <w:ind w:left="-90"/>
              <w:jc w:val="center"/>
              <w:rPr>
                <w:rFonts w:ascii="Lato" w:eastAsia="Lato" w:hAnsi="Lato" w:cs="Lato"/>
                <w:noProof/>
                <w:sz w:val="24"/>
                <w:szCs w:val="24"/>
              </w:rPr>
            </w:pPr>
            <w:r w:rsidRPr="00CD6141">
              <w:rPr>
                <w:rFonts w:ascii="Lato" w:eastAsia="Lato" w:hAnsi="Lato" w:cs="Lato"/>
                <w:noProof/>
                <w:sz w:val="24"/>
                <w:szCs w:val="24"/>
              </w:rPr>
              <w:drawing>
                <wp:inline distT="0" distB="0" distL="0" distR="0" wp14:anchorId="3248C9AD" wp14:editId="2D6DB8BB">
                  <wp:extent cx="2930525" cy="1083310"/>
                  <wp:effectExtent l="0" t="0" r="3175" b="2540"/>
                  <wp:docPr id="76224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43617" name=""/>
                          <pic:cNvPicPr/>
                        </pic:nvPicPr>
                        <pic:blipFill>
                          <a:blip r:embed="rId25"/>
                          <a:stretch>
                            <a:fillRect/>
                          </a:stretch>
                        </pic:blipFill>
                        <pic:spPr>
                          <a:xfrm>
                            <a:off x="0" y="0"/>
                            <a:ext cx="2930525" cy="108331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54B154" w14:textId="77777777" w:rsidR="00256826" w:rsidRDefault="00256826" w:rsidP="00256826">
            <w:pPr>
              <w:ind w:left="270" w:right="150"/>
              <w:rPr>
                <w:rFonts w:ascii="Lato" w:eastAsia="Lato" w:hAnsi="Lato" w:cs="Lato"/>
                <w:sz w:val="24"/>
                <w:szCs w:val="24"/>
              </w:rPr>
            </w:pPr>
            <w:r>
              <w:rPr>
                <w:rFonts w:ascii="Lato" w:eastAsia="Lato" w:hAnsi="Lato" w:cs="Lato"/>
                <w:sz w:val="24"/>
                <w:szCs w:val="24"/>
              </w:rPr>
              <w:t>[this slide explains how parents can obtain proof that they’ve completed the survey if they need it]</w:t>
            </w:r>
          </w:p>
          <w:p w14:paraId="7D23C3B8" w14:textId="77777777" w:rsidR="00256826" w:rsidRDefault="00256826" w:rsidP="00256826">
            <w:pPr>
              <w:ind w:left="270" w:right="150"/>
              <w:rPr>
                <w:rFonts w:ascii="Lato" w:eastAsia="Lato" w:hAnsi="Lato" w:cs="Lato"/>
                <w:sz w:val="24"/>
                <w:szCs w:val="24"/>
              </w:rPr>
            </w:pPr>
          </w:p>
          <w:p w14:paraId="724F8ED8" w14:textId="5C7070BF" w:rsidR="00256826" w:rsidRDefault="00256826" w:rsidP="00256826">
            <w:pPr>
              <w:ind w:left="270" w:right="150"/>
              <w:rPr>
                <w:rFonts w:ascii="Lato" w:eastAsia="Lato" w:hAnsi="Lato" w:cs="Lato"/>
                <w:sz w:val="24"/>
                <w:szCs w:val="24"/>
              </w:rPr>
            </w:pPr>
            <w:r w:rsidRPr="006D30BB">
              <w:rPr>
                <w:rFonts w:ascii="Lato" w:eastAsia="Lato" w:hAnsi="Lato" w:cs="Lato"/>
                <w:sz w:val="24"/>
                <w:szCs w:val="24"/>
                <w:highlight w:val="yellow"/>
              </w:rPr>
              <w:t xml:space="preserve">NOTE: SLIDES </w:t>
            </w:r>
            <w:r w:rsidRPr="006D30BB">
              <w:rPr>
                <w:rFonts w:ascii="Lato" w:eastAsia="Lato" w:hAnsi="Lato" w:cs="Lato"/>
                <w:b/>
                <w:bCs/>
                <w:sz w:val="24"/>
                <w:szCs w:val="24"/>
                <w:highlight w:val="yellow"/>
              </w:rPr>
              <w:t xml:space="preserve">3, 4, 5, </w:t>
            </w:r>
            <w:r>
              <w:rPr>
                <w:rFonts w:ascii="Lato" w:eastAsia="Lato" w:hAnsi="Lato" w:cs="Lato"/>
                <w:b/>
                <w:bCs/>
                <w:sz w:val="24"/>
                <w:szCs w:val="24"/>
                <w:highlight w:val="yellow"/>
              </w:rPr>
              <w:t>6, and 7</w:t>
            </w:r>
            <w:r w:rsidRPr="006D30BB">
              <w:rPr>
                <w:rFonts w:ascii="Lato" w:eastAsia="Lato" w:hAnsi="Lato" w:cs="Lato"/>
                <w:sz w:val="24"/>
                <w:szCs w:val="24"/>
                <w:highlight w:val="yellow"/>
              </w:rPr>
              <w:t xml:space="preserve"> CAN BE OMITTED IF YOU DON’T WANT TO COVER THIS INFORMATION IN YOUR PRESENTATION.</w:t>
            </w:r>
          </w:p>
        </w:tc>
      </w:tr>
      <w:tr w:rsidR="00256826" w14:paraId="38CDD157" w14:textId="77777777">
        <w:trPr>
          <w:trHeight w:val="292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F26F94" w14:textId="5D7E654F" w:rsidR="00256826" w:rsidRDefault="00256826" w:rsidP="00256826">
            <w:pPr>
              <w:jc w:val="center"/>
              <w:rPr>
                <w:rFonts w:ascii="Lato" w:eastAsia="Lato" w:hAnsi="Lato" w:cs="Lato"/>
                <w:sz w:val="24"/>
                <w:szCs w:val="24"/>
              </w:rPr>
            </w:pPr>
            <w:r>
              <w:rPr>
                <w:rFonts w:ascii="Lato" w:eastAsia="Lato" w:hAnsi="Lato" w:cs="Lato"/>
                <w:sz w:val="24"/>
                <w:szCs w:val="24"/>
              </w:rPr>
              <w:lastRenderedPageBreak/>
              <w:t>7</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AF6970" w14:textId="1C961639" w:rsidR="00256826" w:rsidRDefault="00256826" w:rsidP="00256826">
            <w:pPr>
              <w:ind w:left="-90"/>
              <w:rPr>
                <w:rFonts w:ascii="Lato" w:eastAsia="Lato" w:hAnsi="Lato" w:cs="Lato"/>
                <w:sz w:val="24"/>
                <w:szCs w:val="24"/>
              </w:rPr>
            </w:pPr>
            <w:r w:rsidRPr="00CD6141">
              <w:rPr>
                <w:rFonts w:ascii="Lato" w:eastAsia="Lato" w:hAnsi="Lato" w:cs="Lato"/>
                <w:noProof/>
                <w:sz w:val="24"/>
                <w:szCs w:val="24"/>
              </w:rPr>
              <w:drawing>
                <wp:inline distT="0" distB="0" distL="0" distR="0" wp14:anchorId="44DF556F" wp14:editId="46DD5D2A">
                  <wp:extent cx="2930525" cy="2362200"/>
                  <wp:effectExtent l="0" t="0" r="3175" b="0"/>
                  <wp:docPr id="278515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15296" name=""/>
                          <pic:cNvPicPr/>
                        </pic:nvPicPr>
                        <pic:blipFill>
                          <a:blip r:embed="rId26"/>
                          <a:stretch>
                            <a:fillRect/>
                          </a:stretch>
                        </pic:blipFill>
                        <pic:spPr>
                          <a:xfrm>
                            <a:off x="0" y="0"/>
                            <a:ext cx="2930525" cy="23622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F1CD29" w14:textId="77777777" w:rsidR="00256826" w:rsidRDefault="00256826" w:rsidP="00256826">
            <w:pPr>
              <w:ind w:right="150"/>
              <w:rPr>
                <w:rFonts w:ascii="Lato" w:eastAsia="Lato" w:hAnsi="Lato" w:cs="Lato"/>
                <w:sz w:val="24"/>
                <w:szCs w:val="24"/>
              </w:rPr>
            </w:pPr>
            <w:r>
              <w:rPr>
                <w:rFonts w:ascii="Lato" w:eastAsia="Lato" w:hAnsi="Lato" w:cs="Lato"/>
                <w:sz w:val="24"/>
                <w:szCs w:val="24"/>
              </w:rPr>
              <w:t>[this slide explains another way parents can obtain proof that they’ve completed the survey if they need it]</w:t>
            </w:r>
          </w:p>
          <w:p w14:paraId="4BC2D251" w14:textId="77777777" w:rsidR="00256826" w:rsidRDefault="00256826" w:rsidP="00256826">
            <w:pPr>
              <w:ind w:right="150"/>
              <w:rPr>
                <w:rFonts w:ascii="Lato" w:eastAsia="Lato" w:hAnsi="Lato" w:cs="Lato"/>
                <w:sz w:val="24"/>
                <w:szCs w:val="24"/>
              </w:rPr>
            </w:pPr>
          </w:p>
          <w:p w14:paraId="7A736A9C" w14:textId="13657F13" w:rsidR="00256826" w:rsidRDefault="00256826" w:rsidP="00256826">
            <w:pPr>
              <w:ind w:right="150"/>
              <w:rPr>
                <w:rFonts w:ascii="Lato" w:eastAsia="Lato" w:hAnsi="Lato" w:cs="Lato"/>
                <w:sz w:val="24"/>
                <w:szCs w:val="24"/>
              </w:rPr>
            </w:pPr>
            <w:r w:rsidRPr="006D30BB">
              <w:rPr>
                <w:rFonts w:ascii="Lato" w:eastAsia="Lato" w:hAnsi="Lato" w:cs="Lato"/>
                <w:sz w:val="24"/>
                <w:szCs w:val="24"/>
                <w:highlight w:val="yellow"/>
              </w:rPr>
              <w:t xml:space="preserve">NOTE: SLIDES </w:t>
            </w:r>
            <w:r w:rsidRPr="006D30BB">
              <w:rPr>
                <w:rFonts w:ascii="Lato" w:eastAsia="Lato" w:hAnsi="Lato" w:cs="Lato"/>
                <w:b/>
                <w:bCs/>
                <w:sz w:val="24"/>
                <w:szCs w:val="24"/>
                <w:highlight w:val="yellow"/>
              </w:rPr>
              <w:t xml:space="preserve">3, 4, 5, </w:t>
            </w:r>
            <w:r>
              <w:rPr>
                <w:rFonts w:ascii="Lato" w:eastAsia="Lato" w:hAnsi="Lato" w:cs="Lato"/>
                <w:b/>
                <w:bCs/>
                <w:sz w:val="24"/>
                <w:szCs w:val="24"/>
                <w:highlight w:val="yellow"/>
              </w:rPr>
              <w:t>6, and 7</w:t>
            </w:r>
            <w:r w:rsidRPr="006D30BB">
              <w:rPr>
                <w:rFonts w:ascii="Lato" w:eastAsia="Lato" w:hAnsi="Lato" w:cs="Lato"/>
                <w:sz w:val="24"/>
                <w:szCs w:val="24"/>
                <w:highlight w:val="yellow"/>
              </w:rPr>
              <w:t xml:space="preserve"> CAN BE OMITTED IF YOU DON’T WANT TO COVER THIS INFORMATION IN YOUR PRESENTATION.</w:t>
            </w:r>
          </w:p>
        </w:tc>
      </w:tr>
      <w:tr w:rsidR="00256826" w14:paraId="64F91387" w14:textId="77777777">
        <w:trPr>
          <w:trHeight w:val="319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E4DB62" w14:textId="77777777" w:rsidR="00256826" w:rsidRDefault="00256826" w:rsidP="00256826">
            <w:pPr>
              <w:jc w:val="center"/>
              <w:rPr>
                <w:rFonts w:ascii="Lato" w:eastAsia="Lato" w:hAnsi="Lato" w:cs="Lato"/>
                <w:sz w:val="24"/>
                <w:szCs w:val="24"/>
              </w:rPr>
            </w:pPr>
            <w:r>
              <w:rPr>
                <w:rFonts w:ascii="Lato" w:eastAsia="Lato" w:hAnsi="Lato" w:cs="Lato"/>
                <w:sz w:val="24"/>
                <w:szCs w:val="24"/>
              </w:rPr>
              <w:t>8</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C12434" w14:textId="5DE723C5" w:rsidR="00256826" w:rsidRDefault="00256826" w:rsidP="00256826">
            <w:pPr>
              <w:ind w:left="-90"/>
              <w:jc w:val="center"/>
              <w:rPr>
                <w:rFonts w:ascii="Lato" w:eastAsia="Lato" w:hAnsi="Lato" w:cs="Lato"/>
                <w:sz w:val="24"/>
                <w:szCs w:val="24"/>
              </w:rPr>
            </w:pPr>
            <w:r>
              <w:rPr>
                <w:noProof/>
              </w:rPr>
              <w:drawing>
                <wp:inline distT="0" distB="0" distL="0" distR="0" wp14:anchorId="075418F5" wp14:editId="404E210E">
                  <wp:extent cx="2930525" cy="1651000"/>
                  <wp:effectExtent l="0" t="0" r="3175" b="635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9799EE" w14:textId="6F2EBC73" w:rsidR="00256826" w:rsidRDefault="00256826" w:rsidP="00256826">
            <w:pPr>
              <w:ind w:left="270" w:right="150"/>
              <w:rPr>
                <w:rFonts w:ascii="Lato" w:eastAsia="Lato" w:hAnsi="Lato" w:cs="Lato"/>
                <w:sz w:val="24"/>
                <w:szCs w:val="24"/>
              </w:rPr>
            </w:pPr>
            <w:r>
              <w:rPr>
                <w:rFonts w:ascii="Lato" w:eastAsia="Lato" w:hAnsi="Lato" w:cs="Lato"/>
                <w:sz w:val="24"/>
                <w:szCs w:val="24"/>
              </w:rPr>
              <w:t>[purpose of the SES. Read slide]</w:t>
            </w:r>
          </w:p>
        </w:tc>
      </w:tr>
      <w:tr w:rsidR="00256826" w14:paraId="687844DF" w14:textId="77777777">
        <w:trPr>
          <w:trHeight w:val="289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6F1A9A"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9</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5C69C0" w14:textId="5D5CFD3F" w:rsidR="00256826" w:rsidRDefault="00256826" w:rsidP="00256826">
            <w:pPr>
              <w:ind w:left="-90"/>
              <w:jc w:val="center"/>
              <w:rPr>
                <w:rFonts w:ascii="Lato" w:eastAsia="Lato" w:hAnsi="Lato" w:cs="Lato"/>
                <w:sz w:val="24"/>
                <w:szCs w:val="24"/>
              </w:rPr>
            </w:pPr>
            <w:r>
              <w:rPr>
                <w:noProof/>
              </w:rPr>
              <w:drawing>
                <wp:inline distT="0" distB="0" distL="0" distR="0" wp14:anchorId="536C3CA4" wp14:editId="7A5F48D9">
                  <wp:extent cx="2930525" cy="1651000"/>
                  <wp:effectExtent l="0" t="0" r="3175" b="635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0B60B0" w14:textId="77777777" w:rsidR="00256826" w:rsidRDefault="00256826" w:rsidP="00256826">
            <w:pPr>
              <w:ind w:left="630" w:right="150"/>
              <w:rPr>
                <w:rFonts w:ascii="Lato" w:eastAsia="Lato" w:hAnsi="Lato" w:cs="Lato"/>
                <w:sz w:val="24"/>
                <w:szCs w:val="24"/>
              </w:rPr>
            </w:pPr>
            <w:r>
              <w:rPr>
                <w:rFonts w:ascii="Lato" w:eastAsia="Lato" w:hAnsi="Lato" w:cs="Lato"/>
                <w:sz w:val="24"/>
                <w:szCs w:val="24"/>
              </w:rPr>
              <w:t>[transition slide]</w:t>
            </w:r>
          </w:p>
          <w:p w14:paraId="09499AF7" w14:textId="77777777" w:rsidR="00256826" w:rsidRDefault="00256826" w:rsidP="00256826">
            <w:pPr>
              <w:ind w:left="630" w:right="150"/>
              <w:rPr>
                <w:rFonts w:ascii="Lato" w:eastAsia="Lato" w:hAnsi="Lato" w:cs="Lato"/>
                <w:sz w:val="24"/>
                <w:szCs w:val="24"/>
              </w:rPr>
            </w:pPr>
          </w:p>
          <w:p w14:paraId="3F20CD7F" w14:textId="331E87C9" w:rsidR="00256826" w:rsidRDefault="00256826" w:rsidP="00256826">
            <w:pPr>
              <w:ind w:left="630" w:right="150"/>
              <w:rPr>
                <w:rFonts w:ascii="Lato" w:eastAsia="Lato" w:hAnsi="Lato" w:cs="Lato"/>
                <w:sz w:val="24"/>
                <w:szCs w:val="24"/>
              </w:rPr>
            </w:pPr>
            <w:r>
              <w:rPr>
                <w:rFonts w:ascii="Lato" w:eastAsia="Lato" w:hAnsi="Lato" w:cs="Lato"/>
                <w:sz w:val="24"/>
                <w:szCs w:val="24"/>
              </w:rPr>
              <w:t>So, how do different groups use the SES results?</w:t>
            </w:r>
          </w:p>
        </w:tc>
      </w:tr>
      <w:tr w:rsidR="00256826" w14:paraId="2661F2D4" w14:textId="77777777">
        <w:trPr>
          <w:trHeight w:val="3570"/>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F700A4" w14:textId="77777777" w:rsidR="00256826" w:rsidRDefault="00256826" w:rsidP="00256826">
            <w:pPr>
              <w:jc w:val="center"/>
              <w:rPr>
                <w:rFonts w:ascii="Lato" w:eastAsia="Lato" w:hAnsi="Lato" w:cs="Lato"/>
                <w:sz w:val="24"/>
                <w:szCs w:val="24"/>
              </w:rPr>
            </w:pPr>
            <w:r>
              <w:rPr>
                <w:rFonts w:ascii="Lato" w:eastAsia="Lato" w:hAnsi="Lato" w:cs="Lato"/>
                <w:sz w:val="24"/>
                <w:szCs w:val="24"/>
              </w:rPr>
              <w:t>10</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E0876A" w14:textId="5CE297A0" w:rsidR="00256826" w:rsidRDefault="00256826" w:rsidP="00256826">
            <w:pPr>
              <w:ind w:left="-90"/>
              <w:jc w:val="center"/>
              <w:rPr>
                <w:rFonts w:ascii="Lato" w:eastAsia="Lato" w:hAnsi="Lato" w:cs="Lato"/>
                <w:sz w:val="24"/>
                <w:szCs w:val="24"/>
              </w:rPr>
            </w:pPr>
            <w:r>
              <w:rPr>
                <w:noProof/>
              </w:rPr>
              <w:drawing>
                <wp:inline distT="0" distB="0" distL="0" distR="0" wp14:anchorId="7BDFB375" wp14:editId="4FF483A4">
                  <wp:extent cx="2930525" cy="1651000"/>
                  <wp:effectExtent l="0" t="0" r="3175" b="635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CB900D" w14:textId="39F01EBF" w:rsidR="00256826" w:rsidRDefault="00256826" w:rsidP="00256826">
            <w:pPr>
              <w:ind w:right="150"/>
              <w:rPr>
                <w:rFonts w:ascii="Lato" w:eastAsia="Lato" w:hAnsi="Lato" w:cs="Lato"/>
                <w:sz w:val="24"/>
                <w:szCs w:val="24"/>
              </w:rPr>
            </w:pPr>
            <w:r>
              <w:rPr>
                <w:rFonts w:ascii="Lato" w:eastAsia="Lato" w:hAnsi="Lato" w:cs="Lato"/>
                <w:sz w:val="24"/>
                <w:szCs w:val="24"/>
              </w:rPr>
              <w:t xml:space="preserve">Various groups have different </w:t>
            </w:r>
            <w:proofErr w:type="gramStart"/>
            <w:r>
              <w:rPr>
                <w:rFonts w:ascii="Lato" w:eastAsia="Lato" w:hAnsi="Lato" w:cs="Lato"/>
                <w:sz w:val="24"/>
                <w:szCs w:val="24"/>
              </w:rPr>
              <w:t>needs</w:t>
            </w:r>
            <w:proofErr w:type="gramEnd"/>
            <w:r>
              <w:rPr>
                <w:rFonts w:ascii="Lato" w:eastAsia="Lato" w:hAnsi="Lato" w:cs="Lato"/>
                <w:sz w:val="24"/>
                <w:szCs w:val="24"/>
              </w:rPr>
              <w:t xml:space="preserve"> so they often use SES results for lots of different purposes. [slide covers a few examples]</w:t>
            </w:r>
          </w:p>
        </w:tc>
      </w:tr>
      <w:tr w:rsidR="00256826" w14:paraId="6D46BC46" w14:textId="77777777">
        <w:trPr>
          <w:trHeight w:val="292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AD7A06"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11</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2EE4D7" w14:textId="60808795" w:rsidR="00256826" w:rsidRDefault="00256826" w:rsidP="00256826">
            <w:pPr>
              <w:ind w:left="-90"/>
              <w:jc w:val="center"/>
              <w:rPr>
                <w:rFonts w:ascii="Lato" w:eastAsia="Lato" w:hAnsi="Lato" w:cs="Lato"/>
                <w:sz w:val="24"/>
                <w:szCs w:val="24"/>
              </w:rPr>
            </w:pPr>
            <w:r>
              <w:rPr>
                <w:noProof/>
              </w:rPr>
              <w:drawing>
                <wp:inline distT="0" distB="0" distL="0" distR="0" wp14:anchorId="3DDE3E37" wp14:editId="12058AB7">
                  <wp:extent cx="2930525" cy="1651000"/>
                  <wp:effectExtent l="0" t="0" r="3175" b="635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E55662" w14:textId="77777777" w:rsidR="00256826" w:rsidRDefault="00256826" w:rsidP="00256826">
            <w:pPr>
              <w:ind w:left="270" w:right="150"/>
              <w:rPr>
                <w:rFonts w:ascii="Lato" w:eastAsia="Lato" w:hAnsi="Lato" w:cs="Lato"/>
                <w:sz w:val="24"/>
                <w:szCs w:val="24"/>
              </w:rPr>
            </w:pPr>
            <w:r>
              <w:rPr>
                <w:rFonts w:ascii="Lato" w:eastAsia="Lato" w:hAnsi="Lato" w:cs="Lato"/>
                <w:sz w:val="24"/>
                <w:szCs w:val="24"/>
              </w:rPr>
              <w:t>[Transition slide]</w:t>
            </w:r>
          </w:p>
          <w:p w14:paraId="7D967EAD" w14:textId="77777777" w:rsidR="00256826" w:rsidRDefault="00256826" w:rsidP="00256826">
            <w:pPr>
              <w:ind w:left="270" w:right="150"/>
              <w:rPr>
                <w:rFonts w:ascii="Lato" w:eastAsia="Lato" w:hAnsi="Lato" w:cs="Lato"/>
                <w:sz w:val="24"/>
                <w:szCs w:val="24"/>
              </w:rPr>
            </w:pPr>
          </w:p>
          <w:p w14:paraId="668A936D" w14:textId="32381228" w:rsidR="00256826" w:rsidRDefault="00256826" w:rsidP="00256826">
            <w:pPr>
              <w:ind w:right="150"/>
              <w:rPr>
                <w:rFonts w:ascii="Lato" w:eastAsia="Lato" w:hAnsi="Lato" w:cs="Lato"/>
                <w:sz w:val="24"/>
                <w:szCs w:val="24"/>
              </w:rPr>
            </w:pPr>
          </w:p>
        </w:tc>
      </w:tr>
      <w:tr w:rsidR="00256826" w14:paraId="1B7975AB" w14:textId="77777777">
        <w:trPr>
          <w:trHeight w:val="2030"/>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B1B70D" w14:textId="77777777" w:rsidR="00256826" w:rsidRDefault="00256826" w:rsidP="00256826">
            <w:pPr>
              <w:jc w:val="center"/>
              <w:rPr>
                <w:rFonts w:ascii="Lato" w:eastAsia="Lato" w:hAnsi="Lato" w:cs="Lato"/>
                <w:sz w:val="24"/>
                <w:szCs w:val="24"/>
              </w:rPr>
            </w:pPr>
            <w:r>
              <w:rPr>
                <w:rFonts w:ascii="Lato" w:eastAsia="Lato" w:hAnsi="Lato" w:cs="Lato"/>
                <w:sz w:val="24"/>
                <w:szCs w:val="24"/>
              </w:rPr>
              <w:t xml:space="preserve">12 </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C83DAC" w14:textId="54D82835" w:rsidR="00256826" w:rsidRDefault="00256826" w:rsidP="00256826">
            <w:pPr>
              <w:ind w:left="-90"/>
              <w:jc w:val="center"/>
              <w:rPr>
                <w:rFonts w:ascii="Lato" w:eastAsia="Lato" w:hAnsi="Lato" w:cs="Lato"/>
                <w:sz w:val="24"/>
                <w:szCs w:val="24"/>
              </w:rPr>
            </w:pPr>
            <w:r>
              <w:rPr>
                <w:noProof/>
              </w:rPr>
              <w:drawing>
                <wp:inline distT="0" distB="0" distL="0" distR="0" wp14:anchorId="038B5532" wp14:editId="13500DC6">
                  <wp:extent cx="2930525" cy="1651000"/>
                  <wp:effectExtent l="0" t="0" r="3175" b="635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B29E8D" w14:textId="6D60821E" w:rsidR="00256826" w:rsidRDefault="00256826" w:rsidP="00256826">
            <w:pPr>
              <w:ind w:right="150"/>
              <w:rPr>
                <w:rFonts w:ascii="Lato" w:eastAsia="Lato" w:hAnsi="Lato" w:cs="Lato"/>
                <w:sz w:val="24"/>
                <w:szCs w:val="24"/>
                <w:highlight w:val="white"/>
              </w:rPr>
            </w:pPr>
            <w:r>
              <w:rPr>
                <w:rFonts w:ascii="Lato" w:eastAsia="Lato" w:hAnsi="Lato" w:cs="Lato"/>
                <w:sz w:val="24"/>
                <w:szCs w:val="24"/>
                <w:highlight w:val="white"/>
              </w:rPr>
              <w:t xml:space="preserve">Survey results are important for lots of reasons, including accountability purposes, tracking LCAP progress, providing feedback, </w:t>
            </w:r>
            <w:proofErr w:type="gramStart"/>
            <w:r>
              <w:rPr>
                <w:rFonts w:ascii="Lato" w:eastAsia="Lato" w:hAnsi="Lato" w:cs="Lato"/>
                <w:sz w:val="24"/>
                <w:szCs w:val="24"/>
                <w:highlight w:val="white"/>
              </w:rPr>
              <w:t>and also</w:t>
            </w:r>
            <w:proofErr w:type="gramEnd"/>
            <w:r>
              <w:rPr>
                <w:rFonts w:ascii="Lato" w:eastAsia="Lato" w:hAnsi="Lato" w:cs="Lato"/>
                <w:sz w:val="24"/>
                <w:szCs w:val="24"/>
                <w:highlight w:val="white"/>
              </w:rPr>
              <w:t xml:space="preserve"> for reporting progress towards Strategic Plan priorities and goals.</w:t>
            </w:r>
          </w:p>
        </w:tc>
      </w:tr>
      <w:tr w:rsidR="00256826" w14:paraId="6EF17318" w14:textId="77777777">
        <w:trPr>
          <w:trHeight w:val="2910"/>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A3F112"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13</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64121C" w14:textId="52B7A1EE" w:rsidR="00256826" w:rsidRDefault="00256826" w:rsidP="00256826">
            <w:pPr>
              <w:ind w:left="-90"/>
              <w:rPr>
                <w:rFonts w:ascii="Lato" w:eastAsia="Lato" w:hAnsi="Lato" w:cs="Lato"/>
                <w:sz w:val="24"/>
                <w:szCs w:val="24"/>
              </w:rPr>
            </w:pPr>
            <w:r>
              <w:rPr>
                <w:noProof/>
              </w:rPr>
              <w:drawing>
                <wp:inline distT="0" distB="0" distL="0" distR="0" wp14:anchorId="69CBFD67" wp14:editId="51C53F5E">
                  <wp:extent cx="2930525" cy="1651000"/>
                  <wp:effectExtent l="0" t="0" r="3175" b="635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0E7CF5" w14:textId="77777777" w:rsidR="00256826" w:rsidRDefault="00256826" w:rsidP="00256826">
            <w:pPr>
              <w:ind w:left="270" w:right="150"/>
              <w:rPr>
                <w:rFonts w:ascii="Lato" w:eastAsia="Lato" w:hAnsi="Lato" w:cs="Lato"/>
                <w:sz w:val="24"/>
                <w:szCs w:val="24"/>
              </w:rPr>
            </w:pPr>
            <w:r>
              <w:rPr>
                <w:rFonts w:ascii="Lato" w:eastAsia="Lato" w:hAnsi="Lato" w:cs="Lato"/>
                <w:sz w:val="24"/>
                <w:szCs w:val="24"/>
              </w:rPr>
              <w:t>[Transition slide]</w:t>
            </w:r>
          </w:p>
          <w:p w14:paraId="4BFE1ED3" w14:textId="6869F288" w:rsidR="00256826" w:rsidRDefault="00256826" w:rsidP="00256826">
            <w:pPr>
              <w:ind w:right="150"/>
              <w:rPr>
                <w:rFonts w:ascii="Lato" w:eastAsia="Lato" w:hAnsi="Lato" w:cs="Lato"/>
                <w:sz w:val="24"/>
                <w:szCs w:val="24"/>
              </w:rPr>
            </w:pPr>
            <w:r>
              <w:rPr>
                <w:rFonts w:ascii="Lato" w:eastAsia="Lato" w:hAnsi="Lato" w:cs="Lato"/>
                <w:sz w:val="24"/>
                <w:szCs w:val="24"/>
              </w:rPr>
              <w:t>Before we get into how the School Experience Survey for Parents is connected to the Strategic Plan, let’s first do a quick review.</w:t>
            </w:r>
          </w:p>
        </w:tc>
      </w:tr>
      <w:tr w:rsidR="00256826" w14:paraId="29F3DC5D" w14:textId="77777777">
        <w:trPr>
          <w:trHeight w:val="318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D955E2" w14:textId="77777777" w:rsidR="00256826" w:rsidRDefault="00256826" w:rsidP="00256826">
            <w:pPr>
              <w:jc w:val="center"/>
              <w:rPr>
                <w:rFonts w:ascii="Lato" w:eastAsia="Lato" w:hAnsi="Lato" w:cs="Lato"/>
                <w:sz w:val="24"/>
                <w:szCs w:val="24"/>
              </w:rPr>
            </w:pPr>
            <w:r>
              <w:rPr>
                <w:rFonts w:ascii="Lato" w:eastAsia="Lato" w:hAnsi="Lato" w:cs="Lato"/>
                <w:sz w:val="24"/>
                <w:szCs w:val="24"/>
              </w:rPr>
              <w:t>14</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C083D0" w14:textId="4D7DC681" w:rsidR="00256826" w:rsidRDefault="00256826" w:rsidP="00256826">
            <w:pPr>
              <w:ind w:left="-90"/>
              <w:jc w:val="center"/>
              <w:rPr>
                <w:rFonts w:ascii="Lato" w:eastAsia="Lato" w:hAnsi="Lato" w:cs="Lato"/>
                <w:sz w:val="24"/>
                <w:szCs w:val="24"/>
              </w:rPr>
            </w:pPr>
            <w:r>
              <w:rPr>
                <w:noProof/>
              </w:rPr>
              <w:drawing>
                <wp:inline distT="0" distB="0" distL="0" distR="0" wp14:anchorId="6D35156F" wp14:editId="2884239C">
                  <wp:extent cx="2930525" cy="1651000"/>
                  <wp:effectExtent l="0" t="0" r="3175" b="635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AA2900" w14:textId="387ADA58" w:rsidR="00256826" w:rsidRDefault="00256826" w:rsidP="00256826">
            <w:pPr>
              <w:ind w:right="150"/>
              <w:rPr>
                <w:sz w:val="24"/>
                <w:szCs w:val="24"/>
              </w:rPr>
            </w:pPr>
            <w:r>
              <w:rPr>
                <w:sz w:val="24"/>
                <w:szCs w:val="24"/>
              </w:rPr>
              <w:t>First, I just want to point out that anyone can access a copy of the Strategic Plan online by going to the LAUSD homepage. There you’ll see a link that will take you directly to an interactive document with live links that help you to navigate easily to the sections you’re most interested in learning more about.</w:t>
            </w:r>
          </w:p>
        </w:tc>
      </w:tr>
      <w:tr w:rsidR="00256826" w14:paraId="48BDF2A4" w14:textId="77777777">
        <w:trPr>
          <w:trHeight w:val="484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599CD4"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15</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E2179C" w14:textId="1E5B424A" w:rsidR="00256826" w:rsidRDefault="00256826" w:rsidP="00256826">
            <w:pPr>
              <w:ind w:left="-90"/>
              <w:jc w:val="center"/>
              <w:rPr>
                <w:rFonts w:ascii="Lato" w:eastAsia="Lato" w:hAnsi="Lato" w:cs="Lato"/>
                <w:sz w:val="24"/>
                <w:szCs w:val="24"/>
              </w:rPr>
            </w:pPr>
            <w:r>
              <w:rPr>
                <w:noProof/>
              </w:rPr>
              <w:drawing>
                <wp:inline distT="0" distB="0" distL="0" distR="0" wp14:anchorId="2E0AD9A4" wp14:editId="714C2A5D">
                  <wp:extent cx="2930525" cy="1651000"/>
                  <wp:effectExtent l="0" t="0" r="3175" b="635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06D186" w14:textId="77777777" w:rsidR="00256826" w:rsidRDefault="00256826" w:rsidP="00256826">
            <w:pPr>
              <w:pStyle w:val="NormalWeb"/>
              <w:numPr>
                <w:ilvl w:val="0"/>
                <w:numId w:val="16"/>
              </w:numPr>
              <w:spacing w:before="120" w:beforeAutospacing="0" w:after="120" w:afterAutospacing="0"/>
              <w:ind w:right="144"/>
              <w:textAlignment w:val="baseline"/>
              <w:rPr>
                <w:rFonts w:ascii="Lato" w:hAnsi="Lato"/>
                <w:color w:val="000000"/>
              </w:rPr>
            </w:pPr>
            <w:r>
              <w:rPr>
                <w:rFonts w:ascii="Lato" w:hAnsi="Lato"/>
                <w:color w:val="000000"/>
              </w:rPr>
              <w:t>This graphic represents the architecture - or building blocks - of the Strategic Plan.</w:t>
            </w:r>
          </w:p>
          <w:p w14:paraId="1BA0D082" w14:textId="77777777" w:rsidR="00256826" w:rsidRDefault="00256826" w:rsidP="00256826">
            <w:pPr>
              <w:pStyle w:val="NormalWeb"/>
              <w:numPr>
                <w:ilvl w:val="0"/>
                <w:numId w:val="16"/>
              </w:numPr>
              <w:spacing w:before="120" w:beforeAutospacing="0" w:after="120" w:afterAutospacing="0"/>
              <w:ind w:right="144"/>
              <w:textAlignment w:val="baseline"/>
              <w:rPr>
                <w:rFonts w:ascii="Lato" w:hAnsi="Lato"/>
                <w:color w:val="000000"/>
              </w:rPr>
            </w:pPr>
            <w:r>
              <w:rPr>
                <w:rFonts w:ascii="Lato" w:hAnsi="Lato"/>
                <w:color w:val="000000"/>
              </w:rPr>
              <w:t>These building blocks are the pillars, priorities, strategies, and measures of success. </w:t>
            </w:r>
          </w:p>
          <w:p w14:paraId="036BC201" w14:textId="77777777" w:rsidR="00256826" w:rsidRDefault="00256826" w:rsidP="00256826">
            <w:pPr>
              <w:pStyle w:val="NormalWeb"/>
              <w:numPr>
                <w:ilvl w:val="0"/>
                <w:numId w:val="16"/>
              </w:numPr>
              <w:spacing w:before="120" w:beforeAutospacing="0" w:after="120" w:afterAutospacing="0"/>
              <w:ind w:right="144"/>
              <w:textAlignment w:val="baseline"/>
              <w:rPr>
                <w:rFonts w:ascii="Lato" w:hAnsi="Lato"/>
                <w:color w:val="000000"/>
              </w:rPr>
            </w:pPr>
            <w:r>
              <w:rPr>
                <w:rFonts w:ascii="Lato" w:hAnsi="Lato"/>
                <w:color w:val="000000"/>
              </w:rPr>
              <w:t>Note that the Pillars represent the 5 critical areas the district will focus on. Today we will focus only on Pillar 3 because it includes priorities that specifically relate to families and focuses on authentic engagement to leverage the power of our families, communities and educational partners.</w:t>
            </w:r>
          </w:p>
          <w:p w14:paraId="57FE4B5F" w14:textId="77777777" w:rsidR="00256826" w:rsidRDefault="00256826" w:rsidP="00256826">
            <w:pPr>
              <w:pStyle w:val="NormalWeb"/>
              <w:numPr>
                <w:ilvl w:val="0"/>
                <w:numId w:val="16"/>
              </w:numPr>
              <w:spacing w:before="120" w:beforeAutospacing="0" w:after="120" w:afterAutospacing="0"/>
              <w:ind w:right="144"/>
              <w:textAlignment w:val="baseline"/>
              <w:rPr>
                <w:rFonts w:ascii="Arial" w:hAnsi="Arial" w:cs="Arial"/>
                <w:color w:val="000000"/>
              </w:rPr>
            </w:pPr>
            <w:r>
              <w:rPr>
                <w:rFonts w:ascii="Lato" w:hAnsi="Lato" w:cs="Arial"/>
                <w:color w:val="000000"/>
              </w:rPr>
              <w:t>Along with the Strategies, which are specific actions we can take to advance Priorities, you’ll see Measures of Success-or metrics-for each priority. These allow us to monitor our progress toward our goals.</w:t>
            </w:r>
          </w:p>
          <w:p w14:paraId="519E5F64" w14:textId="77777777" w:rsidR="00256826" w:rsidRDefault="00256826" w:rsidP="00256826">
            <w:pPr>
              <w:pStyle w:val="NormalWeb"/>
              <w:numPr>
                <w:ilvl w:val="0"/>
                <w:numId w:val="16"/>
              </w:numPr>
              <w:spacing w:before="120" w:beforeAutospacing="0" w:after="120" w:afterAutospacing="0"/>
              <w:ind w:right="144"/>
              <w:textAlignment w:val="baseline"/>
              <w:rPr>
                <w:rFonts w:ascii="Lato" w:hAnsi="Lato"/>
                <w:color w:val="000000"/>
              </w:rPr>
            </w:pPr>
            <w:r>
              <w:rPr>
                <w:rFonts w:ascii="Lato" w:hAnsi="Lato"/>
                <w:color w:val="000000"/>
              </w:rPr>
              <w:t>These measures of success serve several purposes: </w:t>
            </w:r>
          </w:p>
          <w:p w14:paraId="43BE5E0A" w14:textId="77777777" w:rsidR="00256826" w:rsidRDefault="00256826" w:rsidP="00256826">
            <w:pPr>
              <w:pStyle w:val="NormalWeb"/>
              <w:numPr>
                <w:ilvl w:val="1"/>
                <w:numId w:val="16"/>
              </w:numPr>
              <w:spacing w:before="120" w:beforeAutospacing="0" w:after="120" w:afterAutospacing="0"/>
              <w:ind w:right="144"/>
              <w:textAlignment w:val="baseline"/>
              <w:rPr>
                <w:rFonts w:ascii="Lato" w:hAnsi="Lato"/>
                <w:color w:val="000000"/>
              </w:rPr>
            </w:pPr>
            <w:r>
              <w:rPr>
                <w:rFonts w:ascii="Lato" w:hAnsi="Lato"/>
                <w:color w:val="000000"/>
              </w:rPr>
              <w:t>In addition to helping us gauge the impact of our strategies on our students, it provides useful information on ways to optimize or further align our actions. </w:t>
            </w:r>
          </w:p>
          <w:p w14:paraId="357E48DC" w14:textId="05A7304D" w:rsidR="00256826" w:rsidRPr="00395A01" w:rsidRDefault="00256826" w:rsidP="00256826">
            <w:pPr>
              <w:pStyle w:val="NormalWeb"/>
              <w:numPr>
                <w:ilvl w:val="1"/>
                <w:numId w:val="16"/>
              </w:numPr>
              <w:spacing w:before="120" w:beforeAutospacing="0" w:after="120" w:afterAutospacing="0"/>
              <w:ind w:right="144"/>
              <w:textAlignment w:val="baseline"/>
              <w:rPr>
                <w:rFonts w:ascii="Lato" w:hAnsi="Lato"/>
                <w:color w:val="000000"/>
              </w:rPr>
            </w:pPr>
            <w:r>
              <w:rPr>
                <w:rFonts w:ascii="Lato" w:hAnsi="Lato"/>
                <w:color w:val="000000"/>
              </w:rPr>
              <w:t>Our measures of success also establish accountability so that we can all ensure that we are working in support of the same goals.</w:t>
            </w:r>
          </w:p>
        </w:tc>
      </w:tr>
      <w:tr w:rsidR="00256826" w14:paraId="24DA65CD" w14:textId="77777777">
        <w:trPr>
          <w:trHeight w:val="48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126BCC" w14:textId="77777777" w:rsidR="00256826" w:rsidRDefault="00256826" w:rsidP="00256826">
            <w:pPr>
              <w:jc w:val="center"/>
              <w:rPr>
                <w:rFonts w:ascii="Lato" w:eastAsia="Lato" w:hAnsi="Lato" w:cs="Lato"/>
                <w:sz w:val="24"/>
                <w:szCs w:val="24"/>
              </w:rPr>
            </w:pPr>
            <w:r>
              <w:rPr>
                <w:rFonts w:ascii="Lato" w:eastAsia="Lato" w:hAnsi="Lato" w:cs="Lato"/>
                <w:sz w:val="24"/>
                <w:szCs w:val="24"/>
              </w:rPr>
              <w:t>16</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6AB125" w14:textId="6712D54C" w:rsidR="00256826" w:rsidRDefault="00256826" w:rsidP="00256826">
            <w:pPr>
              <w:ind w:left="320"/>
              <w:jc w:val="center"/>
              <w:rPr>
                <w:rFonts w:ascii="Lato" w:eastAsia="Lato" w:hAnsi="Lato" w:cs="Lato"/>
                <w:sz w:val="24"/>
                <w:szCs w:val="24"/>
              </w:rPr>
            </w:pPr>
            <w:r>
              <w:rPr>
                <w:noProof/>
              </w:rPr>
              <w:drawing>
                <wp:inline distT="0" distB="0" distL="0" distR="0" wp14:anchorId="588D9FF2" wp14:editId="1534883C">
                  <wp:extent cx="1894637" cy="1067401"/>
                  <wp:effectExtent l="0" t="0" r="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1910513" cy="1076345"/>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A0514F" w14:textId="77777777" w:rsidR="00256826" w:rsidRDefault="00256826" w:rsidP="00256826">
            <w:pPr>
              <w:ind w:left="270" w:right="150"/>
              <w:rPr>
                <w:rFonts w:ascii="Lato" w:eastAsia="Lato" w:hAnsi="Lato" w:cs="Lato"/>
                <w:sz w:val="24"/>
                <w:szCs w:val="24"/>
              </w:rPr>
            </w:pPr>
            <w:r>
              <w:rPr>
                <w:rFonts w:ascii="Lato" w:eastAsia="Lato" w:hAnsi="Lato" w:cs="Lato"/>
                <w:sz w:val="24"/>
                <w:szCs w:val="24"/>
              </w:rPr>
              <w:t>[Transition slide]</w:t>
            </w:r>
          </w:p>
          <w:p w14:paraId="0933D761" w14:textId="6B5E3274" w:rsidR="00256826" w:rsidRDefault="00256826" w:rsidP="00256826">
            <w:pPr>
              <w:ind w:right="150"/>
              <w:rPr>
                <w:rFonts w:ascii="Lato" w:eastAsia="Lato" w:hAnsi="Lato" w:cs="Lato"/>
                <w:sz w:val="24"/>
                <w:szCs w:val="24"/>
              </w:rPr>
            </w:pPr>
          </w:p>
        </w:tc>
      </w:tr>
      <w:tr w:rsidR="00256826" w14:paraId="1464AFE9" w14:textId="77777777">
        <w:trPr>
          <w:trHeight w:val="48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8040D6"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17</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444A00" w14:textId="1298E3D3" w:rsidR="00256826" w:rsidRDefault="00256826" w:rsidP="00256826">
            <w:pPr>
              <w:ind w:left="-90"/>
              <w:jc w:val="center"/>
              <w:rPr>
                <w:rFonts w:ascii="Lato" w:eastAsia="Lato" w:hAnsi="Lato" w:cs="Lato"/>
                <w:sz w:val="24"/>
                <w:szCs w:val="24"/>
              </w:rPr>
            </w:pPr>
            <w:r>
              <w:rPr>
                <w:noProof/>
              </w:rPr>
              <w:drawing>
                <wp:inline distT="0" distB="0" distL="0" distR="0" wp14:anchorId="0E68E155" wp14:editId="68993EE3">
                  <wp:extent cx="2930525" cy="1651000"/>
                  <wp:effectExtent l="0" t="0" r="3175" b="635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7CD4F3" w14:textId="1F480E65" w:rsidR="00256826" w:rsidRDefault="00256826" w:rsidP="00256826">
            <w:pPr>
              <w:numPr>
                <w:ilvl w:val="0"/>
                <w:numId w:val="22"/>
              </w:numPr>
              <w:ind w:left="630" w:right="150"/>
              <w:rPr>
                <w:rFonts w:ascii="Lato" w:eastAsia="Lato" w:hAnsi="Lato" w:cs="Lato"/>
                <w:sz w:val="24"/>
                <w:szCs w:val="24"/>
              </w:rPr>
            </w:pPr>
            <w:r>
              <w:rPr>
                <w:rFonts w:ascii="Lato" w:eastAsia="Lato" w:hAnsi="Lato" w:cs="Lato"/>
                <w:sz w:val="24"/>
                <w:szCs w:val="24"/>
              </w:rPr>
              <w:t xml:space="preserve">In the plan, there is a page for each priority. The </w:t>
            </w:r>
            <w:hyperlink r:id="rId47" w:history="1">
              <w:r w:rsidRPr="00720B85">
                <w:rPr>
                  <w:rStyle w:val="Hyperlink"/>
                  <w:rFonts w:ascii="Lato" w:eastAsia="Lato" w:hAnsi="Lato" w:cs="Lato"/>
                  <w:sz w:val="24"/>
                  <w:szCs w:val="24"/>
                </w:rPr>
                <w:t>Pillar 3 Priorities</w:t>
              </w:r>
            </w:hyperlink>
            <w:r>
              <w:rPr>
                <w:rFonts w:ascii="Lato" w:eastAsia="Lato" w:hAnsi="Lato" w:cs="Lato"/>
                <w:sz w:val="24"/>
                <w:szCs w:val="24"/>
              </w:rPr>
              <w:t xml:space="preserve"> that are directly related to the School Experience Survey for Parents are 3A, 3B, and 3D.</w:t>
            </w:r>
          </w:p>
          <w:p w14:paraId="685EB578" w14:textId="213BE4A6" w:rsidR="00256826" w:rsidRDefault="00256826" w:rsidP="00256826">
            <w:pPr>
              <w:ind w:right="150"/>
              <w:rPr>
                <w:rFonts w:ascii="Lato" w:eastAsia="Lato" w:hAnsi="Lato" w:cs="Lato"/>
                <w:sz w:val="24"/>
                <w:szCs w:val="24"/>
              </w:rPr>
            </w:pPr>
          </w:p>
        </w:tc>
      </w:tr>
      <w:tr w:rsidR="00256826" w14:paraId="79FAB1B8" w14:textId="77777777">
        <w:trPr>
          <w:trHeight w:val="48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BD4606" w14:textId="77777777" w:rsidR="00256826" w:rsidRDefault="00256826" w:rsidP="00256826">
            <w:pPr>
              <w:jc w:val="center"/>
              <w:rPr>
                <w:rFonts w:ascii="Lato" w:eastAsia="Lato" w:hAnsi="Lato" w:cs="Lato"/>
                <w:sz w:val="24"/>
                <w:szCs w:val="24"/>
              </w:rPr>
            </w:pPr>
            <w:r>
              <w:rPr>
                <w:rFonts w:ascii="Lato" w:eastAsia="Lato" w:hAnsi="Lato" w:cs="Lato"/>
                <w:sz w:val="24"/>
                <w:szCs w:val="24"/>
              </w:rPr>
              <w:t>18</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343FD9" w14:textId="7AFE834B" w:rsidR="00256826" w:rsidRDefault="00256826" w:rsidP="00256826">
            <w:pPr>
              <w:ind w:left="-90"/>
              <w:jc w:val="center"/>
              <w:rPr>
                <w:rFonts w:ascii="Lato" w:eastAsia="Lato" w:hAnsi="Lato" w:cs="Lato"/>
                <w:sz w:val="24"/>
                <w:szCs w:val="24"/>
              </w:rPr>
            </w:pPr>
            <w:r>
              <w:rPr>
                <w:noProof/>
              </w:rPr>
              <w:drawing>
                <wp:inline distT="0" distB="0" distL="0" distR="0" wp14:anchorId="10FFD0A1" wp14:editId="45FFF8F7">
                  <wp:extent cx="1972234" cy="1111118"/>
                  <wp:effectExtent l="0" t="0" r="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1981829" cy="1116523"/>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8268C8" w14:textId="7CF83B91" w:rsidR="00256826" w:rsidRDefault="00256826" w:rsidP="00256826">
            <w:pPr>
              <w:ind w:right="150"/>
              <w:rPr>
                <w:rFonts w:ascii="Lato" w:eastAsia="Lato" w:hAnsi="Lato" w:cs="Lato"/>
                <w:sz w:val="24"/>
                <w:szCs w:val="24"/>
              </w:rPr>
            </w:pPr>
            <w:r>
              <w:rPr>
                <w:rFonts w:ascii="Lato" w:eastAsia="Lato" w:hAnsi="Lato" w:cs="Lato"/>
                <w:sz w:val="24"/>
                <w:szCs w:val="24"/>
              </w:rPr>
              <w:t>[transition slide]</w:t>
            </w:r>
          </w:p>
        </w:tc>
      </w:tr>
      <w:tr w:rsidR="00256826" w14:paraId="083A55C6" w14:textId="77777777">
        <w:trPr>
          <w:trHeight w:val="48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80E3B8" w14:textId="77777777" w:rsidR="00256826" w:rsidRDefault="00256826" w:rsidP="00256826">
            <w:pPr>
              <w:jc w:val="center"/>
              <w:rPr>
                <w:rFonts w:ascii="Lato" w:eastAsia="Lato" w:hAnsi="Lato" w:cs="Lato"/>
                <w:sz w:val="24"/>
                <w:szCs w:val="24"/>
              </w:rPr>
            </w:pPr>
            <w:r>
              <w:rPr>
                <w:rFonts w:ascii="Lato" w:eastAsia="Lato" w:hAnsi="Lato" w:cs="Lato"/>
                <w:sz w:val="24"/>
                <w:szCs w:val="24"/>
              </w:rPr>
              <w:t>19</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ACD7B1" w14:textId="07B2066A" w:rsidR="00256826" w:rsidRDefault="00256826" w:rsidP="00256826">
            <w:pPr>
              <w:ind w:left="-90"/>
              <w:jc w:val="center"/>
              <w:rPr>
                <w:rFonts w:ascii="Lato" w:eastAsia="Lato" w:hAnsi="Lato" w:cs="Lato"/>
                <w:sz w:val="24"/>
                <w:szCs w:val="24"/>
              </w:rPr>
            </w:pPr>
            <w:r>
              <w:rPr>
                <w:noProof/>
              </w:rPr>
              <w:drawing>
                <wp:inline distT="0" distB="0" distL="0" distR="0" wp14:anchorId="53ACD7FD" wp14:editId="28E6E9B1">
                  <wp:extent cx="2930525" cy="1651000"/>
                  <wp:effectExtent l="0" t="0" r="3175" b="635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BE1611" w14:textId="12497118" w:rsidR="00256826" w:rsidRDefault="00256826" w:rsidP="00256826">
            <w:pPr>
              <w:numPr>
                <w:ilvl w:val="0"/>
                <w:numId w:val="22"/>
              </w:numPr>
              <w:ind w:left="630" w:right="150"/>
              <w:rPr>
                <w:rFonts w:ascii="Lato" w:eastAsia="Lato" w:hAnsi="Lato" w:cs="Lato"/>
                <w:sz w:val="24"/>
                <w:szCs w:val="24"/>
              </w:rPr>
            </w:pPr>
            <w:r>
              <w:rPr>
                <w:rFonts w:ascii="Lato" w:hAnsi="Lato"/>
                <w:color w:val="000000"/>
              </w:rPr>
              <w:t xml:space="preserve">Today we will look at all 3 Priorities from Pillar 3 starting with the first priority, which is </w:t>
            </w:r>
            <w:hyperlink r:id="rId52" w:anchor="h.74rek4rf1yb0" w:history="1">
              <w:r>
                <w:rPr>
                  <w:rStyle w:val="Hyperlink"/>
                  <w:rFonts w:ascii="Lato" w:hAnsi="Lato"/>
                </w:rPr>
                <w:t>3A ,“Strong Relationships.”</w:t>
              </w:r>
            </w:hyperlink>
            <w:r>
              <w:rPr>
                <w:rFonts w:ascii="Lato" w:eastAsia="Lato" w:hAnsi="Lato" w:cs="Lato"/>
                <w:sz w:val="24"/>
                <w:szCs w:val="24"/>
              </w:rPr>
              <w:t xml:space="preserve"> This priority is important because of its focus on creating a sense of belonging in the school community. </w:t>
            </w:r>
          </w:p>
          <w:p w14:paraId="43614897" w14:textId="66695899" w:rsidR="00256826" w:rsidRDefault="00256826" w:rsidP="00256826">
            <w:pPr>
              <w:numPr>
                <w:ilvl w:val="0"/>
                <w:numId w:val="22"/>
              </w:numPr>
              <w:ind w:left="630" w:right="150"/>
              <w:rPr>
                <w:rFonts w:ascii="Lato" w:eastAsia="Lato" w:hAnsi="Lato" w:cs="Lato"/>
                <w:sz w:val="24"/>
                <w:szCs w:val="24"/>
              </w:rPr>
            </w:pPr>
            <w:r>
              <w:rPr>
                <w:rFonts w:ascii="Lato" w:eastAsia="Lato" w:hAnsi="Lato" w:cs="Lato"/>
                <w:sz w:val="24"/>
                <w:szCs w:val="24"/>
              </w:rPr>
              <w:t xml:space="preserve">The Strategic Plan outlines the strategies for each priority that the district believes will be the most impactful ways to move the needle in each area. </w:t>
            </w:r>
          </w:p>
          <w:p w14:paraId="49DB96F0" w14:textId="025443E4" w:rsidR="00256826" w:rsidRPr="00875599" w:rsidRDefault="00256826" w:rsidP="00256826">
            <w:pPr>
              <w:numPr>
                <w:ilvl w:val="0"/>
                <w:numId w:val="22"/>
              </w:numPr>
              <w:ind w:left="630" w:right="150"/>
              <w:rPr>
                <w:rFonts w:ascii="Lato" w:eastAsia="Lato" w:hAnsi="Lato" w:cs="Lato"/>
                <w:sz w:val="24"/>
                <w:szCs w:val="24"/>
              </w:rPr>
            </w:pPr>
            <w:r>
              <w:rPr>
                <w:rFonts w:ascii="Lato" w:eastAsia="Lato" w:hAnsi="Lato" w:cs="Lato"/>
                <w:sz w:val="24"/>
                <w:szCs w:val="24"/>
              </w:rPr>
              <w:t xml:space="preserve">Note that these strategies, such as the ones listed here for Priority 3A, are actions that we can take to support implementation of the plan to meet our targets for each district goal. </w:t>
            </w:r>
          </w:p>
        </w:tc>
      </w:tr>
      <w:tr w:rsidR="00256826" w14:paraId="3F15C811" w14:textId="77777777">
        <w:trPr>
          <w:trHeight w:val="48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F94593"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20</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EEFE88" w14:textId="2D43B1AB" w:rsidR="00256826" w:rsidRDefault="00256826" w:rsidP="00256826">
            <w:pPr>
              <w:ind w:left="-90"/>
              <w:jc w:val="center"/>
              <w:rPr>
                <w:rFonts w:ascii="Lato" w:eastAsia="Lato" w:hAnsi="Lato" w:cs="Lato"/>
                <w:sz w:val="24"/>
                <w:szCs w:val="24"/>
              </w:rPr>
            </w:pPr>
            <w:r>
              <w:rPr>
                <w:noProof/>
              </w:rPr>
              <w:drawing>
                <wp:inline distT="0" distB="0" distL="0" distR="0" wp14:anchorId="1903B248" wp14:editId="3ABEBEC0">
                  <wp:extent cx="2133109" cy="1201751"/>
                  <wp:effectExtent l="0" t="0" r="635"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2136566" cy="1203699"/>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A65BA0" w14:textId="71F58968" w:rsidR="00256826" w:rsidRDefault="00256826" w:rsidP="00256826">
            <w:pPr>
              <w:ind w:right="150"/>
              <w:rPr>
                <w:rFonts w:ascii="Lato" w:eastAsia="Lato" w:hAnsi="Lato" w:cs="Lato"/>
                <w:sz w:val="24"/>
                <w:szCs w:val="24"/>
              </w:rPr>
            </w:pPr>
            <w:r>
              <w:rPr>
                <w:rFonts w:ascii="Lato" w:eastAsia="Lato" w:hAnsi="Lato" w:cs="Lato"/>
                <w:sz w:val="24"/>
                <w:szCs w:val="24"/>
              </w:rPr>
              <w:t>The school experience survey for parents has specific content areas for groups of items that measure things like parent engagement and customer service. These survey content areas are where you will find the survey items and metrics needed for Priority 3A's Measures of Success.</w:t>
            </w:r>
          </w:p>
        </w:tc>
      </w:tr>
      <w:tr w:rsidR="00256826" w14:paraId="41986AEB" w14:textId="77777777">
        <w:trPr>
          <w:trHeight w:val="2925"/>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A8FDD5" w14:textId="77777777" w:rsidR="00256826" w:rsidRDefault="00256826" w:rsidP="00256826">
            <w:pPr>
              <w:jc w:val="center"/>
              <w:rPr>
                <w:rFonts w:ascii="Lato" w:eastAsia="Lato" w:hAnsi="Lato" w:cs="Lato"/>
                <w:sz w:val="24"/>
                <w:szCs w:val="24"/>
              </w:rPr>
            </w:pPr>
            <w:r>
              <w:rPr>
                <w:rFonts w:ascii="Lato" w:eastAsia="Lato" w:hAnsi="Lato" w:cs="Lato"/>
                <w:sz w:val="24"/>
                <w:szCs w:val="24"/>
              </w:rPr>
              <w:t>21</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1E9D10" w14:textId="53EE3700" w:rsidR="00256826" w:rsidRDefault="00256826" w:rsidP="00256826">
            <w:pPr>
              <w:ind w:left="-90"/>
              <w:jc w:val="center"/>
              <w:rPr>
                <w:rFonts w:ascii="Lato" w:eastAsia="Lato" w:hAnsi="Lato" w:cs="Lato"/>
                <w:sz w:val="24"/>
                <w:szCs w:val="24"/>
              </w:rPr>
            </w:pPr>
            <w:r>
              <w:rPr>
                <w:noProof/>
              </w:rPr>
              <w:drawing>
                <wp:inline distT="0" distB="0" distL="0" distR="0" wp14:anchorId="74C0D19D" wp14:editId="307BCE00">
                  <wp:extent cx="2491613" cy="1403726"/>
                  <wp:effectExtent l="0" t="0" r="4445" b="635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501403" cy="1409241"/>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757313" w14:textId="77777777" w:rsidR="00256826" w:rsidRDefault="00256826" w:rsidP="00256826">
            <w:pPr>
              <w:pStyle w:val="NormalWeb"/>
              <w:spacing w:before="0" w:beforeAutospacing="0" w:after="0" w:afterAutospacing="0"/>
              <w:ind w:right="150"/>
            </w:pPr>
            <w:r>
              <w:rPr>
                <w:rFonts w:ascii="Lato" w:hAnsi="Lato"/>
                <w:color w:val="000000"/>
              </w:rPr>
              <w:t xml:space="preserve">Priority 3A </w:t>
            </w:r>
            <w:proofErr w:type="gramStart"/>
            <w:r>
              <w:rPr>
                <w:rFonts w:ascii="Lato" w:hAnsi="Lato"/>
                <w:color w:val="000000"/>
              </w:rPr>
              <w:t>actually has</w:t>
            </w:r>
            <w:proofErr w:type="gramEnd"/>
            <w:r>
              <w:rPr>
                <w:rFonts w:ascii="Lato" w:hAnsi="Lato"/>
                <w:color w:val="000000"/>
              </w:rPr>
              <w:t xml:space="preserve"> 2 measures of success, which we’ll cover in just a few minutes. For the first one, the SES content area, “Parent Engagement,” has one survey item that is required by the Strategic Plan to address Pillar 3, Priority 3A.</w:t>
            </w:r>
          </w:p>
          <w:p w14:paraId="6DCC66A2" w14:textId="77777777" w:rsidR="00256826" w:rsidRDefault="00256826" w:rsidP="00256826"/>
          <w:p w14:paraId="558A40AC" w14:textId="77777777" w:rsidR="00256826" w:rsidRDefault="00256826" w:rsidP="00256826">
            <w:pPr>
              <w:pStyle w:val="NormalWeb"/>
              <w:spacing w:before="0" w:beforeAutospacing="0" w:after="0" w:afterAutospacing="0"/>
              <w:ind w:right="150"/>
            </w:pPr>
            <w:r>
              <w:rPr>
                <w:rFonts w:ascii="Lato" w:hAnsi="Lato"/>
                <w:color w:val="000000"/>
              </w:rPr>
              <w:t>Note: to review all of the survey’s content areas and how it is organized for each group (parents, students, staff), see “</w:t>
            </w:r>
            <w:hyperlink r:id="rId57" w:history="1">
              <w:r>
                <w:rPr>
                  <w:rStyle w:val="Hyperlink"/>
                  <w:rFonts w:ascii="Lato" w:hAnsi="Lato"/>
                  <w:color w:val="1155CC"/>
                </w:rPr>
                <w:t>SES categories and content areas</w:t>
              </w:r>
            </w:hyperlink>
            <w:r>
              <w:rPr>
                <w:rFonts w:ascii="Lato" w:hAnsi="Lato"/>
                <w:color w:val="000000"/>
              </w:rPr>
              <w:t>” (pic below)</w:t>
            </w:r>
          </w:p>
          <w:p w14:paraId="4AC6A443" w14:textId="01C90D0F" w:rsidR="00256826" w:rsidRDefault="00256826" w:rsidP="00256826">
            <w:pPr>
              <w:ind w:right="150"/>
              <w:rPr>
                <w:rFonts w:ascii="Lato" w:eastAsia="Lato" w:hAnsi="Lato" w:cs="Lato"/>
                <w:sz w:val="24"/>
                <w:szCs w:val="24"/>
              </w:rPr>
            </w:pPr>
            <w:r>
              <w:rPr>
                <w:noProof/>
                <w:color w:val="000000"/>
                <w:bdr w:val="none" w:sz="0" w:space="0" w:color="auto" w:frame="1"/>
              </w:rPr>
              <w:drawing>
                <wp:inline distT="0" distB="0" distL="0" distR="0" wp14:anchorId="5E340A21" wp14:editId="66025022">
                  <wp:extent cx="2476500" cy="1390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6500" cy="1390650"/>
                          </a:xfrm>
                          <a:prstGeom prst="rect">
                            <a:avLst/>
                          </a:prstGeom>
                          <a:noFill/>
                          <a:ln>
                            <a:noFill/>
                          </a:ln>
                        </pic:spPr>
                      </pic:pic>
                    </a:graphicData>
                  </a:graphic>
                </wp:inline>
              </w:drawing>
            </w:r>
          </w:p>
        </w:tc>
      </w:tr>
      <w:tr w:rsidR="00256826" w14:paraId="022FDE63"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4A8547"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22</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E7A858" w14:textId="4D43A25B" w:rsidR="00256826" w:rsidRDefault="00256826" w:rsidP="00256826">
            <w:pPr>
              <w:ind w:left="-90"/>
              <w:jc w:val="center"/>
              <w:rPr>
                <w:rFonts w:ascii="Lato" w:eastAsia="Lato" w:hAnsi="Lato" w:cs="Lato"/>
                <w:sz w:val="24"/>
                <w:szCs w:val="24"/>
              </w:rPr>
            </w:pPr>
            <w:r>
              <w:rPr>
                <w:noProof/>
              </w:rPr>
              <w:drawing>
                <wp:inline distT="0" distB="0" distL="0" distR="0" wp14:anchorId="36B860B7" wp14:editId="5A631649">
                  <wp:extent cx="2930525" cy="1651000"/>
                  <wp:effectExtent l="0" t="0" r="3175" b="635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03931E" w14:textId="38BCE92C" w:rsidR="00256826" w:rsidRPr="00687F61" w:rsidRDefault="00256826" w:rsidP="00256826">
            <w:pPr>
              <w:ind w:right="150"/>
              <w:rPr>
                <w:rFonts w:ascii="Lato" w:eastAsia="Lato" w:hAnsi="Lato" w:cs="Lato"/>
                <w:sz w:val="24"/>
                <w:szCs w:val="24"/>
              </w:rPr>
            </w:pPr>
            <w:r>
              <w:rPr>
                <w:rFonts w:ascii="Lato" w:eastAsia="Lato" w:hAnsi="Lato" w:cs="Lato"/>
                <w:sz w:val="24"/>
                <w:szCs w:val="24"/>
              </w:rPr>
              <w:t>As you can see here, these are all the items that are part of the SES school climate category’s “parent engagement” content area. However, only the highlighted item, “</w:t>
            </w:r>
            <w:r w:rsidRPr="00980DB1">
              <w:rPr>
                <w:rFonts w:ascii="Lato" w:eastAsia="Lato" w:hAnsi="Lato" w:cs="Lato"/>
                <w:sz w:val="24"/>
                <w:szCs w:val="24"/>
              </w:rPr>
              <w:t>I feel welcome to participate at this school</w:t>
            </w:r>
            <w:r>
              <w:rPr>
                <w:rFonts w:ascii="Lato" w:eastAsia="Lato" w:hAnsi="Lato" w:cs="Lato"/>
                <w:sz w:val="24"/>
                <w:szCs w:val="24"/>
              </w:rPr>
              <w:t>” is the one item that we are required to use to measure success towards the district goal for on Pillar 3’s Priority 3A outlined in the Plan.</w:t>
            </w:r>
          </w:p>
        </w:tc>
      </w:tr>
      <w:tr w:rsidR="00256826" w14:paraId="250A6757"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733271" w14:textId="77777777" w:rsidR="00256826" w:rsidRDefault="00256826" w:rsidP="00256826">
            <w:pPr>
              <w:jc w:val="center"/>
              <w:rPr>
                <w:rFonts w:ascii="Lato" w:eastAsia="Lato" w:hAnsi="Lato" w:cs="Lato"/>
                <w:sz w:val="24"/>
                <w:szCs w:val="24"/>
              </w:rPr>
            </w:pPr>
            <w:r>
              <w:rPr>
                <w:rFonts w:ascii="Lato" w:eastAsia="Lato" w:hAnsi="Lato" w:cs="Lato"/>
                <w:sz w:val="24"/>
                <w:szCs w:val="24"/>
              </w:rPr>
              <w:t>23</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62CE8D" w14:textId="428A0822" w:rsidR="00256826" w:rsidRPr="00D01889" w:rsidRDefault="00256826" w:rsidP="00256826">
            <w:pPr>
              <w:tabs>
                <w:tab w:val="left" w:pos="2880"/>
              </w:tabs>
              <w:rPr>
                <w:rFonts w:ascii="Lato" w:eastAsia="Lato" w:hAnsi="Lato" w:cs="Lato"/>
                <w:sz w:val="24"/>
                <w:szCs w:val="24"/>
              </w:rPr>
            </w:pPr>
            <w:r>
              <w:rPr>
                <w:noProof/>
              </w:rPr>
              <w:drawing>
                <wp:inline distT="0" distB="0" distL="0" distR="0" wp14:anchorId="01D067F8" wp14:editId="33314726">
                  <wp:extent cx="2930525" cy="1651000"/>
                  <wp:effectExtent l="0" t="0" r="3175" b="635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B0555B" w14:textId="3824D096" w:rsidR="00256826" w:rsidRDefault="00256826" w:rsidP="00256826">
            <w:pPr>
              <w:ind w:right="150"/>
              <w:rPr>
                <w:rFonts w:ascii="Lato" w:eastAsia="Lato" w:hAnsi="Lato" w:cs="Lato"/>
                <w:sz w:val="24"/>
                <w:szCs w:val="24"/>
              </w:rPr>
            </w:pPr>
            <w:r>
              <w:rPr>
                <w:rFonts w:ascii="Lato" w:eastAsia="Lato" w:hAnsi="Lato" w:cs="Lato"/>
                <w:sz w:val="24"/>
                <w:szCs w:val="24"/>
              </w:rPr>
              <w:t xml:space="preserve">This slide shows the measure of success for Priority 3A (part 1 of 2) and includes the district goal of a 7.7 percentage point increase by 2026. Note that the district goal of achieving 94% for this item only applies to the district. </w:t>
            </w:r>
          </w:p>
          <w:p w14:paraId="653E71B6" w14:textId="77777777" w:rsidR="00256826" w:rsidRDefault="00256826" w:rsidP="00256826">
            <w:pPr>
              <w:ind w:right="150"/>
              <w:rPr>
                <w:rFonts w:ascii="Lato" w:eastAsia="Lato" w:hAnsi="Lato" w:cs="Lato"/>
                <w:sz w:val="24"/>
                <w:szCs w:val="24"/>
              </w:rPr>
            </w:pPr>
          </w:p>
          <w:p w14:paraId="47FF37BF" w14:textId="13C770C8" w:rsidR="00256826" w:rsidRDefault="00256826" w:rsidP="00256826">
            <w:pPr>
              <w:ind w:right="150"/>
              <w:rPr>
                <w:rFonts w:ascii="Lato" w:eastAsia="Lato" w:hAnsi="Lato" w:cs="Lato"/>
                <w:sz w:val="24"/>
                <w:szCs w:val="24"/>
              </w:rPr>
            </w:pPr>
            <w:r>
              <w:rPr>
                <w:rFonts w:ascii="Lato" w:eastAsia="Lato" w:hAnsi="Lato" w:cs="Lato"/>
                <w:sz w:val="24"/>
                <w:szCs w:val="24"/>
              </w:rPr>
              <w:t>Our school will be using the Fall 2021 Parent survey results to set our baseline or “starting point” for each goal, which means that by 2026, we will need to increase the percentage of parents feeling welcome to participate in our school by 7.7 percentage points. In just a few minutes I will explain what our baselines are for each district goal (including this one) and what our 2026 targets are. I will also discuss how our school plans to achieve each goal.</w:t>
            </w:r>
          </w:p>
        </w:tc>
      </w:tr>
      <w:tr w:rsidR="00256826" w14:paraId="758C2339"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2B3CFD"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24</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CF7B38" w14:textId="7CB6F3E2" w:rsidR="00256826" w:rsidRDefault="00256826" w:rsidP="00256826">
            <w:pPr>
              <w:ind w:left="-90"/>
              <w:jc w:val="center"/>
              <w:rPr>
                <w:rFonts w:ascii="Lato" w:eastAsia="Lato" w:hAnsi="Lato" w:cs="Lato"/>
                <w:sz w:val="24"/>
                <w:szCs w:val="24"/>
              </w:rPr>
            </w:pPr>
            <w:r>
              <w:rPr>
                <w:noProof/>
              </w:rPr>
              <w:drawing>
                <wp:inline distT="0" distB="0" distL="0" distR="0" wp14:anchorId="6B6BD522" wp14:editId="22DC615B">
                  <wp:extent cx="2930525" cy="1651000"/>
                  <wp:effectExtent l="0" t="0" r="3175" b="635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2930525" cy="1651000"/>
                          </a:xfrm>
                          <a:prstGeom prst="rect">
                            <a:avLst/>
                          </a:prstGeom>
                        </pic:spPr>
                      </pic:pic>
                    </a:graphicData>
                  </a:graphic>
                </wp:inline>
              </w:drawing>
            </w:r>
            <w:r>
              <w:rPr>
                <w:noProof/>
              </w:rPr>
              <w:t xml:space="preserve"> </w:t>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6E67AD" w14:textId="20B8A6FA" w:rsidR="00256826" w:rsidRDefault="00256826" w:rsidP="00256826">
            <w:pPr>
              <w:ind w:right="150"/>
              <w:rPr>
                <w:rFonts w:ascii="Lato" w:eastAsia="Lato" w:hAnsi="Lato" w:cs="Lato"/>
                <w:sz w:val="24"/>
                <w:szCs w:val="24"/>
              </w:rPr>
            </w:pPr>
            <w:r>
              <w:rPr>
                <w:rFonts w:ascii="Lato" w:eastAsia="Lato" w:hAnsi="Lato" w:cs="Lato"/>
                <w:sz w:val="24"/>
                <w:szCs w:val="24"/>
              </w:rPr>
              <w:t>Now we move onto part 2 of Priority 3A that is tied directly to the Customer Service items on the SES Parent Survey.</w:t>
            </w:r>
          </w:p>
        </w:tc>
      </w:tr>
      <w:tr w:rsidR="00256826" w14:paraId="46516A92"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303792" w14:textId="77777777" w:rsidR="00256826" w:rsidRDefault="00256826" w:rsidP="00256826">
            <w:pPr>
              <w:jc w:val="center"/>
              <w:rPr>
                <w:rFonts w:ascii="Lato" w:eastAsia="Lato" w:hAnsi="Lato" w:cs="Lato"/>
                <w:sz w:val="24"/>
                <w:szCs w:val="24"/>
              </w:rPr>
            </w:pPr>
            <w:r>
              <w:rPr>
                <w:rFonts w:ascii="Lato" w:eastAsia="Lato" w:hAnsi="Lato" w:cs="Lato"/>
                <w:sz w:val="24"/>
                <w:szCs w:val="24"/>
              </w:rPr>
              <w:t>25</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D0AB3E" w14:textId="11B7303F" w:rsidR="00256826" w:rsidRDefault="00256826" w:rsidP="00256826">
            <w:pPr>
              <w:ind w:left="-90"/>
              <w:jc w:val="center"/>
              <w:rPr>
                <w:rFonts w:ascii="Lato" w:eastAsia="Lato" w:hAnsi="Lato" w:cs="Lato"/>
                <w:sz w:val="24"/>
                <w:szCs w:val="24"/>
              </w:rPr>
            </w:pPr>
            <w:r>
              <w:rPr>
                <w:noProof/>
              </w:rPr>
              <w:drawing>
                <wp:inline distT="0" distB="0" distL="0" distR="0" wp14:anchorId="3BC2A034" wp14:editId="3488B106">
                  <wp:extent cx="2930525" cy="1651000"/>
                  <wp:effectExtent l="0" t="0" r="3175" b="635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335BB1" w14:textId="292586E5" w:rsidR="00256826" w:rsidRPr="00687F61" w:rsidRDefault="00256826" w:rsidP="00256826">
            <w:pPr>
              <w:ind w:right="150"/>
              <w:rPr>
                <w:rFonts w:ascii="Lato" w:eastAsia="Lato" w:hAnsi="Lato" w:cs="Lato"/>
                <w:sz w:val="24"/>
                <w:szCs w:val="24"/>
              </w:rPr>
            </w:pPr>
            <w:r>
              <w:rPr>
                <w:rFonts w:ascii="Lato" w:eastAsia="Lato" w:hAnsi="Lato" w:cs="Lato"/>
                <w:sz w:val="24"/>
                <w:szCs w:val="24"/>
              </w:rPr>
              <w:t xml:space="preserve">Here you’ll see </w:t>
            </w:r>
            <w:proofErr w:type="gramStart"/>
            <w:r>
              <w:rPr>
                <w:rFonts w:ascii="Lato" w:eastAsia="Lato" w:hAnsi="Lato" w:cs="Lato"/>
                <w:sz w:val="24"/>
                <w:szCs w:val="24"/>
              </w:rPr>
              <w:t>all of</w:t>
            </w:r>
            <w:proofErr w:type="gramEnd"/>
            <w:r>
              <w:rPr>
                <w:rFonts w:ascii="Lato" w:eastAsia="Lato" w:hAnsi="Lato" w:cs="Lato"/>
                <w:sz w:val="24"/>
                <w:szCs w:val="24"/>
              </w:rPr>
              <w:t xml:space="preserve"> the Customer Service items that will contribute to our school’s “overall customer service” performance that will be tracked each year to meet our 2026 target. Note that </w:t>
            </w:r>
            <w:proofErr w:type="gramStart"/>
            <w:r>
              <w:rPr>
                <w:rFonts w:ascii="Lato" w:eastAsia="Lato" w:hAnsi="Lato" w:cs="Lato"/>
                <w:sz w:val="24"/>
                <w:szCs w:val="24"/>
              </w:rPr>
              <w:t>all of</w:t>
            </w:r>
            <w:proofErr w:type="gramEnd"/>
            <w:r>
              <w:rPr>
                <w:rFonts w:ascii="Lato" w:eastAsia="Lato" w:hAnsi="Lato" w:cs="Lato"/>
                <w:sz w:val="24"/>
                <w:szCs w:val="24"/>
              </w:rPr>
              <w:t xml:space="preserve"> these items’ results will be aggregated of combined to create a single percentage that will be used for the Pillar 3, Priority 3A Measure of Success.</w:t>
            </w:r>
          </w:p>
        </w:tc>
      </w:tr>
      <w:tr w:rsidR="00256826" w14:paraId="3278580B"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7231A4"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26</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E728D0" w14:textId="7B214D80" w:rsidR="00256826" w:rsidRDefault="00256826" w:rsidP="00256826">
            <w:pPr>
              <w:ind w:left="-90"/>
              <w:jc w:val="center"/>
              <w:rPr>
                <w:rFonts w:ascii="Lato" w:eastAsia="Lato" w:hAnsi="Lato" w:cs="Lato"/>
                <w:sz w:val="24"/>
                <w:szCs w:val="24"/>
              </w:rPr>
            </w:pPr>
            <w:r>
              <w:rPr>
                <w:noProof/>
              </w:rPr>
              <w:drawing>
                <wp:inline distT="0" distB="0" distL="0" distR="0" wp14:anchorId="47A71977" wp14:editId="7088CEB5">
                  <wp:extent cx="2930525" cy="1651000"/>
                  <wp:effectExtent l="0" t="0" r="3175" b="635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B43595" w14:textId="2409700E" w:rsidR="00256826" w:rsidRDefault="00256826" w:rsidP="00256826">
            <w:pPr>
              <w:widowControl w:val="0"/>
              <w:spacing w:line="240" w:lineRule="auto"/>
              <w:ind w:right="150"/>
              <w:rPr>
                <w:rFonts w:ascii="Lato" w:eastAsia="Lato" w:hAnsi="Lato" w:cs="Lato"/>
                <w:sz w:val="24"/>
                <w:szCs w:val="24"/>
              </w:rPr>
            </w:pPr>
            <w:r>
              <w:rPr>
                <w:rFonts w:ascii="Lato" w:eastAsia="Lato" w:hAnsi="Lato" w:cs="Lato"/>
                <w:sz w:val="24"/>
                <w:szCs w:val="24"/>
              </w:rPr>
              <w:t>This slide shows you how schools will measure success towards the district goal of increasing our customer service performance by 2 points each year (or a total of 8 points) until 2026.</w:t>
            </w:r>
          </w:p>
        </w:tc>
      </w:tr>
      <w:tr w:rsidR="00256826" w14:paraId="62ACD73A"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D65957" w14:textId="77777777" w:rsidR="00256826" w:rsidRDefault="00256826" w:rsidP="00256826">
            <w:pPr>
              <w:jc w:val="center"/>
              <w:rPr>
                <w:rFonts w:ascii="Lato" w:eastAsia="Lato" w:hAnsi="Lato" w:cs="Lato"/>
                <w:sz w:val="24"/>
                <w:szCs w:val="24"/>
              </w:rPr>
            </w:pPr>
            <w:r>
              <w:rPr>
                <w:rFonts w:ascii="Lato" w:eastAsia="Lato" w:hAnsi="Lato" w:cs="Lato"/>
                <w:sz w:val="24"/>
                <w:szCs w:val="24"/>
              </w:rPr>
              <w:t>27</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2E330D" w14:textId="724BCBAF" w:rsidR="00256826" w:rsidRDefault="00256826" w:rsidP="00256826">
            <w:pPr>
              <w:ind w:left="-90"/>
              <w:jc w:val="center"/>
              <w:rPr>
                <w:rFonts w:ascii="Lato" w:eastAsia="Lato" w:hAnsi="Lato" w:cs="Lato"/>
                <w:sz w:val="24"/>
                <w:szCs w:val="24"/>
              </w:rPr>
            </w:pPr>
            <w:r>
              <w:rPr>
                <w:noProof/>
              </w:rPr>
              <w:drawing>
                <wp:inline distT="0" distB="0" distL="0" distR="0" wp14:anchorId="60D1F494" wp14:editId="71A0C347">
                  <wp:extent cx="2930525" cy="1651000"/>
                  <wp:effectExtent l="0" t="0" r="3175" b="635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0B4040" w14:textId="77489CAE" w:rsidR="00256826" w:rsidRDefault="00256826" w:rsidP="00256826">
            <w:pPr>
              <w:ind w:right="150"/>
              <w:rPr>
                <w:rFonts w:ascii="Lato" w:eastAsia="Lato" w:hAnsi="Lato" w:cs="Lato"/>
                <w:sz w:val="24"/>
                <w:szCs w:val="24"/>
              </w:rPr>
            </w:pPr>
            <w:r>
              <w:rPr>
                <w:rFonts w:ascii="Lato" w:eastAsia="Lato" w:hAnsi="Lato" w:cs="Lato"/>
                <w:sz w:val="24"/>
                <w:szCs w:val="24"/>
              </w:rPr>
              <w:t>Pillar 3’s Priority 3B is about ensuring schools provide clear, consistent, and accessible information to families and the school community.</w:t>
            </w:r>
          </w:p>
        </w:tc>
      </w:tr>
      <w:tr w:rsidR="00256826" w14:paraId="3DD902E4"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C9AF34"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28</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531D48" w14:textId="4F8E8B71" w:rsidR="00256826" w:rsidRDefault="00256826" w:rsidP="00256826">
            <w:pPr>
              <w:ind w:left="-90"/>
              <w:jc w:val="center"/>
              <w:rPr>
                <w:rFonts w:ascii="Lato" w:eastAsia="Lato" w:hAnsi="Lato" w:cs="Lato"/>
                <w:sz w:val="24"/>
                <w:szCs w:val="24"/>
              </w:rPr>
            </w:pPr>
            <w:r>
              <w:rPr>
                <w:noProof/>
              </w:rPr>
              <w:drawing>
                <wp:inline distT="0" distB="0" distL="0" distR="0" wp14:anchorId="2A885574" wp14:editId="4B431017">
                  <wp:extent cx="2930525" cy="1651000"/>
                  <wp:effectExtent l="0" t="0" r="3175" b="635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C572FB" w14:textId="3ECE2F37" w:rsidR="00256826" w:rsidRDefault="00256826" w:rsidP="00256826">
            <w:pPr>
              <w:ind w:right="150"/>
              <w:rPr>
                <w:rFonts w:ascii="Lato" w:eastAsia="Lato" w:hAnsi="Lato" w:cs="Lato"/>
                <w:sz w:val="24"/>
                <w:szCs w:val="24"/>
              </w:rPr>
            </w:pPr>
            <w:r>
              <w:rPr>
                <w:rFonts w:ascii="Lato" w:eastAsia="Lato" w:hAnsi="Lato" w:cs="Lato"/>
                <w:sz w:val="24"/>
                <w:szCs w:val="24"/>
              </w:rPr>
              <w:t>Priority 3B matters because effective communication builds trusting relationships and enables all of us to work together to serve as collaborative partners in achieving our school’s goals. Note the various strategies called out in the Strategic Plan. As I mentioned previously, I will be discussing our school’s planned strategies to address each priority a little later in this presentation.</w:t>
            </w:r>
          </w:p>
        </w:tc>
      </w:tr>
      <w:tr w:rsidR="00256826" w14:paraId="35FD6A8E"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50BA79" w14:textId="77777777" w:rsidR="00256826" w:rsidRDefault="00256826" w:rsidP="00256826">
            <w:pPr>
              <w:jc w:val="center"/>
              <w:rPr>
                <w:rFonts w:ascii="Lato" w:eastAsia="Lato" w:hAnsi="Lato" w:cs="Lato"/>
                <w:sz w:val="24"/>
                <w:szCs w:val="24"/>
              </w:rPr>
            </w:pPr>
            <w:r>
              <w:rPr>
                <w:rFonts w:ascii="Lato" w:eastAsia="Lato" w:hAnsi="Lato" w:cs="Lato"/>
                <w:sz w:val="24"/>
                <w:szCs w:val="24"/>
              </w:rPr>
              <w:t>29</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0E7F09" w14:textId="16A80DC5" w:rsidR="00256826" w:rsidRDefault="00256826" w:rsidP="00256826">
            <w:pPr>
              <w:ind w:left="-90"/>
              <w:jc w:val="center"/>
              <w:rPr>
                <w:rFonts w:ascii="Lato" w:eastAsia="Lato" w:hAnsi="Lato" w:cs="Lato"/>
                <w:sz w:val="24"/>
                <w:szCs w:val="24"/>
              </w:rPr>
            </w:pPr>
            <w:r>
              <w:rPr>
                <w:noProof/>
              </w:rPr>
              <w:drawing>
                <wp:inline distT="0" distB="0" distL="0" distR="0" wp14:anchorId="48250BBE" wp14:editId="5040554F">
                  <wp:extent cx="2930525" cy="1651000"/>
                  <wp:effectExtent l="0" t="0" r="3175" b="635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A7A8A4" w14:textId="1BC12A05" w:rsidR="00256826" w:rsidRDefault="00256826" w:rsidP="00256826">
            <w:pPr>
              <w:ind w:right="150"/>
              <w:rPr>
                <w:rFonts w:ascii="Lato" w:eastAsia="Lato" w:hAnsi="Lato" w:cs="Lato"/>
                <w:sz w:val="24"/>
                <w:szCs w:val="24"/>
              </w:rPr>
            </w:pPr>
            <w:r>
              <w:rPr>
                <w:rFonts w:ascii="Lato" w:eastAsia="Lato" w:hAnsi="Lato" w:cs="Lato"/>
                <w:sz w:val="24"/>
                <w:szCs w:val="24"/>
              </w:rPr>
              <w:t>The SES for Parents’ school climate content area, “resource availability” includes the one item needed to measure success towards the district goal for 3B.</w:t>
            </w:r>
          </w:p>
        </w:tc>
      </w:tr>
      <w:tr w:rsidR="00256826" w14:paraId="6ED0994C"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ED8E4B"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30</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78C2BE" w14:textId="0827A646" w:rsidR="00256826" w:rsidRDefault="00256826" w:rsidP="00256826">
            <w:pPr>
              <w:ind w:left="-90"/>
              <w:jc w:val="center"/>
              <w:rPr>
                <w:rFonts w:ascii="Lato" w:eastAsia="Lato" w:hAnsi="Lato" w:cs="Lato"/>
                <w:sz w:val="24"/>
                <w:szCs w:val="24"/>
              </w:rPr>
            </w:pPr>
            <w:r>
              <w:rPr>
                <w:noProof/>
              </w:rPr>
              <w:drawing>
                <wp:inline distT="0" distB="0" distL="0" distR="0" wp14:anchorId="742287E5" wp14:editId="6BC44C6F">
                  <wp:extent cx="2930525" cy="1651000"/>
                  <wp:effectExtent l="0" t="0" r="3175" b="635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0A57A0" w14:textId="01A8414A" w:rsidR="00256826" w:rsidRDefault="00256826" w:rsidP="00256826">
            <w:pPr>
              <w:ind w:right="150"/>
              <w:rPr>
                <w:rFonts w:ascii="Lato" w:eastAsia="Lato" w:hAnsi="Lato" w:cs="Lato"/>
                <w:sz w:val="24"/>
                <w:szCs w:val="24"/>
              </w:rPr>
            </w:pPr>
            <w:r>
              <w:rPr>
                <w:rFonts w:ascii="Lato" w:eastAsia="Lato" w:hAnsi="Lato" w:cs="Lato"/>
                <w:sz w:val="24"/>
                <w:szCs w:val="24"/>
              </w:rPr>
              <w:t>As you can see here, these are all the items that are part of the SES school climate category’s “resource availability” content area. However, only the highlighted item, “</w:t>
            </w:r>
            <w:r w:rsidRPr="00980DB1">
              <w:rPr>
                <w:rFonts w:ascii="Lato" w:eastAsia="Lato" w:hAnsi="Lato" w:cs="Lato"/>
                <w:sz w:val="24"/>
                <w:szCs w:val="24"/>
              </w:rPr>
              <w:t>This school provides me with information (verbal and written) I can understand</w:t>
            </w:r>
            <w:r>
              <w:rPr>
                <w:rFonts w:ascii="Lato" w:eastAsia="Lato" w:hAnsi="Lato" w:cs="Lato"/>
                <w:sz w:val="24"/>
                <w:szCs w:val="24"/>
              </w:rPr>
              <w:t>” is the one item that we are required to use to measure success on Pillar 3’s Priority 3B.</w:t>
            </w:r>
            <w:r w:rsidRPr="00980DB1">
              <w:rPr>
                <w:rFonts w:ascii="Lato" w:eastAsia="Lato" w:hAnsi="Lato" w:cs="Lato"/>
                <w:sz w:val="24"/>
                <w:szCs w:val="24"/>
              </w:rPr>
              <w:t xml:space="preserve">       </w:t>
            </w:r>
          </w:p>
        </w:tc>
      </w:tr>
      <w:tr w:rsidR="00256826" w14:paraId="75B00E03"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95E255" w14:textId="77777777" w:rsidR="00256826" w:rsidRDefault="00256826" w:rsidP="00256826">
            <w:pPr>
              <w:jc w:val="center"/>
              <w:rPr>
                <w:rFonts w:ascii="Lato" w:eastAsia="Lato" w:hAnsi="Lato" w:cs="Lato"/>
                <w:sz w:val="24"/>
                <w:szCs w:val="24"/>
              </w:rPr>
            </w:pPr>
            <w:r>
              <w:rPr>
                <w:rFonts w:ascii="Lato" w:eastAsia="Lato" w:hAnsi="Lato" w:cs="Lato"/>
                <w:sz w:val="24"/>
                <w:szCs w:val="24"/>
              </w:rPr>
              <w:t>31</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18BC1C" w14:textId="344DD6C2" w:rsidR="00256826" w:rsidRDefault="00256826" w:rsidP="00256826">
            <w:pPr>
              <w:ind w:left="-90"/>
              <w:jc w:val="center"/>
              <w:rPr>
                <w:rFonts w:ascii="Lato" w:eastAsia="Lato" w:hAnsi="Lato" w:cs="Lato"/>
                <w:sz w:val="24"/>
                <w:szCs w:val="24"/>
              </w:rPr>
            </w:pPr>
            <w:r>
              <w:rPr>
                <w:noProof/>
              </w:rPr>
              <w:drawing>
                <wp:inline distT="0" distB="0" distL="0" distR="0" wp14:anchorId="29349CE8" wp14:editId="62742E3F">
                  <wp:extent cx="2930525" cy="1651000"/>
                  <wp:effectExtent l="0" t="0" r="3175" b="635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C604BA" w14:textId="0D6EFE25" w:rsidR="00256826" w:rsidRDefault="00256826" w:rsidP="00256826">
            <w:pPr>
              <w:ind w:right="150"/>
              <w:rPr>
                <w:rFonts w:ascii="Lato" w:eastAsia="Lato" w:hAnsi="Lato" w:cs="Lato"/>
                <w:sz w:val="24"/>
                <w:szCs w:val="24"/>
              </w:rPr>
            </w:pPr>
            <w:r>
              <w:rPr>
                <w:rFonts w:ascii="Lato" w:eastAsia="Lato" w:hAnsi="Lato" w:cs="Lato"/>
                <w:sz w:val="24"/>
                <w:szCs w:val="24"/>
              </w:rPr>
              <w:t xml:space="preserve">This slide shows you how schools will measure success towards the district goal of increasing our “accessible information” performance by 4.8 points by 2026.  Note that the district goal of achieving 96% for this item only applies to the district. Our school goal will be to increase 4.8 points from </w:t>
            </w:r>
            <w:r w:rsidRPr="009C50D7">
              <w:rPr>
                <w:rFonts w:ascii="Lato" w:eastAsia="Lato" w:hAnsi="Lato" w:cs="Lato"/>
                <w:b/>
                <w:bCs/>
                <w:sz w:val="24"/>
                <w:szCs w:val="24"/>
                <w:u w:val="single"/>
              </w:rPr>
              <w:t>our</w:t>
            </w:r>
            <w:r>
              <w:rPr>
                <w:rFonts w:ascii="Lato" w:eastAsia="Lato" w:hAnsi="Lato" w:cs="Lato"/>
                <w:sz w:val="24"/>
                <w:szCs w:val="24"/>
              </w:rPr>
              <w:t xml:space="preserve"> 2021 baseline (which was not 91.2%). As I mentioned previously, I will go over each of our baselines and goals later in this presentation.</w:t>
            </w:r>
          </w:p>
        </w:tc>
      </w:tr>
      <w:tr w:rsidR="00256826" w14:paraId="2B605382"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167D00"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32</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C66934" w14:textId="59BEB173" w:rsidR="00256826" w:rsidRDefault="00256826" w:rsidP="00256826">
            <w:pPr>
              <w:ind w:left="-90"/>
              <w:jc w:val="center"/>
              <w:rPr>
                <w:rFonts w:ascii="Lato" w:eastAsia="Lato" w:hAnsi="Lato" w:cs="Lato"/>
                <w:sz w:val="24"/>
                <w:szCs w:val="24"/>
              </w:rPr>
            </w:pPr>
            <w:r>
              <w:rPr>
                <w:noProof/>
              </w:rPr>
              <w:drawing>
                <wp:inline distT="0" distB="0" distL="0" distR="0" wp14:anchorId="03AA79A0" wp14:editId="3E08915E">
                  <wp:extent cx="2930525" cy="1651000"/>
                  <wp:effectExtent l="0" t="0" r="3175" b="635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176A92" w14:textId="064330FE" w:rsidR="00256826" w:rsidRDefault="00256826" w:rsidP="00256826">
            <w:pPr>
              <w:ind w:right="150"/>
              <w:rPr>
                <w:rFonts w:ascii="Lato" w:eastAsia="Lato" w:hAnsi="Lato" w:cs="Lato"/>
                <w:sz w:val="24"/>
                <w:szCs w:val="24"/>
              </w:rPr>
            </w:pPr>
            <w:r>
              <w:rPr>
                <w:rFonts w:ascii="Lato" w:eastAsia="Lato" w:hAnsi="Lato" w:cs="Lato"/>
                <w:sz w:val="24"/>
                <w:szCs w:val="24"/>
              </w:rPr>
              <w:t xml:space="preserve">Pillar 3’s Priority 3D is not just about honoring perspectives, but also about </w:t>
            </w:r>
            <w:r w:rsidRPr="00646A04">
              <w:rPr>
                <w:rFonts w:ascii="Lato" w:eastAsia="Lato" w:hAnsi="Lato" w:cs="Lato"/>
                <w:b/>
                <w:bCs/>
                <w:i/>
                <w:iCs/>
                <w:sz w:val="24"/>
                <w:szCs w:val="24"/>
                <w:u w:val="single"/>
              </w:rPr>
              <w:t>acting</w:t>
            </w:r>
            <w:r>
              <w:rPr>
                <w:rFonts w:ascii="Lato" w:eastAsia="Lato" w:hAnsi="Lato" w:cs="Lato"/>
                <w:sz w:val="24"/>
                <w:szCs w:val="24"/>
              </w:rPr>
              <w:t xml:space="preserve"> on the perspectives of students and everyone we serve.</w:t>
            </w:r>
          </w:p>
        </w:tc>
      </w:tr>
      <w:tr w:rsidR="00256826" w14:paraId="1CBA7B21"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706E5B" w14:textId="77777777" w:rsidR="00256826" w:rsidRDefault="00256826" w:rsidP="00256826">
            <w:pPr>
              <w:jc w:val="center"/>
              <w:rPr>
                <w:rFonts w:ascii="Lato" w:eastAsia="Lato" w:hAnsi="Lato" w:cs="Lato"/>
                <w:sz w:val="24"/>
                <w:szCs w:val="24"/>
              </w:rPr>
            </w:pPr>
            <w:r>
              <w:rPr>
                <w:rFonts w:ascii="Lato" w:eastAsia="Lato" w:hAnsi="Lato" w:cs="Lato"/>
                <w:sz w:val="24"/>
                <w:szCs w:val="24"/>
              </w:rPr>
              <w:t>33</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466183" w14:textId="3FD11EEE" w:rsidR="00256826" w:rsidRPr="00E04740" w:rsidRDefault="00256826" w:rsidP="00256826">
            <w:pPr>
              <w:ind w:left="-90"/>
              <w:jc w:val="center"/>
              <w:rPr>
                <w:rFonts w:ascii="Lato" w:eastAsia="Lato" w:hAnsi="Lato" w:cs="Lato"/>
                <w:sz w:val="24"/>
                <w:szCs w:val="24"/>
              </w:rPr>
            </w:pPr>
            <w:r>
              <w:rPr>
                <w:noProof/>
              </w:rPr>
              <w:drawing>
                <wp:inline distT="0" distB="0" distL="0" distR="0" wp14:anchorId="6155B089" wp14:editId="2F62617F">
                  <wp:extent cx="2930525" cy="1651000"/>
                  <wp:effectExtent l="0" t="0" r="3175" b="635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2930525" cy="1651000"/>
                          </a:xfrm>
                          <a:prstGeom prst="rect">
                            <a:avLst/>
                          </a:prstGeom>
                        </pic:spPr>
                      </pic:pic>
                    </a:graphicData>
                  </a:graphic>
                </wp:inline>
              </w:drawing>
            </w:r>
            <w:r>
              <w:rPr>
                <w:rFonts w:ascii="Lato" w:eastAsia="Lato" w:hAnsi="Lato" w:cs="Lato"/>
                <w:sz w:val="24"/>
                <w:szCs w:val="24"/>
              </w:rPr>
              <w:tab/>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C29AD4" w14:textId="3C87F872" w:rsidR="00256826" w:rsidRDefault="00256826" w:rsidP="00256826">
            <w:pPr>
              <w:ind w:right="150"/>
              <w:rPr>
                <w:rFonts w:ascii="Lato" w:eastAsia="Lato" w:hAnsi="Lato" w:cs="Lato"/>
                <w:sz w:val="24"/>
                <w:szCs w:val="24"/>
              </w:rPr>
            </w:pPr>
            <w:r>
              <w:rPr>
                <w:rFonts w:ascii="Lato" w:eastAsia="Lato" w:hAnsi="Lato" w:cs="Lato"/>
                <w:sz w:val="24"/>
                <w:szCs w:val="24"/>
              </w:rPr>
              <w:t>Priority 3D matters because listening to, elevating, and acting upon the voices of everyone we serve promotes deeper engagement and improves our ability to serve responsibly. Note the various strategies called out in the Strategic Plan. As I mentioned earlier, I will be discussing our school’s planned strategies to address each priority a little later in this presentation.</w:t>
            </w:r>
          </w:p>
        </w:tc>
      </w:tr>
      <w:tr w:rsidR="00256826" w14:paraId="680270D6"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1258BC" w14:textId="77777777" w:rsidR="00256826" w:rsidRDefault="00256826" w:rsidP="00256826">
            <w:pPr>
              <w:jc w:val="center"/>
              <w:rPr>
                <w:rFonts w:ascii="Lato" w:eastAsia="Lato" w:hAnsi="Lato" w:cs="Lato"/>
                <w:sz w:val="24"/>
                <w:szCs w:val="24"/>
              </w:rPr>
            </w:pPr>
            <w:r>
              <w:rPr>
                <w:rFonts w:ascii="Lato" w:eastAsia="Lato" w:hAnsi="Lato" w:cs="Lato"/>
                <w:sz w:val="24"/>
                <w:szCs w:val="24"/>
              </w:rPr>
              <w:lastRenderedPageBreak/>
              <w:t>34</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E30389" w14:textId="15EAECB8" w:rsidR="00256826" w:rsidRDefault="00256826" w:rsidP="00256826">
            <w:pPr>
              <w:ind w:left="-90"/>
              <w:jc w:val="center"/>
              <w:rPr>
                <w:rFonts w:ascii="Lato" w:eastAsia="Lato" w:hAnsi="Lato" w:cs="Lato"/>
                <w:sz w:val="24"/>
                <w:szCs w:val="24"/>
              </w:rPr>
            </w:pPr>
            <w:r>
              <w:rPr>
                <w:noProof/>
              </w:rPr>
              <w:drawing>
                <wp:inline distT="0" distB="0" distL="0" distR="0" wp14:anchorId="70881C8B" wp14:editId="30BBE833">
                  <wp:extent cx="2930525" cy="1651000"/>
                  <wp:effectExtent l="0" t="0" r="3175" b="6350"/>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7718E3" w14:textId="3B5C142E" w:rsidR="00256826" w:rsidRDefault="00256826" w:rsidP="00256826">
            <w:pPr>
              <w:ind w:right="150"/>
              <w:rPr>
                <w:rFonts w:ascii="Lato" w:eastAsia="Lato" w:hAnsi="Lato" w:cs="Lato"/>
                <w:sz w:val="24"/>
                <w:szCs w:val="24"/>
              </w:rPr>
            </w:pPr>
            <w:r>
              <w:rPr>
                <w:rFonts w:ascii="Lato" w:eastAsia="Lato" w:hAnsi="Lato" w:cs="Lato"/>
                <w:sz w:val="24"/>
                <w:szCs w:val="24"/>
              </w:rPr>
              <w:t xml:space="preserve">To measure success towards the district goal for 3B, “Honoring Perspectives,” schools will be required to increase the percentage of parents participating in the School Experience Survey for Parents each year. </w:t>
            </w:r>
          </w:p>
        </w:tc>
      </w:tr>
      <w:tr w:rsidR="00256826" w14:paraId="1D6BB613"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40AFC0AC" w14:textId="77777777" w:rsidR="00256826" w:rsidRDefault="00256826" w:rsidP="00256826">
            <w:pPr>
              <w:jc w:val="center"/>
              <w:rPr>
                <w:rFonts w:ascii="Lato" w:eastAsia="Lato" w:hAnsi="Lato" w:cs="Lato"/>
                <w:sz w:val="24"/>
                <w:szCs w:val="24"/>
              </w:rPr>
            </w:pPr>
            <w:r>
              <w:rPr>
                <w:rFonts w:ascii="Lato" w:eastAsia="Lato" w:hAnsi="Lato" w:cs="Lato"/>
                <w:sz w:val="24"/>
                <w:szCs w:val="24"/>
              </w:rPr>
              <w:t>35</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317F54C9" w14:textId="492C857B" w:rsidR="00256826" w:rsidRDefault="00256826" w:rsidP="00256826">
            <w:pPr>
              <w:ind w:left="-90"/>
              <w:jc w:val="center"/>
              <w:rPr>
                <w:rFonts w:ascii="Lato" w:eastAsia="Lato" w:hAnsi="Lato" w:cs="Lato"/>
                <w:sz w:val="24"/>
                <w:szCs w:val="24"/>
              </w:rPr>
            </w:pPr>
            <w:r>
              <w:rPr>
                <w:noProof/>
              </w:rPr>
              <w:drawing>
                <wp:inline distT="0" distB="0" distL="0" distR="0" wp14:anchorId="4C09AB0E" wp14:editId="29F41D17">
                  <wp:extent cx="2930525" cy="1651000"/>
                  <wp:effectExtent l="0" t="0" r="3175" b="635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6385C1E1" w14:textId="2B942963" w:rsidR="00256826" w:rsidRDefault="00256826" w:rsidP="00256826">
            <w:pPr>
              <w:ind w:right="150"/>
              <w:rPr>
                <w:rFonts w:ascii="Lato" w:eastAsia="Lato" w:hAnsi="Lato" w:cs="Lato"/>
                <w:sz w:val="24"/>
                <w:szCs w:val="24"/>
              </w:rPr>
            </w:pPr>
            <w:r>
              <w:rPr>
                <w:rFonts w:ascii="Lato" w:eastAsia="Lato" w:hAnsi="Lato" w:cs="Lato"/>
                <w:sz w:val="24"/>
                <w:szCs w:val="24"/>
              </w:rPr>
              <w:t xml:space="preserve">This slide shows you how schools will measure success towards the district goal of increasing our parent survey participation rates by 8 points by 2026.  Note that the district goal of achieving 60% for this item only applies to the district. Our school goal will be to increase 8 points from </w:t>
            </w:r>
            <w:r w:rsidRPr="009C50D7">
              <w:rPr>
                <w:rFonts w:ascii="Lato" w:eastAsia="Lato" w:hAnsi="Lato" w:cs="Lato"/>
                <w:b/>
                <w:bCs/>
                <w:sz w:val="24"/>
                <w:szCs w:val="24"/>
                <w:u w:val="single"/>
              </w:rPr>
              <w:t>our</w:t>
            </w:r>
            <w:r>
              <w:rPr>
                <w:rFonts w:ascii="Lato" w:eastAsia="Lato" w:hAnsi="Lato" w:cs="Lato"/>
                <w:sz w:val="24"/>
                <w:szCs w:val="24"/>
              </w:rPr>
              <w:t xml:space="preserve"> 2021 baseline (which was not 52%). As I mentioned previously, I will go over each of our baselines and goals later in this presentation.</w:t>
            </w:r>
          </w:p>
        </w:tc>
      </w:tr>
      <w:tr w:rsidR="00256826" w14:paraId="1C9A1275"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99DFCD5" w14:textId="5984751F" w:rsidR="00256826" w:rsidRDefault="00256826" w:rsidP="00256826">
            <w:pPr>
              <w:jc w:val="center"/>
              <w:rPr>
                <w:rFonts w:ascii="Lato" w:eastAsia="Lato" w:hAnsi="Lato" w:cs="Lato"/>
                <w:sz w:val="24"/>
                <w:szCs w:val="24"/>
              </w:rPr>
            </w:pPr>
            <w:r>
              <w:rPr>
                <w:rFonts w:ascii="Lato" w:eastAsia="Lato" w:hAnsi="Lato" w:cs="Lato"/>
                <w:sz w:val="24"/>
                <w:szCs w:val="24"/>
              </w:rPr>
              <w:lastRenderedPageBreak/>
              <w:t>36</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6CF9746F" w14:textId="73A9B3C5" w:rsidR="00256826" w:rsidRDefault="00256826" w:rsidP="00256826">
            <w:pPr>
              <w:ind w:left="-90"/>
              <w:jc w:val="center"/>
              <w:rPr>
                <w:rFonts w:ascii="Lato" w:eastAsia="Lato" w:hAnsi="Lato" w:cs="Lato"/>
                <w:sz w:val="24"/>
                <w:szCs w:val="24"/>
              </w:rPr>
            </w:pPr>
            <w:r>
              <w:rPr>
                <w:noProof/>
              </w:rPr>
              <w:drawing>
                <wp:inline distT="0" distB="0" distL="0" distR="0" wp14:anchorId="5062904A" wp14:editId="70464D4F">
                  <wp:extent cx="2930525" cy="1651000"/>
                  <wp:effectExtent l="0" t="0" r="3175" b="635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12D46CDA" w14:textId="77777777" w:rsidR="00256826" w:rsidRDefault="00256826" w:rsidP="00256826">
            <w:pPr>
              <w:ind w:right="150"/>
              <w:rPr>
                <w:rFonts w:ascii="Lato" w:eastAsia="Lato" w:hAnsi="Lato" w:cs="Lato"/>
                <w:sz w:val="24"/>
                <w:szCs w:val="24"/>
              </w:rPr>
            </w:pPr>
            <w:r>
              <w:rPr>
                <w:rFonts w:ascii="Lato" w:eastAsia="Lato" w:hAnsi="Lato" w:cs="Lato"/>
                <w:sz w:val="24"/>
                <w:szCs w:val="24"/>
              </w:rPr>
              <w:t>[transition slide]</w:t>
            </w:r>
          </w:p>
          <w:p w14:paraId="38F4A63C" w14:textId="7CD74BD2" w:rsidR="00256826" w:rsidRDefault="00256826" w:rsidP="00256826">
            <w:pPr>
              <w:ind w:right="150"/>
              <w:rPr>
                <w:rFonts w:ascii="Lato" w:eastAsia="Lato" w:hAnsi="Lato" w:cs="Lato"/>
                <w:sz w:val="24"/>
                <w:szCs w:val="24"/>
              </w:rPr>
            </w:pPr>
            <w:r>
              <w:rPr>
                <w:rFonts w:ascii="Lato" w:eastAsia="Lato" w:hAnsi="Lato" w:cs="Lato"/>
                <w:sz w:val="24"/>
                <w:szCs w:val="24"/>
              </w:rPr>
              <w:t>So, let’s recap what the four Pillar 3 Measures of Success are for our school.</w:t>
            </w:r>
          </w:p>
        </w:tc>
      </w:tr>
      <w:tr w:rsidR="00256826" w14:paraId="2105A477"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C5A3F50" w14:textId="67B51678" w:rsidR="00256826" w:rsidRDefault="00256826" w:rsidP="00256826">
            <w:pPr>
              <w:jc w:val="center"/>
              <w:rPr>
                <w:rFonts w:ascii="Lato" w:eastAsia="Lato" w:hAnsi="Lato" w:cs="Lato"/>
                <w:sz w:val="24"/>
                <w:szCs w:val="24"/>
              </w:rPr>
            </w:pPr>
            <w:r>
              <w:rPr>
                <w:rFonts w:ascii="Lato" w:eastAsia="Lato" w:hAnsi="Lato" w:cs="Lato"/>
                <w:sz w:val="24"/>
                <w:szCs w:val="24"/>
              </w:rPr>
              <w:t>37</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1D3B98DC" w14:textId="5B88BF8E" w:rsidR="00256826" w:rsidRDefault="00256826" w:rsidP="00256826">
            <w:pPr>
              <w:ind w:left="-90"/>
              <w:jc w:val="center"/>
              <w:rPr>
                <w:rFonts w:ascii="Lato" w:eastAsia="Lato" w:hAnsi="Lato" w:cs="Lato"/>
                <w:sz w:val="24"/>
                <w:szCs w:val="24"/>
              </w:rPr>
            </w:pPr>
            <w:r>
              <w:rPr>
                <w:noProof/>
              </w:rPr>
              <w:drawing>
                <wp:inline distT="0" distB="0" distL="0" distR="0" wp14:anchorId="28298EB1" wp14:editId="5D53E98D">
                  <wp:extent cx="2930525" cy="1651000"/>
                  <wp:effectExtent l="0" t="0" r="3175" b="635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55816D8D" w14:textId="77777777" w:rsidR="00256826" w:rsidRDefault="00256826" w:rsidP="00256826">
            <w:pPr>
              <w:ind w:right="150"/>
              <w:rPr>
                <w:rFonts w:ascii="Lato" w:eastAsia="Lato" w:hAnsi="Lato" w:cs="Lato"/>
                <w:sz w:val="24"/>
                <w:szCs w:val="24"/>
              </w:rPr>
            </w:pPr>
            <w:r>
              <w:rPr>
                <w:rFonts w:ascii="Lato" w:eastAsia="Lato" w:hAnsi="Lato" w:cs="Lato"/>
                <w:sz w:val="24"/>
                <w:szCs w:val="24"/>
              </w:rPr>
              <w:t>On this slide you’ll see exactly what survey items/metrics from the Parent Survey that will be used to measure our school’s success towards our goals.</w:t>
            </w:r>
          </w:p>
          <w:p w14:paraId="0633CACE" w14:textId="77777777" w:rsidR="00256826" w:rsidRDefault="00256826" w:rsidP="00256826">
            <w:pPr>
              <w:ind w:right="150"/>
              <w:rPr>
                <w:rFonts w:ascii="Lato" w:eastAsia="Lato" w:hAnsi="Lato" w:cs="Lato"/>
                <w:sz w:val="24"/>
                <w:szCs w:val="24"/>
              </w:rPr>
            </w:pPr>
          </w:p>
          <w:p w14:paraId="61091265" w14:textId="77777777" w:rsidR="00256826" w:rsidRDefault="00256826" w:rsidP="00256826">
            <w:pPr>
              <w:ind w:right="150"/>
              <w:rPr>
                <w:rFonts w:ascii="Lato" w:eastAsia="Lato" w:hAnsi="Lato" w:cs="Lato"/>
                <w:sz w:val="24"/>
                <w:szCs w:val="24"/>
              </w:rPr>
            </w:pPr>
            <w:r>
              <w:rPr>
                <w:rFonts w:ascii="Lato" w:eastAsia="Lato" w:hAnsi="Lato" w:cs="Lato"/>
                <w:sz w:val="24"/>
                <w:szCs w:val="24"/>
              </w:rPr>
              <w:t xml:space="preserve">Note that the column headers are basically a “road map” to where to find the results for each item/metric in the </w:t>
            </w:r>
            <w:hyperlink r:id="rId91" w:history="1">
              <w:r w:rsidRPr="002C44C9">
                <w:rPr>
                  <w:rStyle w:val="Hyperlink"/>
                  <w:rFonts w:ascii="Lato" w:eastAsia="Lato" w:hAnsi="Lato" w:cs="Lato"/>
                  <w:sz w:val="24"/>
                  <w:szCs w:val="24"/>
                </w:rPr>
                <w:t>School Experience Survey results dashboard</w:t>
              </w:r>
            </w:hyperlink>
            <w:r>
              <w:rPr>
                <w:rFonts w:ascii="Lato" w:eastAsia="Lato" w:hAnsi="Lato" w:cs="Lato"/>
                <w:sz w:val="24"/>
                <w:szCs w:val="24"/>
              </w:rPr>
              <w:t xml:space="preserve">. </w:t>
            </w:r>
          </w:p>
          <w:p w14:paraId="6C537E9E" w14:textId="77777777" w:rsidR="00256826" w:rsidRDefault="00256826" w:rsidP="00256826">
            <w:pPr>
              <w:ind w:right="150"/>
              <w:rPr>
                <w:rFonts w:ascii="Lato" w:eastAsia="Lato" w:hAnsi="Lato" w:cs="Lato"/>
                <w:sz w:val="24"/>
                <w:szCs w:val="24"/>
              </w:rPr>
            </w:pPr>
          </w:p>
          <w:p w14:paraId="1263FDA0" w14:textId="3059E891" w:rsidR="00256826" w:rsidRDefault="00256826" w:rsidP="00256826">
            <w:pPr>
              <w:ind w:right="150"/>
              <w:rPr>
                <w:rFonts w:ascii="Lato" w:eastAsia="Lato" w:hAnsi="Lato" w:cs="Lato"/>
                <w:sz w:val="24"/>
                <w:szCs w:val="24"/>
              </w:rPr>
            </w:pPr>
            <w:r>
              <w:rPr>
                <w:rFonts w:ascii="Lato" w:eastAsia="Lato" w:hAnsi="Lato" w:cs="Lato"/>
                <w:sz w:val="24"/>
                <w:szCs w:val="24"/>
              </w:rPr>
              <w:t xml:space="preserve">(internal note: by road map, we mean the steps you would take in the dashboard to find the item/metric you are looking for:  After selecting your school, you would then 1) select “parents” as the group you want to look at;  2) choose the survey category “school climate” and 3) look for the each of the 3 content areas listed in this table. Participation rates are found in the upper right of each page in the SES results dashboard.) for a demonstration on how to use the dashboard, refer to the </w:t>
            </w:r>
            <w:hyperlink r:id="rId92" w:history="1">
              <w:r w:rsidRPr="002C44C9">
                <w:rPr>
                  <w:rStyle w:val="Hyperlink"/>
                  <w:rFonts w:ascii="Lato" w:eastAsia="Lato" w:hAnsi="Lato" w:cs="Lato"/>
                  <w:sz w:val="24"/>
                  <w:szCs w:val="24"/>
                </w:rPr>
                <w:t>training presentation, “how to access school results</w:t>
              </w:r>
            </w:hyperlink>
            <w:r>
              <w:rPr>
                <w:rFonts w:ascii="Lato" w:eastAsia="Lato" w:hAnsi="Lato" w:cs="Lato"/>
                <w:sz w:val="24"/>
                <w:szCs w:val="24"/>
              </w:rPr>
              <w:t>.”</w:t>
            </w:r>
          </w:p>
        </w:tc>
      </w:tr>
      <w:tr w:rsidR="00256826" w14:paraId="0EC103C2"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FFD9B82" w14:textId="13F31D20" w:rsidR="00256826" w:rsidRDefault="00256826" w:rsidP="00256826">
            <w:pPr>
              <w:jc w:val="center"/>
              <w:rPr>
                <w:rFonts w:ascii="Lato" w:eastAsia="Lato" w:hAnsi="Lato" w:cs="Lato"/>
                <w:sz w:val="24"/>
                <w:szCs w:val="24"/>
              </w:rPr>
            </w:pPr>
            <w:r>
              <w:rPr>
                <w:rFonts w:ascii="Lato" w:eastAsia="Lato" w:hAnsi="Lato" w:cs="Lato"/>
                <w:sz w:val="24"/>
                <w:szCs w:val="24"/>
              </w:rPr>
              <w:lastRenderedPageBreak/>
              <w:t>38</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2F4386EB" w14:textId="6C84E72D" w:rsidR="00256826" w:rsidRDefault="00256826" w:rsidP="00256826">
            <w:pPr>
              <w:ind w:left="-90"/>
              <w:jc w:val="center"/>
              <w:rPr>
                <w:rFonts w:ascii="Lato" w:eastAsia="Lato" w:hAnsi="Lato" w:cs="Lato"/>
                <w:sz w:val="24"/>
                <w:szCs w:val="24"/>
              </w:rPr>
            </w:pPr>
            <w:r>
              <w:rPr>
                <w:noProof/>
              </w:rPr>
              <w:drawing>
                <wp:inline distT="0" distB="0" distL="0" distR="0" wp14:anchorId="41A58895" wp14:editId="067590E0">
                  <wp:extent cx="2930525" cy="1651000"/>
                  <wp:effectExtent l="0" t="0" r="3175" b="635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09976746" w14:textId="1A6E81B1" w:rsidR="00256826" w:rsidRDefault="00256826" w:rsidP="00256826">
            <w:pPr>
              <w:ind w:right="150"/>
              <w:rPr>
                <w:rFonts w:ascii="Lato" w:eastAsia="Lato" w:hAnsi="Lato" w:cs="Lato"/>
                <w:sz w:val="24"/>
                <w:szCs w:val="24"/>
              </w:rPr>
            </w:pPr>
            <w:r>
              <w:rPr>
                <w:rFonts w:ascii="Lato" w:eastAsia="Lato" w:hAnsi="Lato" w:cs="Lato"/>
                <w:sz w:val="24"/>
                <w:szCs w:val="24"/>
              </w:rPr>
              <w:t xml:space="preserve">On this slide you’ll see our school’s baselines or “starting points” for each item/metric for the Parent Survey as well as our 2026 goal and our initial thoughts on how we plan to achieve each goal. [elaborate on how you met with your staff to brainstorm ways to address each goal and give details on each idea]. </w:t>
            </w:r>
          </w:p>
          <w:p w14:paraId="0981DDA8" w14:textId="77777777" w:rsidR="00256826" w:rsidRDefault="00256826" w:rsidP="00256826">
            <w:pPr>
              <w:ind w:right="150"/>
              <w:rPr>
                <w:rFonts w:ascii="Lato" w:eastAsia="Lato" w:hAnsi="Lato" w:cs="Lato"/>
                <w:sz w:val="24"/>
                <w:szCs w:val="24"/>
              </w:rPr>
            </w:pPr>
          </w:p>
          <w:p w14:paraId="3D99E1C7" w14:textId="6C5C8B1F" w:rsidR="00256826" w:rsidRDefault="00256826" w:rsidP="00256826">
            <w:pPr>
              <w:ind w:right="150"/>
              <w:rPr>
                <w:rFonts w:ascii="Lato" w:eastAsia="Lato" w:hAnsi="Lato" w:cs="Lato"/>
                <w:sz w:val="24"/>
                <w:szCs w:val="24"/>
              </w:rPr>
            </w:pPr>
            <w:r>
              <w:rPr>
                <w:rFonts w:ascii="Lato" w:eastAsia="Lato" w:hAnsi="Lato" w:cs="Lato"/>
                <w:sz w:val="24"/>
                <w:szCs w:val="24"/>
              </w:rPr>
              <w:t>Note: You may want to solicit input from families on their suggestions for achieving each goal or tell them you will be setting up a separate meeting to get their input before finalizing your plan).</w:t>
            </w:r>
          </w:p>
          <w:p w14:paraId="4C9BC428" w14:textId="77777777" w:rsidR="00256826" w:rsidRDefault="00256826" w:rsidP="00256826">
            <w:pPr>
              <w:ind w:right="150"/>
              <w:rPr>
                <w:rFonts w:ascii="Lato" w:eastAsia="Lato" w:hAnsi="Lato" w:cs="Lato"/>
                <w:sz w:val="24"/>
                <w:szCs w:val="24"/>
              </w:rPr>
            </w:pPr>
          </w:p>
        </w:tc>
      </w:tr>
      <w:tr w:rsidR="00256826" w14:paraId="54592FB5"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108E1E7" w14:textId="5390739B" w:rsidR="00256826" w:rsidRDefault="00256826" w:rsidP="00256826">
            <w:pPr>
              <w:jc w:val="center"/>
              <w:rPr>
                <w:rFonts w:ascii="Lato" w:eastAsia="Lato" w:hAnsi="Lato" w:cs="Lato"/>
                <w:sz w:val="24"/>
                <w:szCs w:val="24"/>
              </w:rPr>
            </w:pPr>
            <w:r>
              <w:rPr>
                <w:rFonts w:ascii="Lato" w:eastAsia="Lato" w:hAnsi="Lato" w:cs="Lato"/>
                <w:sz w:val="24"/>
                <w:szCs w:val="24"/>
              </w:rPr>
              <w:t>39</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4CCEFE95" w14:textId="4CCC3CAE" w:rsidR="00256826" w:rsidRDefault="00256826" w:rsidP="00256826">
            <w:pPr>
              <w:ind w:left="-90"/>
              <w:jc w:val="center"/>
              <w:rPr>
                <w:rFonts w:ascii="Lato" w:eastAsia="Lato" w:hAnsi="Lato" w:cs="Lato"/>
                <w:sz w:val="24"/>
                <w:szCs w:val="24"/>
              </w:rPr>
            </w:pPr>
            <w:r>
              <w:rPr>
                <w:noProof/>
              </w:rPr>
              <w:drawing>
                <wp:inline distT="0" distB="0" distL="0" distR="0" wp14:anchorId="5240CA0F" wp14:editId="1A947C0A">
                  <wp:extent cx="2930525" cy="1651000"/>
                  <wp:effectExtent l="0" t="0" r="3175" b="635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3C0985A7" w14:textId="2E664444" w:rsidR="00256826" w:rsidRDefault="00256826" w:rsidP="00256826">
            <w:pPr>
              <w:ind w:right="150"/>
              <w:rPr>
                <w:rFonts w:ascii="Lato" w:eastAsia="Lato" w:hAnsi="Lato" w:cs="Lato"/>
                <w:sz w:val="24"/>
                <w:szCs w:val="24"/>
              </w:rPr>
            </w:pPr>
            <w:r w:rsidRPr="00E917EC">
              <w:rPr>
                <w:rFonts w:ascii="Lato" w:eastAsia="Lato" w:hAnsi="Lato" w:cs="Lato"/>
                <w:sz w:val="24"/>
                <w:szCs w:val="24"/>
                <w:highlight w:val="yellow"/>
              </w:rPr>
              <w:t>This slide should be modified to include your planned next steps</w:t>
            </w:r>
            <w:r>
              <w:rPr>
                <w:rFonts w:ascii="Lato" w:eastAsia="Lato" w:hAnsi="Lato" w:cs="Lato"/>
                <w:sz w:val="24"/>
                <w:szCs w:val="24"/>
              </w:rPr>
              <w:t xml:space="preserve"> (which may or may not align with what is on this slide. These are just suggestions).</w:t>
            </w:r>
          </w:p>
        </w:tc>
      </w:tr>
      <w:tr w:rsidR="00256826" w14:paraId="5BB0FC48"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23FB6D8" w14:textId="62EF7606" w:rsidR="00256826" w:rsidRDefault="00256826" w:rsidP="00256826">
            <w:pPr>
              <w:jc w:val="center"/>
              <w:rPr>
                <w:rFonts w:ascii="Lato" w:eastAsia="Lato" w:hAnsi="Lato" w:cs="Lato"/>
                <w:sz w:val="24"/>
                <w:szCs w:val="24"/>
              </w:rPr>
            </w:pPr>
            <w:r>
              <w:rPr>
                <w:rFonts w:ascii="Lato" w:eastAsia="Lato" w:hAnsi="Lato" w:cs="Lato"/>
                <w:sz w:val="24"/>
                <w:szCs w:val="24"/>
              </w:rPr>
              <w:lastRenderedPageBreak/>
              <w:t>40</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4156667E" w14:textId="0FB2EE9B" w:rsidR="00256826" w:rsidRDefault="00256826" w:rsidP="00256826">
            <w:pPr>
              <w:ind w:left="-90"/>
              <w:jc w:val="center"/>
              <w:rPr>
                <w:rFonts w:ascii="Lato" w:eastAsia="Lato" w:hAnsi="Lato" w:cs="Lato"/>
                <w:sz w:val="24"/>
                <w:szCs w:val="24"/>
              </w:rPr>
            </w:pPr>
            <w:r>
              <w:rPr>
                <w:noProof/>
              </w:rPr>
              <w:drawing>
                <wp:inline distT="0" distB="0" distL="0" distR="0" wp14:anchorId="5E7871A5" wp14:editId="4DACAFC4">
                  <wp:extent cx="2930525" cy="1651000"/>
                  <wp:effectExtent l="0" t="0" r="3175" b="635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2AA6CA70" w14:textId="61CC89BE" w:rsidR="00256826" w:rsidRDefault="00256826" w:rsidP="00256826">
            <w:pPr>
              <w:ind w:right="150"/>
              <w:rPr>
                <w:rFonts w:ascii="Lato" w:eastAsia="Lato" w:hAnsi="Lato" w:cs="Lato"/>
                <w:sz w:val="24"/>
                <w:szCs w:val="24"/>
              </w:rPr>
            </w:pPr>
            <w:r>
              <w:rPr>
                <w:rFonts w:ascii="Lato" w:eastAsia="Lato" w:hAnsi="Lato" w:cs="Lato"/>
                <w:sz w:val="24"/>
                <w:szCs w:val="24"/>
              </w:rPr>
              <w:t>[Transition slide]</w:t>
            </w:r>
          </w:p>
        </w:tc>
      </w:tr>
      <w:tr w:rsidR="00256826" w14:paraId="219EE804"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57EEC752" w14:textId="7DB91FF3" w:rsidR="00256826" w:rsidRDefault="00256826" w:rsidP="00256826">
            <w:pPr>
              <w:jc w:val="center"/>
              <w:rPr>
                <w:rFonts w:ascii="Lato" w:eastAsia="Lato" w:hAnsi="Lato" w:cs="Lato"/>
                <w:sz w:val="24"/>
                <w:szCs w:val="24"/>
              </w:rPr>
            </w:pPr>
            <w:r>
              <w:rPr>
                <w:rFonts w:ascii="Lato" w:eastAsia="Lato" w:hAnsi="Lato" w:cs="Lato"/>
                <w:sz w:val="24"/>
                <w:szCs w:val="24"/>
              </w:rPr>
              <w:t>41</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7E618A46" w14:textId="22D1C152" w:rsidR="00256826" w:rsidRDefault="00256826" w:rsidP="00256826">
            <w:pPr>
              <w:ind w:left="-90"/>
              <w:jc w:val="center"/>
              <w:rPr>
                <w:rFonts w:ascii="Lato" w:eastAsia="Lato" w:hAnsi="Lato" w:cs="Lato"/>
                <w:sz w:val="24"/>
                <w:szCs w:val="24"/>
              </w:rPr>
            </w:pPr>
            <w:r>
              <w:rPr>
                <w:noProof/>
              </w:rPr>
              <w:drawing>
                <wp:inline distT="0" distB="0" distL="0" distR="0" wp14:anchorId="63F22594" wp14:editId="5B9880D8">
                  <wp:extent cx="2930525" cy="1648460"/>
                  <wp:effectExtent l="0" t="0" r="3175" b="8890"/>
                  <wp:docPr id="12079996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99652"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2930525" cy="1648460"/>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777C575F" w14:textId="378A2FE4" w:rsidR="00256826" w:rsidRDefault="00256826" w:rsidP="00256826">
            <w:pPr>
              <w:ind w:right="150"/>
              <w:rPr>
                <w:rFonts w:ascii="Lato" w:eastAsia="Lato" w:hAnsi="Lato" w:cs="Lato"/>
                <w:sz w:val="24"/>
                <w:szCs w:val="24"/>
              </w:rPr>
            </w:pPr>
            <w:r>
              <w:rPr>
                <w:rFonts w:ascii="Lato" w:eastAsia="Lato" w:hAnsi="Lato" w:cs="Lato"/>
                <w:sz w:val="24"/>
                <w:szCs w:val="24"/>
              </w:rPr>
              <w:t>If you haven’t already done so, I highly encourage each of you to visit the School Experience Survey web site. Here you will find the latest information like when the survey opens and closes, and you’ll also find links to the “Survey Results Dashboard,” survey questions, and lots of other great resources. Most importantly, this is the page where you will go to access the online Parent Survey. In case you need them, there are instructions available on how to access the online survey. You can access them by clicking on the “Resources” link under “SES Quick Links” on the SES page.</w:t>
            </w:r>
          </w:p>
          <w:p w14:paraId="210F5ED4" w14:textId="77777777" w:rsidR="00256826" w:rsidRDefault="00000000" w:rsidP="00256826">
            <w:pPr>
              <w:pStyle w:val="ListParagraph"/>
              <w:numPr>
                <w:ilvl w:val="0"/>
                <w:numId w:val="30"/>
              </w:numPr>
              <w:ind w:right="150"/>
              <w:rPr>
                <w:rFonts w:ascii="Lato" w:eastAsia="Lato" w:hAnsi="Lato" w:cs="Lato"/>
                <w:sz w:val="24"/>
                <w:szCs w:val="24"/>
              </w:rPr>
            </w:pPr>
            <w:hyperlink r:id="rId99" w:history="1">
              <w:r w:rsidR="00256826" w:rsidRPr="00E917EC">
                <w:rPr>
                  <w:rStyle w:val="Hyperlink"/>
                  <w:rFonts w:ascii="Lato" w:eastAsia="Lato" w:hAnsi="Lato" w:cs="Lato"/>
                  <w:sz w:val="24"/>
                  <w:szCs w:val="24"/>
                </w:rPr>
                <w:t>“How to access the online parent survey” instructions [English]</w:t>
              </w:r>
            </w:hyperlink>
          </w:p>
          <w:p w14:paraId="7F02986F" w14:textId="4E192BCB" w:rsidR="00256826" w:rsidRPr="00E917EC" w:rsidRDefault="00000000" w:rsidP="00256826">
            <w:pPr>
              <w:pStyle w:val="ListParagraph"/>
              <w:numPr>
                <w:ilvl w:val="0"/>
                <w:numId w:val="30"/>
              </w:numPr>
              <w:ind w:right="150"/>
              <w:rPr>
                <w:rFonts w:ascii="Lato" w:eastAsia="Lato" w:hAnsi="Lato" w:cs="Lato"/>
                <w:sz w:val="24"/>
                <w:szCs w:val="24"/>
              </w:rPr>
            </w:pPr>
            <w:hyperlink r:id="rId100" w:history="1">
              <w:r w:rsidR="00256826" w:rsidRPr="00E917EC">
                <w:rPr>
                  <w:rStyle w:val="Hyperlink"/>
                  <w:rFonts w:ascii="Lato" w:eastAsia="Lato" w:hAnsi="Lato" w:cs="Lato"/>
                  <w:sz w:val="24"/>
                  <w:szCs w:val="24"/>
                </w:rPr>
                <w:t>“How to access the online parent survey” instructions [Spanish]</w:t>
              </w:r>
            </w:hyperlink>
          </w:p>
        </w:tc>
      </w:tr>
      <w:tr w:rsidR="00256826" w14:paraId="460219CB" w14:textId="77777777" w:rsidTr="008D5AEB">
        <w:trPr>
          <w:trHeight w:val="2794"/>
        </w:trPr>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5B4C688" w14:textId="51CF3EAD" w:rsidR="00256826" w:rsidRDefault="00256826" w:rsidP="00256826">
            <w:pPr>
              <w:jc w:val="center"/>
              <w:rPr>
                <w:rFonts w:ascii="Lato" w:eastAsia="Lato" w:hAnsi="Lato" w:cs="Lato"/>
                <w:sz w:val="24"/>
                <w:szCs w:val="24"/>
              </w:rPr>
            </w:pPr>
            <w:r>
              <w:rPr>
                <w:rFonts w:ascii="Lato" w:eastAsia="Lato" w:hAnsi="Lato" w:cs="Lato"/>
                <w:sz w:val="24"/>
                <w:szCs w:val="24"/>
              </w:rPr>
              <w:lastRenderedPageBreak/>
              <w:t>42</w:t>
            </w:r>
          </w:p>
        </w:tc>
        <w:tc>
          <w:tcPr>
            <w:tcW w:w="4815" w:type="dxa"/>
            <w:tcBorders>
              <w:top w:val="nil"/>
              <w:left w:val="nil"/>
              <w:bottom w:val="nil"/>
              <w:right w:val="single" w:sz="8" w:space="0" w:color="000000"/>
            </w:tcBorders>
            <w:shd w:val="clear" w:color="auto" w:fill="auto"/>
            <w:tcMar>
              <w:top w:w="100" w:type="dxa"/>
              <w:left w:w="100" w:type="dxa"/>
              <w:bottom w:w="100" w:type="dxa"/>
              <w:right w:w="100" w:type="dxa"/>
            </w:tcMar>
          </w:tcPr>
          <w:p w14:paraId="63314A83" w14:textId="614B1C0F" w:rsidR="00256826" w:rsidRDefault="00256826" w:rsidP="00256826">
            <w:pPr>
              <w:ind w:left="-90"/>
              <w:jc w:val="center"/>
              <w:rPr>
                <w:rFonts w:ascii="Lato" w:eastAsia="Lato" w:hAnsi="Lato" w:cs="Lato"/>
                <w:sz w:val="24"/>
                <w:szCs w:val="24"/>
              </w:rPr>
            </w:pPr>
            <w:r w:rsidRPr="00E15861">
              <w:rPr>
                <w:rFonts w:ascii="Lato" w:eastAsia="Lato" w:hAnsi="Lato" w:cs="Lato"/>
                <w:noProof/>
                <w:sz w:val="24"/>
                <w:szCs w:val="24"/>
              </w:rPr>
              <w:drawing>
                <wp:inline distT="0" distB="0" distL="0" distR="0" wp14:anchorId="19805D31" wp14:editId="68DA75F8">
                  <wp:extent cx="2247900" cy="1838261"/>
                  <wp:effectExtent l="0" t="0" r="0" b="0"/>
                  <wp:docPr id="1868184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84896" name=""/>
                          <pic:cNvPicPr/>
                        </pic:nvPicPr>
                        <pic:blipFill>
                          <a:blip r:embed="rId101"/>
                          <a:stretch>
                            <a:fillRect/>
                          </a:stretch>
                        </pic:blipFill>
                        <pic:spPr>
                          <a:xfrm>
                            <a:off x="0" y="0"/>
                            <a:ext cx="2251453" cy="1841167"/>
                          </a:xfrm>
                          <a:prstGeom prst="rect">
                            <a:avLst/>
                          </a:prstGeom>
                        </pic:spPr>
                      </pic:pic>
                    </a:graphicData>
                  </a:graphic>
                </wp:inline>
              </w:drawing>
            </w:r>
          </w:p>
        </w:tc>
        <w:tc>
          <w:tcPr>
            <w:tcW w:w="8910" w:type="dxa"/>
            <w:tcBorders>
              <w:top w:val="nil"/>
              <w:left w:val="nil"/>
              <w:bottom w:val="nil"/>
              <w:right w:val="single" w:sz="8" w:space="0" w:color="000000"/>
            </w:tcBorders>
            <w:shd w:val="clear" w:color="auto" w:fill="auto"/>
            <w:tcMar>
              <w:top w:w="100" w:type="dxa"/>
              <w:left w:w="100" w:type="dxa"/>
              <w:bottom w:w="100" w:type="dxa"/>
              <w:right w:w="100" w:type="dxa"/>
            </w:tcMar>
          </w:tcPr>
          <w:p w14:paraId="75046E23" w14:textId="295929C8" w:rsidR="00256826" w:rsidRDefault="00256826" w:rsidP="00256826">
            <w:pPr>
              <w:ind w:right="150"/>
              <w:rPr>
                <w:rFonts w:ascii="Lato" w:eastAsia="Lato" w:hAnsi="Lato" w:cs="Lato"/>
                <w:sz w:val="24"/>
                <w:szCs w:val="24"/>
              </w:rPr>
            </w:pPr>
            <w:r>
              <w:rPr>
                <w:rFonts w:ascii="Lato" w:eastAsia="Lato" w:hAnsi="Lato" w:cs="Lato"/>
                <w:sz w:val="24"/>
                <w:szCs w:val="24"/>
              </w:rPr>
              <w:t xml:space="preserve">[remind parents to </w:t>
            </w:r>
            <w:proofErr w:type="gramStart"/>
            <w:r>
              <w:rPr>
                <w:rFonts w:ascii="Lato" w:eastAsia="Lato" w:hAnsi="Lato" w:cs="Lato"/>
                <w:sz w:val="24"/>
                <w:szCs w:val="24"/>
              </w:rPr>
              <w:t>participated</w:t>
            </w:r>
            <w:proofErr w:type="gramEnd"/>
            <w:r>
              <w:rPr>
                <w:rFonts w:ascii="Lato" w:eastAsia="Lato" w:hAnsi="Lato" w:cs="Lato"/>
                <w:sz w:val="24"/>
                <w:szCs w:val="24"/>
              </w:rPr>
              <w:t xml:space="preserve"> and that their voice matters]</w:t>
            </w:r>
          </w:p>
        </w:tc>
      </w:tr>
      <w:tr w:rsidR="00256826" w14:paraId="35DD43AD" w14:textId="77777777">
        <w:trPr>
          <w:trHeight w:val="2794"/>
        </w:trPr>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27D42D" w14:textId="38BCE67F" w:rsidR="00256826" w:rsidRDefault="00256826" w:rsidP="00256826">
            <w:pPr>
              <w:jc w:val="center"/>
              <w:rPr>
                <w:rFonts w:ascii="Lato" w:eastAsia="Lato" w:hAnsi="Lato" w:cs="Lato"/>
                <w:sz w:val="24"/>
                <w:szCs w:val="24"/>
              </w:rPr>
            </w:pPr>
            <w:r>
              <w:rPr>
                <w:rFonts w:ascii="Lato" w:eastAsia="Lato" w:hAnsi="Lato" w:cs="Lato"/>
                <w:sz w:val="24"/>
                <w:szCs w:val="24"/>
              </w:rPr>
              <w:t>43</w:t>
            </w:r>
          </w:p>
        </w:tc>
        <w:tc>
          <w:tcPr>
            <w:tcW w:w="4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03C1CE" w14:textId="3098C54E" w:rsidR="00256826" w:rsidRDefault="00256826" w:rsidP="00256826">
            <w:pPr>
              <w:ind w:left="-90"/>
              <w:jc w:val="center"/>
              <w:rPr>
                <w:rFonts w:ascii="Lato" w:eastAsia="Lato" w:hAnsi="Lato" w:cs="Lato"/>
                <w:sz w:val="24"/>
                <w:szCs w:val="24"/>
              </w:rPr>
            </w:pPr>
            <w:r>
              <w:rPr>
                <w:noProof/>
              </w:rPr>
              <w:drawing>
                <wp:inline distT="0" distB="0" distL="0" distR="0" wp14:anchorId="6FD61268" wp14:editId="028D0E28">
                  <wp:extent cx="2930525" cy="1651000"/>
                  <wp:effectExtent l="0" t="0" r="3175" b="635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2930525" cy="1651000"/>
                          </a:xfrm>
                          <a:prstGeom prst="rect">
                            <a:avLst/>
                          </a:prstGeom>
                        </pic:spPr>
                      </pic:pic>
                    </a:graphicData>
                  </a:graphic>
                </wp:inline>
              </w:drawing>
            </w:r>
          </w:p>
        </w:tc>
        <w:tc>
          <w:tcPr>
            <w:tcW w:w="8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2EAE30" w14:textId="52F638F5" w:rsidR="00256826" w:rsidRDefault="00256826" w:rsidP="00256826">
            <w:pPr>
              <w:ind w:right="150"/>
              <w:rPr>
                <w:rFonts w:ascii="Lato" w:eastAsia="Lato" w:hAnsi="Lato" w:cs="Lato"/>
                <w:sz w:val="24"/>
                <w:szCs w:val="24"/>
              </w:rPr>
            </w:pPr>
            <w:r>
              <w:rPr>
                <w:rFonts w:ascii="Lato" w:eastAsia="Lato" w:hAnsi="Lato" w:cs="Lato"/>
                <w:sz w:val="24"/>
                <w:szCs w:val="24"/>
              </w:rPr>
              <w:t xml:space="preserve">[thank </w:t>
            </w:r>
            <w:proofErr w:type="gramStart"/>
            <w:r>
              <w:rPr>
                <w:rFonts w:ascii="Lato" w:eastAsia="Lato" w:hAnsi="Lato" w:cs="Lato"/>
                <w:sz w:val="24"/>
                <w:szCs w:val="24"/>
              </w:rPr>
              <w:t>you page</w:t>
            </w:r>
            <w:proofErr w:type="gramEnd"/>
            <w:r>
              <w:rPr>
                <w:rFonts w:ascii="Lato" w:eastAsia="Lato" w:hAnsi="Lato" w:cs="Lato"/>
                <w:sz w:val="24"/>
                <w:szCs w:val="24"/>
              </w:rPr>
              <w:t>]</w:t>
            </w:r>
          </w:p>
        </w:tc>
      </w:tr>
    </w:tbl>
    <w:p w14:paraId="4834A881" w14:textId="77777777" w:rsidR="00F82CFA" w:rsidRDefault="00000000">
      <w:pPr>
        <w:rPr>
          <w:rFonts w:ascii="Lato" w:eastAsia="Lato" w:hAnsi="Lato" w:cs="Lato"/>
          <w:sz w:val="24"/>
          <w:szCs w:val="24"/>
        </w:rPr>
      </w:pPr>
      <w:r>
        <w:rPr>
          <w:rFonts w:ascii="Lato" w:eastAsia="Lato" w:hAnsi="Lato" w:cs="Lato"/>
          <w:sz w:val="24"/>
          <w:szCs w:val="24"/>
        </w:rPr>
        <w:t xml:space="preserve"> </w:t>
      </w:r>
    </w:p>
    <w:p w14:paraId="27314025" w14:textId="77777777" w:rsidR="00F82CFA" w:rsidRDefault="00F82CFA">
      <w:pPr>
        <w:rPr>
          <w:rFonts w:ascii="Lato" w:eastAsia="Lato" w:hAnsi="Lato" w:cs="Lato"/>
          <w:sz w:val="24"/>
          <w:szCs w:val="24"/>
        </w:rPr>
      </w:pPr>
    </w:p>
    <w:sectPr w:rsidR="00F82CFA">
      <w:type w:val="continuous"/>
      <w:pgSz w:w="15840" w:h="12240" w:orient="landscape"/>
      <w:pgMar w:top="1440" w:right="1440" w:bottom="1440" w:left="1440" w:header="288" w:footer="2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E3D254" w14:textId="77777777" w:rsidR="006B6053" w:rsidRDefault="006B6053">
      <w:pPr>
        <w:spacing w:line="240" w:lineRule="auto"/>
      </w:pPr>
      <w:r>
        <w:separator/>
      </w:r>
    </w:p>
  </w:endnote>
  <w:endnote w:type="continuationSeparator" w:id="0">
    <w:p w14:paraId="45B691A6" w14:textId="77777777" w:rsidR="006B6053" w:rsidRDefault="006B60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Lato">
    <w:panose1 w:val="020F0502020204030203"/>
    <w:charset w:val="00"/>
    <w:family w:val="swiss"/>
    <w:pitch w:val="variable"/>
    <w:sig w:usb0="E10002FF" w:usb1="5000ECFF" w:usb2="0000002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oppins">
    <w:charset w:val="00"/>
    <w:family w:val="auto"/>
    <w:pitch w:val="variable"/>
    <w:sig w:usb0="00008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D5223C" w14:textId="77777777" w:rsidR="006B6053" w:rsidRDefault="006B6053">
      <w:pPr>
        <w:spacing w:line="240" w:lineRule="auto"/>
      </w:pPr>
      <w:r>
        <w:separator/>
      </w:r>
    </w:p>
  </w:footnote>
  <w:footnote w:type="continuationSeparator" w:id="0">
    <w:p w14:paraId="745C9AD4" w14:textId="77777777" w:rsidR="006B6053" w:rsidRDefault="006B605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C39D7B" w14:textId="77777777" w:rsidR="00F82CFA" w:rsidRDefault="00F82CF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0D51C" w14:textId="77777777" w:rsidR="00F82CFA" w:rsidRDefault="00F82CFA">
    <w:pPr>
      <w:ind w:right="-810"/>
      <w:jc w:val="right"/>
    </w:pPr>
  </w:p>
  <w:p w14:paraId="3F0C7122" w14:textId="77777777" w:rsidR="00F82CFA" w:rsidRDefault="00000000">
    <w:pPr>
      <w:ind w:right="-810"/>
      <w:jc w:val="right"/>
    </w:pPr>
    <w:r>
      <w:rPr>
        <w:noProof/>
      </w:rPr>
      <w:drawing>
        <wp:inline distT="114300" distB="114300" distL="114300" distR="114300" wp14:anchorId="7973EFCF" wp14:editId="6FC3C870">
          <wp:extent cx="1371600" cy="411480"/>
          <wp:effectExtent l="0" t="0" r="0" b="0"/>
          <wp:docPr id="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
                  <a:srcRect/>
                  <a:stretch>
                    <a:fillRect/>
                  </a:stretch>
                </pic:blipFill>
                <pic:spPr>
                  <a:xfrm>
                    <a:off x="0" y="0"/>
                    <a:ext cx="1371600" cy="41148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13830"/>
    <w:multiLevelType w:val="multilevel"/>
    <w:tmpl w:val="76201D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F66595"/>
    <w:multiLevelType w:val="multilevel"/>
    <w:tmpl w:val="9E4A22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69E5850"/>
    <w:multiLevelType w:val="multilevel"/>
    <w:tmpl w:val="87261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6E4A84"/>
    <w:multiLevelType w:val="multilevel"/>
    <w:tmpl w:val="CA0474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0477318"/>
    <w:multiLevelType w:val="multilevel"/>
    <w:tmpl w:val="49886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0994CAD"/>
    <w:multiLevelType w:val="multilevel"/>
    <w:tmpl w:val="7EB43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4ED4DA8"/>
    <w:multiLevelType w:val="multilevel"/>
    <w:tmpl w:val="B6BE29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9E26FE5"/>
    <w:multiLevelType w:val="multilevel"/>
    <w:tmpl w:val="E39EC3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AE42367"/>
    <w:multiLevelType w:val="multilevel"/>
    <w:tmpl w:val="87261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CDD5D38"/>
    <w:multiLevelType w:val="multilevel"/>
    <w:tmpl w:val="E88001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292439F"/>
    <w:multiLevelType w:val="hybridMultilevel"/>
    <w:tmpl w:val="D2F6CC92"/>
    <w:lvl w:ilvl="0" w:tplc="B3A8BDEE">
      <w:start w:val="1"/>
      <w:numFmt w:val="bullet"/>
      <w:lvlText w:val="●"/>
      <w:lvlJc w:val="left"/>
      <w:pPr>
        <w:tabs>
          <w:tab w:val="num" w:pos="720"/>
        </w:tabs>
        <w:ind w:left="720" w:hanging="360"/>
      </w:pPr>
      <w:rPr>
        <w:rFonts w:ascii="Lato" w:hAnsi="Lato" w:hint="default"/>
      </w:rPr>
    </w:lvl>
    <w:lvl w:ilvl="1" w:tplc="FB14DA00" w:tentative="1">
      <w:start w:val="1"/>
      <w:numFmt w:val="bullet"/>
      <w:lvlText w:val="●"/>
      <w:lvlJc w:val="left"/>
      <w:pPr>
        <w:tabs>
          <w:tab w:val="num" w:pos="1440"/>
        </w:tabs>
        <w:ind w:left="1440" w:hanging="360"/>
      </w:pPr>
      <w:rPr>
        <w:rFonts w:ascii="Lato" w:hAnsi="Lato" w:hint="default"/>
      </w:rPr>
    </w:lvl>
    <w:lvl w:ilvl="2" w:tplc="D1F0741A" w:tentative="1">
      <w:start w:val="1"/>
      <w:numFmt w:val="bullet"/>
      <w:lvlText w:val="●"/>
      <w:lvlJc w:val="left"/>
      <w:pPr>
        <w:tabs>
          <w:tab w:val="num" w:pos="2160"/>
        </w:tabs>
        <w:ind w:left="2160" w:hanging="360"/>
      </w:pPr>
      <w:rPr>
        <w:rFonts w:ascii="Lato" w:hAnsi="Lato" w:hint="default"/>
      </w:rPr>
    </w:lvl>
    <w:lvl w:ilvl="3" w:tplc="A20EA44A" w:tentative="1">
      <w:start w:val="1"/>
      <w:numFmt w:val="bullet"/>
      <w:lvlText w:val="●"/>
      <w:lvlJc w:val="left"/>
      <w:pPr>
        <w:tabs>
          <w:tab w:val="num" w:pos="2880"/>
        </w:tabs>
        <w:ind w:left="2880" w:hanging="360"/>
      </w:pPr>
      <w:rPr>
        <w:rFonts w:ascii="Lato" w:hAnsi="Lato" w:hint="default"/>
      </w:rPr>
    </w:lvl>
    <w:lvl w:ilvl="4" w:tplc="125CD5C4" w:tentative="1">
      <w:start w:val="1"/>
      <w:numFmt w:val="bullet"/>
      <w:lvlText w:val="●"/>
      <w:lvlJc w:val="left"/>
      <w:pPr>
        <w:tabs>
          <w:tab w:val="num" w:pos="3600"/>
        </w:tabs>
        <w:ind w:left="3600" w:hanging="360"/>
      </w:pPr>
      <w:rPr>
        <w:rFonts w:ascii="Lato" w:hAnsi="Lato" w:hint="default"/>
      </w:rPr>
    </w:lvl>
    <w:lvl w:ilvl="5" w:tplc="54D62B96" w:tentative="1">
      <w:start w:val="1"/>
      <w:numFmt w:val="bullet"/>
      <w:lvlText w:val="●"/>
      <w:lvlJc w:val="left"/>
      <w:pPr>
        <w:tabs>
          <w:tab w:val="num" w:pos="4320"/>
        </w:tabs>
        <w:ind w:left="4320" w:hanging="360"/>
      </w:pPr>
      <w:rPr>
        <w:rFonts w:ascii="Lato" w:hAnsi="Lato" w:hint="default"/>
      </w:rPr>
    </w:lvl>
    <w:lvl w:ilvl="6" w:tplc="65E687F6" w:tentative="1">
      <w:start w:val="1"/>
      <w:numFmt w:val="bullet"/>
      <w:lvlText w:val="●"/>
      <w:lvlJc w:val="left"/>
      <w:pPr>
        <w:tabs>
          <w:tab w:val="num" w:pos="5040"/>
        </w:tabs>
        <w:ind w:left="5040" w:hanging="360"/>
      </w:pPr>
      <w:rPr>
        <w:rFonts w:ascii="Lato" w:hAnsi="Lato" w:hint="default"/>
      </w:rPr>
    </w:lvl>
    <w:lvl w:ilvl="7" w:tplc="723E1BCE" w:tentative="1">
      <w:start w:val="1"/>
      <w:numFmt w:val="bullet"/>
      <w:lvlText w:val="●"/>
      <w:lvlJc w:val="left"/>
      <w:pPr>
        <w:tabs>
          <w:tab w:val="num" w:pos="5760"/>
        </w:tabs>
        <w:ind w:left="5760" w:hanging="360"/>
      </w:pPr>
      <w:rPr>
        <w:rFonts w:ascii="Lato" w:hAnsi="Lato" w:hint="default"/>
      </w:rPr>
    </w:lvl>
    <w:lvl w:ilvl="8" w:tplc="0CE29A7C" w:tentative="1">
      <w:start w:val="1"/>
      <w:numFmt w:val="bullet"/>
      <w:lvlText w:val="●"/>
      <w:lvlJc w:val="left"/>
      <w:pPr>
        <w:tabs>
          <w:tab w:val="num" w:pos="6480"/>
        </w:tabs>
        <w:ind w:left="6480" w:hanging="360"/>
      </w:pPr>
      <w:rPr>
        <w:rFonts w:ascii="Lato" w:hAnsi="Lato" w:hint="default"/>
      </w:rPr>
    </w:lvl>
  </w:abstractNum>
  <w:abstractNum w:abstractNumId="11" w15:restartNumberingAfterBreak="0">
    <w:nsid w:val="38E85D8C"/>
    <w:multiLevelType w:val="multilevel"/>
    <w:tmpl w:val="01F69A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90A7D2A"/>
    <w:multiLevelType w:val="multilevel"/>
    <w:tmpl w:val="FFC01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9A81A80"/>
    <w:multiLevelType w:val="multilevel"/>
    <w:tmpl w:val="929839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9DE364B"/>
    <w:multiLevelType w:val="multilevel"/>
    <w:tmpl w:val="453EBC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D314D57"/>
    <w:multiLevelType w:val="multilevel"/>
    <w:tmpl w:val="7B8E55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18D6DE2"/>
    <w:multiLevelType w:val="multilevel"/>
    <w:tmpl w:val="99920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5F2EE5"/>
    <w:multiLevelType w:val="multilevel"/>
    <w:tmpl w:val="69B859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6056310"/>
    <w:multiLevelType w:val="multilevel"/>
    <w:tmpl w:val="87261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B345A32"/>
    <w:multiLevelType w:val="multilevel"/>
    <w:tmpl w:val="F4CE4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BBA6BA3"/>
    <w:multiLevelType w:val="multilevel"/>
    <w:tmpl w:val="369C6E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69719FA"/>
    <w:multiLevelType w:val="multilevel"/>
    <w:tmpl w:val="6818EB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C9931EE"/>
    <w:multiLevelType w:val="multilevel"/>
    <w:tmpl w:val="7ABC00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D887FD0"/>
    <w:multiLevelType w:val="multilevel"/>
    <w:tmpl w:val="5DB0C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4B301D2"/>
    <w:multiLevelType w:val="multilevel"/>
    <w:tmpl w:val="250A4F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51D5D05"/>
    <w:multiLevelType w:val="multilevel"/>
    <w:tmpl w:val="94E6C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CD73256"/>
    <w:multiLevelType w:val="multilevel"/>
    <w:tmpl w:val="6FA80A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DDB4331"/>
    <w:multiLevelType w:val="multilevel"/>
    <w:tmpl w:val="CB80A3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FE44061"/>
    <w:multiLevelType w:val="multilevel"/>
    <w:tmpl w:val="2DD49C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4EA024B"/>
    <w:multiLevelType w:val="multilevel"/>
    <w:tmpl w:val="38AC7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C144BF6"/>
    <w:multiLevelType w:val="multilevel"/>
    <w:tmpl w:val="A83A6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D601157"/>
    <w:multiLevelType w:val="multilevel"/>
    <w:tmpl w:val="D7CEBB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17614297">
    <w:abstractNumId w:val="25"/>
  </w:num>
  <w:num w:numId="2" w16cid:durableId="1552838467">
    <w:abstractNumId w:val="26"/>
  </w:num>
  <w:num w:numId="3" w16cid:durableId="22633573">
    <w:abstractNumId w:val="20"/>
  </w:num>
  <w:num w:numId="4" w16cid:durableId="1446652429">
    <w:abstractNumId w:val="2"/>
  </w:num>
  <w:num w:numId="5" w16cid:durableId="954749291">
    <w:abstractNumId w:val="21"/>
  </w:num>
  <w:num w:numId="6" w16cid:durableId="1551651128">
    <w:abstractNumId w:val="4"/>
  </w:num>
  <w:num w:numId="7" w16cid:durableId="1982272403">
    <w:abstractNumId w:val="1"/>
  </w:num>
  <w:num w:numId="8" w16cid:durableId="1141314248">
    <w:abstractNumId w:val="29"/>
  </w:num>
  <w:num w:numId="9" w16cid:durableId="492571180">
    <w:abstractNumId w:val="30"/>
  </w:num>
  <w:num w:numId="10" w16cid:durableId="1358967813">
    <w:abstractNumId w:val="7"/>
  </w:num>
  <w:num w:numId="11" w16cid:durableId="1719207018">
    <w:abstractNumId w:val="11"/>
  </w:num>
  <w:num w:numId="12" w16cid:durableId="432172039">
    <w:abstractNumId w:val="3"/>
  </w:num>
  <w:num w:numId="13" w16cid:durableId="86776861">
    <w:abstractNumId w:val="17"/>
  </w:num>
  <w:num w:numId="14" w16cid:durableId="1867331544">
    <w:abstractNumId w:val="14"/>
  </w:num>
  <w:num w:numId="15" w16cid:durableId="1536115656">
    <w:abstractNumId w:val="0"/>
  </w:num>
  <w:num w:numId="16" w16cid:durableId="26679814">
    <w:abstractNumId w:val="15"/>
  </w:num>
  <w:num w:numId="17" w16cid:durableId="1237982251">
    <w:abstractNumId w:val="24"/>
  </w:num>
  <w:num w:numId="18" w16cid:durableId="210770567">
    <w:abstractNumId w:val="27"/>
  </w:num>
  <w:num w:numId="19" w16cid:durableId="818037185">
    <w:abstractNumId w:val="16"/>
  </w:num>
  <w:num w:numId="20" w16cid:durableId="2040201825">
    <w:abstractNumId w:val="13"/>
  </w:num>
  <w:num w:numId="21" w16cid:durableId="1262836606">
    <w:abstractNumId w:val="6"/>
  </w:num>
  <w:num w:numId="22" w16cid:durableId="972715906">
    <w:abstractNumId w:val="22"/>
  </w:num>
  <w:num w:numId="23" w16cid:durableId="1513104342">
    <w:abstractNumId w:val="19"/>
  </w:num>
  <w:num w:numId="24" w16cid:durableId="1448743961">
    <w:abstractNumId w:val="12"/>
  </w:num>
  <w:num w:numId="25" w16cid:durableId="1827621661">
    <w:abstractNumId w:val="31"/>
  </w:num>
  <w:num w:numId="26" w16cid:durableId="1295713705">
    <w:abstractNumId w:val="9"/>
  </w:num>
  <w:num w:numId="27" w16cid:durableId="426191328">
    <w:abstractNumId w:val="5"/>
  </w:num>
  <w:num w:numId="28" w16cid:durableId="1291546821">
    <w:abstractNumId w:val="23"/>
  </w:num>
  <w:num w:numId="29" w16cid:durableId="650017508">
    <w:abstractNumId w:val="10"/>
  </w:num>
  <w:num w:numId="30" w16cid:durableId="1150443817">
    <w:abstractNumId w:val="8"/>
  </w:num>
  <w:num w:numId="31" w16cid:durableId="1236740486">
    <w:abstractNumId w:val="18"/>
  </w:num>
  <w:num w:numId="32" w16cid:durableId="1372573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CFA"/>
    <w:rsid w:val="00097170"/>
    <w:rsid w:val="00150D9D"/>
    <w:rsid w:val="001D4D0F"/>
    <w:rsid w:val="00224BCA"/>
    <w:rsid w:val="00250CC9"/>
    <w:rsid w:val="00256826"/>
    <w:rsid w:val="002570CA"/>
    <w:rsid w:val="002876CA"/>
    <w:rsid w:val="002A3B42"/>
    <w:rsid w:val="002C44C9"/>
    <w:rsid w:val="002D5700"/>
    <w:rsid w:val="0032447C"/>
    <w:rsid w:val="00341621"/>
    <w:rsid w:val="00395A01"/>
    <w:rsid w:val="00445BD6"/>
    <w:rsid w:val="00485879"/>
    <w:rsid w:val="004A3535"/>
    <w:rsid w:val="00534885"/>
    <w:rsid w:val="00554B5D"/>
    <w:rsid w:val="005C27F3"/>
    <w:rsid w:val="005F0D6A"/>
    <w:rsid w:val="00613803"/>
    <w:rsid w:val="006446E6"/>
    <w:rsid w:val="00646A04"/>
    <w:rsid w:val="00647039"/>
    <w:rsid w:val="00674A4C"/>
    <w:rsid w:val="00687F61"/>
    <w:rsid w:val="00692347"/>
    <w:rsid w:val="006A53FF"/>
    <w:rsid w:val="006A594D"/>
    <w:rsid w:val="006B6053"/>
    <w:rsid w:val="006B7CED"/>
    <w:rsid w:val="006D30BB"/>
    <w:rsid w:val="006D4471"/>
    <w:rsid w:val="006E0E8A"/>
    <w:rsid w:val="006F39C7"/>
    <w:rsid w:val="0071166B"/>
    <w:rsid w:val="00720B85"/>
    <w:rsid w:val="00760EA0"/>
    <w:rsid w:val="00823EBB"/>
    <w:rsid w:val="00875599"/>
    <w:rsid w:val="008867D3"/>
    <w:rsid w:val="008D21B5"/>
    <w:rsid w:val="008D5AEB"/>
    <w:rsid w:val="00910B63"/>
    <w:rsid w:val="009641D9"/>
    <w:rsid w:val="00980DB1"/>
    <w:rsid w:val="00983300"/>
    <w:rsid w:val="009C50D7"/>
    <w:rsid w:val="00A06FB0"/>
    <w:rsid w:val="00A14E89"/>
    <w:rsid w:val="00B15361"/>
    <w:rsid w:val="00C11A06"/>
    <w:rsid w:val="00C55220"/>
    <w:rsid w:val="00C66751"/>
    <w:rsid w:val="00C9780F"/>
    <w:rsid w:val="00CD6141"/>
    <w:rsid w:val="00CE363B"/>
    <w:rsid w:val="00CF33C2"/>
    <w:rsid w:val="00D01889"/>
    <w:rsid w:val="00D03A70"/>
    <w:rsid w:val="00E04740"/>
    <w:rsid w:val="00E15861"/>
    <w:rsid w:val="00E30286"/>
    <w:rsid w:val="00E46015"/>
    <w:rsid w:val="00E81197"/>
    <w:rsid w:val="00E831AA"/>
    <w:rsid w:val="00E917EC"/>
    <w:rsid w:val="00EA48BA"/>
    <w:rsid w:val="00F11EEF"/>
    <w:rsid w:val="00F80D61"/>
    <w:rsid w:val="00F82CFA"/>
    <w:rsid w:val="00F91AA9"/>
    <w:rsid w:val="00F97F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625D9"/>
  <w15:docId w15:val="{5A9D4CB8-126B-42BA-AC3C-2C667C111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647039"/>
    <w:pPr>
      <w:ind w:left="720"/>
      <w:contextualSpacing/>
    </w:pPr>
  </w:style>
  <w:style w:type="character" w:styleId="Hyperlink">
    <w:name w:val="Hyperlink"/>
    <w:basedOn w:val="DefaultParagraphFont"/>
    <w:uiPriority w:val="99"/>
    <w:unhideWhenUsed/>
    <w:rsid w:val="0032447C"/>
    <w:rPr>
      <w:color w:val="0000FF" w:themeColor="hyperlink"/>
      <w:u w:val="single"/>
    </w:rPr>
  </w:style>
  <w:style w:type="character" w:styleId="UnresolvedMention">
    <w:name w:val="Unresolved Mention"/>
    <w:basedOn w:val="DefaultParagraphFont"/>
    <w:uiPriority w:val="99"/>
    <w:semiHidden/>
    <w:unhideWhenUsed/>
    <w:rsid w:val="0032447C"/>
    <w:rPr>
      <w:color w:val="605E5C"/>
      <w:shd w:val="clear" w:color="auto" w:fill="E1DFDD"/>
    </w:rPr>
  </w:style>
  <w:style w:type="character" w:styleId="FollowedHyperlink">
    <w:name w:val="FollowedHyperlink"/>
    <w:basedOn w:val="DefaultParagraphFont"/>
    <w:uiPriority w:val="99"/>
    <w:semiHidden/>
    <w:unhideWhenUsed/>
    <w:rsid w:val="00983300"/>
    <w:rPr>
      <w:color w:val="800080" w:themeColor="followedHyperlink"/>
      <w:u w:val="single"/>
    </w:rPr>
  </w:style>
  <w:style w:type="paragraph" w:styleId="NormalWeb">
    <w:name w:val="Normal (Web)"/>
    <w:basedOn w:val="Normal"/>
    <w:uiPriority w:val="99"/>
    <w:unhideWhenUsed/>
    <w:rsid w:val="00395A01"/>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4657187">
      <w:bodyDiv w:val="1"/>
      <w:marLeft w:val="0"/>
      <w:marRight w:val="0"/>
      <w:marTop w:val="0"/>
      <w:marBottom w:val="0"/>
      <w:divBdr>
        <w:top w:val="none" w:sz="0" w:space="0" w:color="auto"/>
        <w:left w:val="none" w:sz="0" w:space="0" w:color="auto"/>
        <w:bottom w:val="none" w:sz="0" w:space="0" w:color="auto"/>
        <w:right w:val="none" w:sz="0" w:space="0" w:color="auto"/>
      </w:divBdr>
      <w:divsChild>
        <w:div w:id="1180697584">
          <w:marLeft w:val="-780"/>
          <w:marRight w:val="0"/>
          <w:marTop w:val="0"/>
          <w:marBottom w:val="0"/>
          <w:divBdr>
            <w:top w:val="none" w:sz="0" w:space="0" w:color="auto"/>
            <w:left w:val="none" w:sz="0" w:space="0" w:color="auto"/>
            <w:bottom w:val="none" w:sz="0" w:space="0" w:color="auto"/>
            <w:right w:val="none" w:sz="0" w:space="0" w:color="auto"/>
          </w:divBdr>
        </w:div>
      </w:divsChild>
    </w:div>
    <w:div w:id="697005274">
      <w:bodyDiv w:val="1"/>
      <w:marLeft w:val="0"/>
      <w:marRight w:val="0"/>
      <w:marTop w:val="0"/>
      <w:marBottom w:val="0"/>
      <w:divBdr>
        <w:top w:val="none" w:sz="0" w:space="0" w:color="auto"/>
        <w:left w:val="none" w:sz="0" w:space="0" w:color="auto"/>
        <w:bottom w:val="none" w:sz="0" w:space="0" w:color="auto"/>
        <w:right w:val="none" w:sz="0" w:space="0" w:color="auto"/>
      </w:divBdr>
      <w:divsChild>
        <w:div w:id="1753962681">
          <w:marLeft w:val="720"/>
          <w:marRight w:val="144"/>
          <w:marTop w:val="0"/>
          <w:marBottom w:val="0"/>
          <w:divBdr>
            <w:top w:val="none" w:sz="0" w:space="0" w:color="auto"/>
            <w:left w:val="none" w:sz="0" w:space="0" w:color="auto"/>
            <w:bottom w:val="none" w:sz="0" w:space="0" w:color="auto"/>
            <w:right w:val="none" w:sz="0" w:space="0" w:color="auto"/>
          </w:divBdr>
        </w:div>
        <w:div w:id="863059049">
          <w:marLeft w:val="720"/>
          <w:marRight w:val="144"/>
          <w:marTop w:val="0"/>
          <w:marBottom w:val="0"/>
          <w:divBdr>
            <w:top w:val="none" w:sz="0" w:space="0" w:color="auto"/>
            <w:left w:val="none" w:sz="0" w:space="0" w:color="auto"/>
            <w:bottom w:val="none" w:sz="0" w:space="0" w:color="auto"/>
            <w:right w:val="none" w:sz="0" w:space="0" w:color="auto"/>
          </w:divBdr>
        </w:div>
      </w:divsChild>
    </w:div>
    <w:div w:id="20659839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svg"/><Relationship Id="rId47" Type="http://schemas.openxmlformats.org/officeDocument/2006/relationships/hyperlink" Target="https://sites.google.com/lausd.net/lausdstrategicplan/pillar-3?authuser=0" TargetMode="External"/><Relationship Id="rId63" Type="http://schemas.openxmlformats.org/officeDocument/2006/relationships/image" Target="media/image45.png"/><Relationship Id="rId68" Type="http://schemas.openxmlformats.org/officeDocument/2006/relationships/image" Target="media/image50.svg"/><Relationship Id="rId84" Type="http://schemas.openxmlformats.org/officeDocument/2006/relationships/image" Target="media/image66.svg"/><Relationship Id="rId89" Type="http://schemas.openxmlformats.org/officeDocument/2006/relationships/image" Target="media/image71.png"/><Relationship Id="rId16" Type="http://schemas.openxmlformats.org/officeDocument/2006/relationships/image" Target="media/image3.png"/><Relationship Id="rId11" Type="http://schemas.openxmlformats.org/officeDocument/2006/relationships/hyperlink" Target="https://docs.google.com/presentation/d/1dn1-5JWIdE0WEr1gGIXvX5zKLu0x9lwE/edit?usp=sharing&amp;ouid=117257886756722542041&amp;rtpof=true&amp;sd=true" TargetMode="External"/><Relationship Id="rId32" Type="http://schemas.openxmlformats.org/officeDocument/2006/relationships/image" Target="media/image17.svg"/><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6.svg"/><Relationship Id="rId79" Type="http://schemas.openxmlformats.org/officeDocument/2006/relationships/image" Target="media/image61.png"/><Relationship Id="rId102" Type="http://schemas.openxmlformats.org/officeDocument/2006/relationships/image" Target="media/image80.png"/><Relationship Id="rId5" Type="http://schemas.openxmlformats.org/officeDocument/2006/relationships/footnotes" Target="footnotes.xml"/><Relationship Id="rId90" Type="http://schemas.openxmlformats.org/officeDocument/2006/relationships/image" Target="media/image72.svg"/><Relationship Id="rId95" Type="http://schemas.openxmlformats.org/officeDocument/2006/relationships/image" Target="media/image75.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2.png"/><Relationship Id="rId64" Type="http://schemas.openxmlformats.org/officeDocument/2006/relationships/image" Target="media/image46.svg"/><Relationship Id="rId69" Type="http://schemas.openxmlformats.org/officeDocument/2006/relationships/image" Target="media/image51.png"/><Relationship Id="rId80" Type="http://schemas.openxmlformats.org/officeDocument/2006/relationships/image" Target="media/image62.svg"/><Relationship Id="rId85" Type="http://schemas.openxmlformats.org/officeDocument/2006/relationships/image" Target="media/image67.png"/><Relationship Id="rId12" Type="http://schemas.openxmlformats.org/officeDocument/2006/relationships/hyperlink" Target="https://docs.google.com/spreadsheets/d/1SXrk4QvzG0rdZzqclZJrSP1fn1FjqtQM/edit?usp=sharing&amp;ouid=117257886756722542041&amp;rtpof=true&amp;sd=true" TargetMode="External"/><Relationship Id="rId17" Type="http://schemas.openxmlformats.org/officeDocument/2006/relationships/image" Target="media/image4.svg"/><Relationship Id="rId33" Type="http://schemas.openxmlformats.org/officeDocument/2006/relationships/image" Target="media/image18.png"/><Relationship Id="rId38" Type="http://schemas.openxmlformats.org/officeDocument/2006/relationships/image" Target="media/image23.svg"/><Relationship Id="rId59" Type="http://schemas.openxmlformats.org/officeDocument/2006/relationships/image" Target="media/image41.png"/><Relationship Id="rId103" Type="http://schemas.openxmlformats.org/officeDocument/2006/relationships/image" Target="media/image81.svg"/><Relationship Id="rId20" Type="http://schemas.openxmlformats.org/officeDocument/2006/relationships/hyperlink" Target="https://docs.google.com/document/d/1u-HRYaBNOJuqOUJ3bQpnK0pLjg8qSY_9/edit?usp=sharing&amp;ouid=117257886756722542041&amp;rtpof=true&amp;sd=true" TargetMode="External"/><Relationship Id="rId41" Type="http://schemas.openxmlformats.org/officeDocument/2006/relationships/image" Target="media/image26.png"/><Relationship Id="rId54" Type="http://schemas.openxmlformats.org/officeDocument/2006/relationships/image" Target="media/image37.svg"/><Relationship Id="rId62" Type="http://schemas.openxmlformats.org/officeDocument/2006/relationships/image" Target="media/image44.svg"/><Relationship Id="rId70" Type="http://schemas.openxmlformats.org/officeDocument/2006/relationships/image" Target="media/image52.sv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svg"/><Relationship Id="rId91" Type="http://schemas.openxmlformats.org/officeDocument/2006/relationships/hyperlink" Target="https://achieve.lausd.net/Page/14935" TargetMode="External"/><Relationship Id="rId96" Type="http://schemas.openxmlformats.org/officeDocument/2006/relationships/image" Target="media/image76.sv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cs.google.com/document/d/1X1njEnTtvlMhNWV2wqDE3Zkywucjd4fX/edit?usp=sharing&amp;ouid=117257886756722542041&amp;rtpof=true&amp;sd=true"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svg"/><Relationship Id="rId49" Type="http://schemas.openxmlformats.org/officeDocument/2006/relationships/image" Target="media/image33.svg"/><Relationship Id="rId57" Type="http://schemas.openxmlformats.org/officeDocument/2006/relationships/hyperlink" Target="https://drive.google.com/file/d/1udeSaCFAJZESqroHbLFsmdFpoqsNwGCy/view?usp=sharing" TargetMode="External"/><Relationship Id="rId10" Type="http://schemas.openxmlformats.org/officeDocument/2006/relationships/image" Target="media/image2.svg"/><Relationship Id="rId31" Type="http://schemas.openxmlformats.org/officeDocument/2006/relationships/image" Target="media/image16.png"/><Relationship Id="rId44" Type="http://schemas.openxmlformats.org/officeDocument/2006/relationships/image" Target="media/image29.svg"/><Relationship Id="rId52" Type="http://schemas.openxmlformats.org/officeDocument/2006/relationships/hyperlink" Target="https://sites.google.com/lausd.net/lausdstrategicplan/pillar-3?authuser=0" TargetMode="External"/><Relationship Id="rId60" Type="http://schemas.openxmlformats.org/officeDocument/2006/relationships/image" Target="media/image42.sv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svg"/><Relationship Id="rId81" Type="http://schemas.openxmlformats.org/officeDocument/2006/relationships/image" Target="media/image63.png"/><Relationship Id="rId86" Type="http://schemas.openxmlformats.org/officeDocument/2006/relationships/image" Target="media/image68.svg"/><Relationship Id="rId94" Type="http://schemas.openxmlformats.org/officeDocument/2006/relationships/image" Target="media/image74.svg"/><Relationship Id="rId99" Type="http://schemas.openxmlformats.org/officeDocument/2006/relationships/hyperlink" Target="https://drive.google.com/file/d/1mHrXqh1N_DuqeP2ForGAL26r-uivtt1H/view?usp=sharing" TargetMode="External"/><Relationship Id="rId101"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s://docs.google.com/presentation/d/1aDKTCkKX49ZH-PkE6Ye_IZL9Kzh-sk9-/edit?usp=sharing&amp;ouid=117257886756722542041&amp;rtpof=true&amp;sd=true" TargetMode="External"/><Relationship Id="rId18" Type="http://schemas.openxmlformats.org/officeDocument/2006/relationships/hyperlink" Target="https://docs.google.com/presentation/d/1E8hLnadDBMp-PkpcpqniCMkpNGbQ_CD4/edit?usp=sharing&amp;ouid=117257886756722542041&amp;rtpof=true&amp;sd=true" TargetMode="External"/><Relationship Id="rId39" Type="http://schemas.openxmlformats.org/officeDocument/2006/relationships/image" Target="media/image24.png"/><Relationship Id="rId34" Type="http://schemas.openxmlformats.org/officeDocument/2006/relationships/image" Target="media/image19.sv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8.svg"/><Relationship Id="rId97" Type="http://schemas.openxmlformats.org/officeDocument/2006/relationships/image" Target="media/image77.png"/><Relationship Id="rId104"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53.png"/><Relationship Id="rId92" Type="http://schemas.openxmlformats.org/officeDocument/2006/relationships/hyperlink" Target="https://docs.google.com/presentation/d/1dn1-5JWIdE0WEr1gGIXvX5zKLu0x9lwE/edit?usp=sharing&amp;ouid=117257886756722542041&amp;rtpof=true&amp;sd=true" TargetMode="Externa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svg"/><Relationship Id="rId45" Type="http://schemas.openxmlformats.org/officeDocument/2006/relationships/image" Target="media/image30.png"/><Relationship Id="rId66" Type="http://schemas.openxmlformats.org/officeDocument/2006/relationships/image" Target="media/image48.svg"/><Relationship Id="rId87" Type="http://schemas.openxmlformats.org/officeDocument/2006/relationships/image" Target="media/image69.png"/><Relationship Id="rId61" Type="http://schemas.openxmlformats.org/officeDocument/2006/relationships/image" Target="media/image43.png"/><Relationship Id="rId82" Type="http://schemas.openxmlformats.org/officeDocument/2006/relationships/image" Target="media/image64.svg"/><Relationship Id="rId19" Type="http://schemas.openxmlformats.org/officeDocument/2006/relationships/header" Target="header2.xml"/><Relationship Id="rId14" Type="http://schemas.openxmlformats.org/officeDocument/2006/relationships/hyperlink" Target="https://docs.google.com/presentation/d/1ZBefwaCOqp2ySIXQzb3do0aNeRMQ2msD/edit?usp=sharing&amp;ouid=117257886756722542041&amp;rtpof=true&amp;sd=true" TargetMode="External"/><Relationship Id="rId30" Type="http://schemas.openxmlformats.org/officeDocument/2006/relationships/image" Target="media/image15.svg"/><Relationship Id="rId35" Type="http://schemas.openxmlformats.org/officeDocument/2006/relationships/image" Target="media/image20.png"/><Relationship Id="rId56" Type="http://schemas.openxmlformats.org/officeDocument/2006/relationships/image" Target="media/image39.svg"/><Relationship Id="rId77" Type="http://schemas.openxmlformats.org/officeDocument/2006/relationships/image" Target="media/image59.png"/><Relationship Id="rId100" Type="http://schemas.openxmlformats.org/officeDocument/2006/relationships/hyperlink" Target="https://drive.google.com/file/d/1keun0IUV7JblooJtfdv78Hl0uzR6B4WL/view?usp=sharing" TargetMode="External"/><Relationship Id="rId105" Type="http://schemas.openxmlformats.org/officeDocument/2006/relationships/theme" Target="theme/theme1.xml"/><Relationship Id="rId8" Type="http://schemas.openxmlformats.org/officeDocument/2006/relationships/hyperlink" Target="https://docs.google.com/document/d/1CaUsg8_eMuc9ko5kwVOExYCLW5jVYZPI/edit?usp=sharing&amp;ouid=117257886756722542041&amp;rtpof=true&amp;sd=true" TargetMode="External"/><Relationship Id="rId51" Type="http://schemas.openxmlformats.org/officeDocument/2006/relationships/image" Target="media/image35.svg"/><Relationship Id="rId72" Type="http://schemas.openxmlformats.org/officeDocument/2006/relationships/image" Target="media/image54.svg"/><Relationship Id="rId93" Type="http://schemas.openxmlformats.org/officeDocument/2006/relationships/image" Target="media/image73.png"/><Relationship Id="rId98" Type="http://schemas.openxmlformats.org/officeDocument/2006/relationships/image" Target="media/image78.svg"/><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31.svg"/><Relationship Id="rId67" Type="http://schemas.openxmlformats.org/officeDocument/2006/relationships/image" Target="media/image49.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2447</Words>
  <Characters>13950</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Tucker-Seeley, Kevon</dc:creator>
  <cp:lastModifiedBy>Renteria, Jesus</cp:lastModifiedBy>
  <cp:revision>2</cp:revision>
  <dcterms:created xsi:type="dcterms:W3CDTF">2024-07-23T21:41:00Z</dcterms:created>
  <dcterms:modified xsi:type="dcterms:W3CDTF">2024-07-23T21:41:00Z</dcterms:modified>
</cp:coreProperties>
</file>