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p14">
  <w:body>
    <w:p w:rsidR="00894218" w:rsidP="00894218" w:rsidRDefault="00AC0DAF" w14:paraId="74D9A94B" w14:textId="24E30882">
      <w:pPr>
        <w:spacing w:before="120" w:after="120"/>
        <w:rPr>
          <w:rFonts w:ascii="Arial" w:hAnsi="Arial"/>
          <w:b/>
        </w:rPr>
        <w:sectPr w:rsidR="00894218" w:rsidSect="00AB11BE">
          <w:headerReference w:type="even" r:id="rId8"/>
          <w:headerReference w:type="default" r:id="rId9"/>
          <w:footerReference w:type="even" r:id="rId10"/>
          <w:footerReference w:type="default" r:id="rId11"/>
          <w:headerReference w:type="first" r:id="rId12"/>
          <w:footerReference w:type="first" r:id="rId13"/>
          <w:pgSz w:w="12240" w:h="15840" w:orient="portrait"/>
          <w:pgMar w:top="720" w:right="1080" w:bottom="720" w:left="1080" w:header="720" w:footer="720" w:gutter="0"/>
          <w:cols w:space="720"/>
          <w:titlePg/>
        </w:sectPr>
      </w:pPr>
      <w:r>
        <w:rPr>
          <w:rFonts w:ascii="Arial" w:hAnsi="Arial"/>
          <w:b/>
          <w:noProof/>
        </w:rPr>
        <mc:AlternateContent>
          <mc:Choice Requires="wps">
            <w:drawing>
              <wp:anchor distT="0" distB="0" distL="114300" distR="114300" simplePos="0" relativeHeight="251658240" behindDoc="0" locked="0" layoutInCell="1" allowOverlap="1" wp14:anchorId="74D9A9FE" wp14:editId="504BB119">
                <wp:simplePos x="0" y="0"/>
                <wp:positionH relativeFrom="margin">
                  <wp:posOffset>847725</wp:posOffset>
                </wp:positionH>
                <wp:positionV relativeFrom="paragraph">
                  <wp:posOffset>5457189</wp:posOffset>
                </wp:positionV>
                <wp:extent cx="4709795" cy="3324225"/>
                <wp:effectExtent l="0" t="0" r="0" b="9525"/>
                <wp:wrapTight wrapText="bothSides">
                  <wp:wrapPolygon edited="0">
                    <wp:start x="0" y="0"/>
                    <wp:lineTo x="0" y="21538"/>
                    <wp:lineTo x="21492" y="21538"/>
                    <wp:lineTo x="21492" y="0"/>
                    <wp:lineTo x="0" y="0"/>
                  </wp:wrapPolygon>
                </wp:wrapTight>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3324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7312" w:type="dxa"/>
                              <w:tblLayout w:type="fixed"/>
                              <w:tblLook w:val="00A0" w:firstRow="1" w:lastRow="0" w:firstColumn="1" w:lastColumn="0" w:noHBand="0" w:noVBand="0"/>
                            </w:tblPr>
                            <w:tblGrid>
                              <w:gridCol w:w="2104"/>
                              <w:gridCol w:w="5208"/>
                            </w:tblGrid>
                            <w:tr w:rsidRPr="00CE570F" w:rsidR="00D7371E" w:rsidTr="00345CAF" w14:paraId="74D9AA45" w14:textId="77777777">
                              <w:trPr>
                                <w:trHeight w:val="808"/>
                              </w:trPr>
                              <w:tc>
                                <w:tcPr>
                                  <w:tcW w:w="2104" w:type="dxa"/>
                                </w:tcPr>
                                <w:p w:rsidRPr="00CE570F" w:rsidR="00D7371E" w:rsidP="00894218" w:rsidRDefault="00D7371E" w14:paraId="74D9AA43" w14:textId="55C76297">
                                  <w:pPr>
                                    <w:rPr>
                                      <w:rFonts w:ascii="Arial" w:hAnsi="Arial"/>
                                    </w:rPr>
                                  </w:pPr>
                                  <w:r>
                                    <w:rPr>
                                      <w:rFonts w:ascii="Arial" w:hAnsi="Arial"/>
                                    </w:rPr>
                                    <w:t>Contenido:</w:t>
                                  </w:r>
                                </w:p>
                              </w:tc>
                              <w:tc>
                                <w:tcPr>
                                  <w:tcW w:w="5208" w:type="dxa"/>
                                </w:tcPr>
                                <w:p w:rsidR="00D7371E" w:rsidP="00F91F39" w:rsidRDefault="006A0BE6" w14:paraId="76C7865D" w14:textId="70545A32">
                                  <w:pPr>
                                    <w:rPr>
                                      <w:rFonts w:ascii="Arial" w:hAnsi="Arial"/>
                                    </w:rPr>
                                  </w:pPr>
                                  <w:r>
                                    <w:rPr>
                                      <w:rFonts w:ascii="Arial" w:hAnsi="Arial"/>
                                    </w:rPr>
                                    <w:t>Este módulo está diseñado para proporcionarles a los padres información útil y ofrecer consejos generales sobre cómo navegar por el mundo digital.</w:t>
                                  </w:r>
                                  <w:r>
                                    <w:rPr>
                                      <w:rFonts w:ascii="Verdana" w:hAnsi="Verdana"/>
                                      <w:color w:val="454545"/>
                                      <w:sz w:val="29"/>
                                      <w:shd w:val="clear" w:color="auto" w:fill="FFFFFF"/>
                                    </w:rPr>
                                    <w:t xml:space="preserve"> </w:t>
                                  </w:r>
                                  <w:r>
                                    <w:rPr>
                                      <w:rFonts w:ascii="Arial" w:hAnsi="Arial"/>
                                    </w:rPr>
                                    <w:t xml:space="preserve">Con estos consejos, los usuarios pueden aumentar su productividad en el equipo y hacer que su experiencia informática general sea mucho más agradable. Los participantes aprenderán a utilizar métodos abreviados de teclado y explorador, a realizar capturas de pantalla y </w:t>
                                  </w:r>
                                  <w:r>
                                    <w:rPr>
                                      <w:rFonts w:ascii="Helvetica" w:hAnsi="Helvetica"/>
                                      <w:color w:val="2B2B2B"/>
                                      <w:shd w:val="clear" w:color="auto" w:fill="FFFFFF"/>
                                    </w:rPr>
                                    <w:t xml:space="preserve">a organizar archivos y carpetas. </w:t>
                                  </w:r>
                                </w:p>
                                <w:p w:rsidRPr="00CE570F" w:rsidR="0069458B" w:rsidP="00F91F39" w:rsidRDefault="0069458B" w14:paraId="74D9AA44" w14:textId="01495ED3">
                                  <w:pPr>
                                    <w:rPr>
                                      <w:rFonts w:ascii="Arial" w:hAnsi="Arial"/>
                                    </w:rPr>
                                  </w:pPr>
                                </w:p>
                              </w:tc>
                            </w:tr>
                            <w:tr w:rsidRPr="00CE570F" w:rsidR="00D7371E" w:rsidTr="00345CAF" w14:paraId="74D9AA4D" w14:textId="77777777">
                              <w:trPr>
                                <w:trHeight w:val="810"/>
                              </w:trPr>
                              <w:tc>
                                <w:tcPr>
                                  <w:tcW w:w="2104" w:type="dxa"/>
                                </w:tcPr>
                                <w:p w:rsidRPr="00CE570F" w:rsidR="00D7371E" w:rsidP="00894218" w:rsidRDefault="00D7371E" w14:paraId="74D9AA49" w14:textId="5C702847">
                                  <w:pPr>
                                    <w:rPr>
                                      <w:rFonts w:ascii="Arial" w:hAnsi="Arial"/>
                                    </w:rPr>
                                  </w:pPr>
                                  <w:r>
                                    <w:rPr>
                                      <w:rFonts w:ascii="Arial" w:hAnsi="Arial"/>
                                      <w:b/>
                                    </w:rPr>
                                    <w:t>Intervalo de tiempo aproximado</w:t>
                                  </w:r>
                                  <w:r>
                                    <w:rPr>
                                      <w:rFonts w:ascii="Arial" w:hAnsi="Arial"/>
                                    </w:rPr>
                                    <w:t xml:space="preserve">: </w:t>
                                  </w:r>
                                </w:p>
                              </w:tc>
                              <w:tc>
                                <w:tcPr>
                                  <w:tcW w:w="5208" w:type="dxa"/>
                                </w:tcPr>
                                <w:p w:rsidRPr="00CE570F" w:rsidR="00D7371E" w:rsidP="003C768F" w:rsidRDefault="003C768F" w14:paraId="74D9AA4A" w14:textId="5063B182">
                                  <w:pPr>
                                    <w:rPr>
                                      <w:rFonts w:ascii="Arial" w:hAnsi="Arial"/>
                                    </w:rPr>
                                  </w:pPr>
                                  <w:r>
                                    <w:rPr>
                                      <w:rFonts w:ascii="Arial" w:hAnsi="Arial"/>
                                    </w:rPr>
                                    <w:t>75 minutos</w:t>
                                  </w:r>
                                </w:p>
                              </w:tc>
                            </w:tr>
                            <w:tr w:rsidRPr="00CE570F" w:rsidR="00D7371E" w:rsidTr="00345CAF" w14:paraId="74D9AA52" w14:textId="77777777">
                              <w:trPr>
                                <w:trHeight w:val="810"/>
                              </w:trPr>
                              <w:tc>
                                <w:tcPr>
                                  <w:tcW w:w="2104" w:type="dxa"/>
                                </w:tcPr>
                                <w:p w:rsidRPr="00CE570F" w:rsidR="00D7371E" w:rsidP="00894218" w:rsidRDefault="00D7371E" w14:paraId="74D9AA4E" w14:textId="1F8647A5">
                                  <w:pPr>
                                    <w:rPr>
                                      <w:rFonts w:ascii="Arial" w:hAnsi="Arial"/>
                                      <w:b/>
                                    </w:rPr>
                                  </w:pPr>
                                  <w:r>
                                    <w:rPr>
                                      <w:rFonts w:ascii="Arial" w:hAnsi="Arial"/>
                                      <w:b/>
                                    </w:rPr>
                                    <w:t>Público sugerido:</w:t>
                                  </w:r>
                                </w:p>
                              </w:tc>
                              <w:tc>
                                <w:tcPr>
                                  <w:tcW w:w="5208" w:type="dxa"/>
                                </w:tcPr>
                                <w:p w:rsidR="00D7371E" w:rsidP="001945AC" w:rsidRDefault="0069458B" w14:paraId="74D9AA4F" w14:textId="67555AF3">
                                  <w:pPr>
                                    <w:rPr>
                                      <w:rFonts w:ascii="Arial" w:hAnsi="Arial"/>
                                    </w:rPr>
                                  </w:pPr>
                                  <w:r>
                                    <w:rPr>
                                      <w:rFonts w:ascii="Arial" w:hAnsi="Arial"/>
                                    </w:rPr>
                                    <w:t>Principiante avanzado</w:t>
                                  </w:r>
                                </w:p>
                              </w:tc>
                            </w:tr>
                          </w:tbl>
                          <w:p w:rsidRPr="00080C98" w:rsidR="00D7371E" w:rsidP="00894218" w:rsidRDefault="00D7371E" w14:paraId="74D9AA53" w14:textId="77777777">
                            <w:pPr>
                              <w:rPr>
                                <w:rFonts w:ascii="Arial" w:hAnsi="Aria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74D9A9FE">
                <v:stroke joinstyle="miter"/>
                <v:path gradientshapeok="t" o:connecttype="rect"/>
              </v:shapetype>
              <v:shape id="Text Box 8" style="position:absolute;margin-left:66.75pt;margin-top:429.7pt;width:370.85pt;height:261.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">
                <v:textbox>
                  <w:txbxContent>
                    <w:tbl>
                      <w:tblPr>
                        <w:tblW w:w="7312" w:type="dxa"/>
                        <w:tblLayout w:type="fixed"/>
                        <w:tblLook w:val="00A0" w:firstRow="1" w:lastRow="0" w:firstColumn="1" w:lastColumn="0" w:noHBand="0" w:noVBand="0"/>
                      </w:tblPr>
                      <w:tblGrid>
                        <w:gridCol w:w="2104"/>
                        <w:gridCol w:w="5208"/>
                      </w:tblGrid>
                      <w:tr w:rsidRPr="00CE570F" w:rsidR="00D7371E" w:rsidTr="00345CAF" w14:paraId="74D9AA45" w14:textId="77777777">
                        <w:trPr>
                          <w:trHeight w:val="808"/>
                        </w:trPr>
                        <w:tc>
                          <w:tcPr>
                            <w:tcW w:w="2104" w:type="dxa"/>
                          </w:tcPr>
                          <w:p w:rsidRPr="00CE570F" w:rsidR="00D7371E" w:rsidP="00894218" w:rsidRDefault="00D7371E" w14:paraId="74D9AA43" w14:textId="55C76297">
                            <w:pPr>
                              <w:rPr>
                                <w:rFonts w:ascii="Arial" w:hAnsi="Arial"/>
                              </w:rPr>
                            </w:pPr>
                            <w:r>
                              <w:rPr>
                                <w:rFonts w:ascii="Arial" w:hAnsi="Arial"/>
                              </w:rPr>
                              <w:t>Contenido:</w:t>
                            </w:r>
                          </w:p>
                        </w:tc>
                        <w:tc>
                          <w:tcPr>
                            <w:tcW w:w="5208" w:type="dxa"/>
                          </w:tcPr>
                          <w:p w:rsidR="00D7371E" w:rsidP="00F91F39" w:rsidRDefault="006A0BE6" w14:paraId="76C7865D" w14:textId="70545A32">
                            <w:pPr>
                              <w:rPr>
                                <w:rFonts w:ascii="Arial" w:hAnsi="Arial"/>
                              </w:rPr>
                            </w:pPr>
                            <w:r>
                              <w:rPr>
                                <w:rFonts w:ascii="Arial" w:hAnsi="Arial"/>
                              </w:rPr>
                              <w:t>Este módulo está diseñado para proporcionarles a los padres información útil y ofrecer consejos generales sobre cómo navegar por el mundo digital.</w:t>
                            </w:r>
                            <w:r>
                              <w:rPr>
                                <w:rFonts w:ascii="Verdana" w:hAnsi="Verdana"/>
                                <w:color w:val="454545"/>
                                <w:sz w:val="29"/>
                                <w:shd w:val="clear" w:color="auto" w:fill="FFFFFF"/>
                              </w:rPr>
                              <w:t xml:space="preserve"> </w:t>
                            </w:r>
                            <w:r>
                              <w:rPr>
                                <w:rFonts w:ascii="Arial" w:hAnsi="Arial"/>
                              </w:rPr>
                              <w:t xml:space="preserve">Con estos consejos, los usuarios pueden aumentar su productividad en el equipo y hacer que su experiencia informática general sea mucho más agradable. Los participantes aprenderán a utilizar métodos abreviados de teclado y explorador, a realizar capturas de pantalla y </w:t>
                            </w:r>
                            <w:r>
                              <w:rPr>
                                <w:rFonts w:ascii="Helvetica" w:hAnsi="Helvetica"/>
                                <w:color w:val="2B2B2B"/>
                                <w:shd w:val="clear" w:color="auto" w:fill="FFFFFF"/>
                              </w:rPr>
                              <w:t xml:space="preserve">a organizar archivos y carpetas. </w:t>
                            </w:r>
                          </w:p>
                          <w:p w:rsidRPr="00CE570F" w:rsidR="0069458B" w:rsidP="00F91F39" w:rsidRDefault="0069458B" w14:paraId="74D9AA44" w14:textId="01495ED3">
                            <w:pPr>
                              <w:rPr>
                                <w:rFonts w:ascii="Arial" w:hAnsi="Arial"/>
                              </w:rPr>
                            </w:pPr>
                          </w:p>
                        </w:tc>
                      </w:tr>
                      <w:tr w:rsidRPr="00CE570F" w:rsidR="00D7371E" w:rsidTr="00345CAF" w14:paraId="74D9AA4D" w14:textId="77777777">
                        <w:trPr>
                          <w:trHeight w:val="810"/>
                        </w:trPr>
                        <w:tc>
                          <w:tcPr>
                            <w:tcW w:w="2104" w:type="dxa"/>
                          </w:tcPr>
                          <w:p w:rsidRPr="00CE570F" w:rsidR="00D7371E" w:rsidP="00894218" w:rsidRDefault="00D7371E" w14:paraId="74D9AA49" w14:textId="5C702847">
                            <w:pPr>
                              <w:rPr>
                                <w:rFonts w:ascii="Arial" w:hAnsi="Arial"/>
                              </w:rPr>
                            </w:pPr>
                            <w:r>
                              <w:rPr>
                                <w:rFonts w:ascii="Arial" w:hAnsi="Arial"/>
                                <w:b/>
                              </w:rPr>
                              <w:t>Intervalo de tiempo aproximado</w:t>
                            </w:r>
                            <w:r>
                              <w:rPr>
                                <w:rFonts w:ascii="Arial" w:hAnsi="Arial"/>
                              </w:rPr>
                              <w:t xml:space="preserve">: </w:t>
                            </w:r>
                          </w:p>
                        </w:tc>
                        <w:tc>
                          <w:tcPr>
                            <w:tcW w:w="5208" w:type="dxa"/>
                          </w:tcPr>
                          <w:p w:rsidRPr="00CE570F" w:rsidR="00D7371E" w:rsidP="003C768F" w:rsidRDefault="003C768F" w14:paraId="74D9AA4A" w14:textId="5063B182">
                            <w:pPr>
                              <w:rPr>
                                <w:rFonts w:ascii="Arial" w:hAnsi="Arial"/>
                              </w:rPr>
                            </w:pPr>
                            <w:r>
                              <w:rPr>
                                <w:rFonts w:ascii="Arial" w:hAnsi="Arial"/>
                              </w:rPr>
                              <w:t>75 minutos</w:t>
                            </w:r>
                          </w:p>
                        </w:tc>
                      </w:tr>
                      <w:tr w:rsidRPr="00CE570F" w:rsidR="00D7371E" w:rsidTr="00345CAF" w14:paraId="74D9AA52" w14:textId="77777777">
                        <w:trPr>
                          <w:trHeight w:val="810"/>
                        </w:trPr>
                        <w:tc>
                          <w:tcPr>
                            <w:tcW w:w="2104" w:type="dxa"/>
                          </w:tcPr>
                          <w:p w:rsidRPr="00CE570F" w:rsidR="00D7371E" w:rsidP="00894218" w:rsidRDefault="00D7371E" w14:paraId="74D9AA4E" w14:textId="1F8647A5">
                            <w:pPr>
                              <w:rPr>
                                <w:rFonts w:ascii="Arial" w:hAnsi="Arial"/>
                                <w:b/>
                              </w:rPr>
                            </w:pPr>
                            <w:r>
                              <w:rPr>
                                <w:rFonts w:ascii="Arial" w:hAnsi="Arial"/>
                                <w:b/>
                              </w:rPr>
                              <w:t>Público sugerido:</w:t>
                            </w:r>
                          </w:p>
                        </w:tc>
                        <w:tc>
                          <w:tcPr>
                            <w:tcW w:w="5208" w:type="dxa"/>
                          </w:tcPr>
                          <w:p w:rsidR="00D7371E" w:rsidP="001945AC" w:rsidRDefault="0069458B" w14:paraId="74D9AA4F" w14:textId="67555AF3">
                            <w:pPr>
                              <w:rPr>
                                <w:rFonts w:ascii="Arial" w:hAnsi="Arial"/>
                              </w:rPr>
                            </w:pPr>
                            <w:r>
                              <w:rPr>
                                <w:rFonts w:ascii="Arial" w:hAnsi="Arial"/>
                              </w:rPr>
                              <w:t>Principiante avanzado</w:t>
                            </w:r>
                          </w:p>
                        </w:tc>
                      </w:tr>
                    </w:tbl>
                    <w:p w:rsidRPr="00080C98" w:rsidR="00D7371E" w:rsidP="00894218" w:rsidRDefault="00D7371E" w14:paraId="74D9AA53" w14:textId="77777777">
                      <w:pPr>
                        <w:rPr>
                          <w:rFonts w:ascii="Arial" w:hAnsi="Arial"/>
                        </w:rPr>
                      </w:pPr>
                    </w:p>
                  </w:txbxContent>
                </v:textbox>
                <w10:wrap type="tight" anchorx="margin"/>
              </v:shape>
            </w:pict>
          </mc:Fallback>
        </mc:AlternateContent>
      </w:r>
      <w:r>
        <w:rPr>
          <w:rFonts w:ascii="Arial" w:hAnsi="Arial"/>
          <w:b/>
          <w:noProof/>
        </w:rPr>
        <mc:AlternateContent>
          <mc:Choice Requires="wps">
            <w:drawing>
              <wp:anchor distT="0" distB="0" distL="114300" distR="114300" simplePos="0" relativeHeight="251657216" behindDoc="0" locked="0" layoutInCell="1" allowOverlap="1" wp14:anchorId="74D9A9FC" wp14:editId="34CA204B">
                <wp:simplePos x="2336800" y="1944370"/>
                <wp:positionH relativeFrom="margin">
                  <wp:align>center</wp:align>
                </wp:positionH>
                <wp:positionV relativeFrom="margin">
                  <wp:posOffset>1836057</wp:posOffset>
                </wp:positionV>
                <wp:extent cx="5029200" cy="3459480"/>
                <wp:effectExtent l="0" t="0" r="0" b="7620"/>
                <wp:wrapSquare wrapText="bothSides"/>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4598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B43AD2" w:rsidR="00D7371E" w:rsidP="00894218" w:rsidRDefault="00D7371E" w14:paraId="74D9AA3D" w14:textId="05A9E30E">
                            <w:pPr>
                              <w:jc w:val="center"/>
                              <w:rPr>
                                <w:rFonts w:ascii="Arial Narrow Bold" w:hAnsi="Arial Narrow Bold"/>
                                <w:b/>
                                <w:sz w:val="72"/>
                              </w:rPr>
                            </w:pPr>
                            <w:r>
                              <w:rPr>
                                <w:noProof/>
                              </w:rPr>
                              <w:drawing>
                                <wp:inline distT="0" distB="0" distL="0" distR="0" wp14:anchorId="29AA4E72" wp14:editId="5B416348">
                                  <wp:extent cx="3969639" cy="133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69639" cy="1338025"/>
                                          </a:xfrm>
                                          <a:prstGeom prst="rect">
                                            <a:avLst/>
                                          </a:prstGeom>
                                          <a:noFill/>
                                          <a:ln>
                                            <a:noFill/>
                                          </a:ln>
                                        </pic:spPr>
                                      </pic:pic>
                                    </a:graphicData>
                                  </a:graphic>
                                </wp:inline>
                              </w:drawing>
                            </w:r>
                          </w:p>
                          <w:p w:rsidR="00D7371E" w:rsidP="00894218" w:rsidRDefault="00D7371E" w14:paraId="74D9AA3F" w14:textId="77777777">
                            <w:pPr>
                              <w:jc w:val="center"/>
                              <w:rPr>
                                <w:rFonts w:ascii="Arial Narrow" w:hAnsi="Arial Narrow"/>
                                <w:b/>
                                <w:sz w:val="72"/>
                                <w:szCs w:val="72"/>
                              </w:rPr>
                            </w:pPr>
                          </w:p>
                          <w:p w:rsidRPr="00D456CC" w:rsidR="00D7371E" w:rsidP="00894218" w:rsidRDefault="00E94A8C" w14:paraId="420A0D05" w14:textId="0C8E22E5">
                            <w:pPr>
                              <w:jc w:val="center"/>
                              <w:rPr>
                                <w:rFonts w:cs="Aharoni"/>
                              </w:rPr>
                            </w:pPr>
                            <w:r>
                              <w:rPr>
                                <w:rFonts w:ascii="Arial Narrow" w:hAnsi="Arial Narrow"/>
                                <w:b/>
                                <w:sz w:val="72"/>
                              </w:rPr>
                              <w:t>Guía del instructor/ponente de consejos y trucos para los padres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style="position:absolute;margin-left:0;margin-top:144.55pt;width:396pt;height:272.4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" w14:anchorId="74D9A9FC">
                <v:textbox>
                  <w:txbxContent>
                    <w:p w:rsidRPr="00B43AD2" w:rsidR="00D7371E" w:rsidP="00894218" w:rsidRDefault="00D7371E" w14:paraId="74D9AA3D" w14:textId="05A9E30E">
                      <w:pPr>
                        <w:jc w:val="center"/>
                        <w:rPr>
                          <w:rFonts w:ascii="Arial Narrow Bold" w:hAnsi="Arial Narrow Bold"/>
                          <w:b/>
                          <w:sz w:val="72"/>
                        </w:rPr>
                      </w:pPr>
                      <w:r>
                        <w:rPr>
                          <w:noProof/>
                        </w:rPr>
                        <w:drawing>
                          <wp:inline distT="0" distB="0" distL="0" distR="0" wp14:anchorId="29AA4E72" wp14:editId="5B416348">
                            <wp:extent cx="3969639" cy="133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69639" cy="1338025"/>
                                    </a:xfrm>
                                    <a:prstGeom prst="rect">
                                      <a:avLst/>
                                    </a:prstGeom>
                                    <a:noFill/>
                                    <a:ln>
                                      <a:noFill/>
                                    </a:ln>
                                  </pic:spPr>
                                </pic:pic>
                              </a:graphicData>
                            </a:graphic>
                          </wp:inline>
                        </w:drawing>
                      </w:r>
                    </w:p>
                    <w:p w:rsidR="00D7371E" w:rsidP="00894218" w:rsidRDefault="00D7371E" w14:paraId="74D9AA3F" w14:textId="77777777">
                      <w:pPr>
                        <w:jc w:val="center"/>
                        <w:rPr>
                          <w:rFonts w:ascii="Arial Narrow" w:hAnsi="Arial Narrow"/>
                          <w:b/>
                          <w:sz w:val="72"/>
                          <w:szCs w:val="72"/>
                        </w:rPr>
                      </w:pPr>
                    </w:p>
                    <w:p w:rsidRPr="00D456CC" w:rsidR="00D7371E" w:rsidP="00894218" w:rsidRDefault="00E94A8C" w14:paraId="420A0D05" w14:textId="0C8E22E5">
                      <w:pPr>
                        <w:jc w:val="center"/>
                        <w:rPr>
                          <w:rFonts w:cs="Aharoni"/>
                        </w:rPr>
                      </w:pPr>
                      <w:r>
                        <w:rPr>
                          <w:rFonts w:ascii="Arial Narrow" w:hAnsi="Arial Narrow"/>
                          <w:b/>
                          <w:sz w:val="72"/>
                        </w:rPr>
                        <w:t>Guía del instructor/ponente de consejos y trucos para los padres</w:t>
                      </w:r>
                    </w:p>
                  </w:txbxContent>
                </v:textbox>
                <w10:wrap type="square" anchorx="margin" anchory="margin"/>
              </v:shape>
            </w:pict>
          </mc:Fallback>
        </mc:AlternateContent>
      </w:r>
    </w:p>
    <w:p w:rsidR="00D7371E" w:rsidP="00AB11BE" w:rsidRDefault="00D7371E" w14:paraId="123FA3BB" w14:textId="3E3E9B2E">
      <w:pPr>
        <w:spacing w:before="120" w:after="120"/>
        <w:rPr>
          <w:rFonts w:ascii="Arial" w:hAnsi="Arial"/>
          <w:b/>
        </w:rPr>
        <w:sectPr w:rsidR="00D7371E" w:rsidSect="00AB11BE">
          <w:pgSz w:w="12240" w:h="15840" w:orient="portrait" w:code="1"/>
          <w:pgMar w:top="720" w:right="720" w:bottom="720" w:left="720" w:header="720" w:footer="720" w:gutter="0"/>
          <w:cols w:space="720"/>
          <w:docGrid w:linePitch="326"/>
        </w:sectPr>
      </w:pPr>
    </w:p>
    <w:p w:rsidR="00D7371E" w:rsidRDefault="00D7371E" w14:paraId="056D486C" w14:textId="20753B56"/>
    <w:tbl>
      <w:tblPr>
        <w:tblStyle w:val="LightList"/>
        <w:tblW w:w="0" w:type="auto"/>
        <w:tblInd w:w="3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47"/>
        <w:gridCol w:w="3861"/>
        <w:gridCol w:w="5580"/>
      </w:tblGrid>
      <w:tr w:rsidR="00D7371E" w:rsidTr="73919B4E" w14:paraId="557C032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4C80058A" w14:textId="77777777">
            <w:pPr>
              <w:spacing w:before="120" w:after="120"/>
              <w:jc w:val="center"/>
              <w:rPr>
                <w:rFonts w:ascii="Arial" w:hAnsi="Arial"/>
              </w:rPr>
            </w:pPr>
            <w:r>
              <w:rPr>
                <w:rFonts w:ascii="Arial" w:hAnsi="Arial"/>
                <w:sz w:val="22"/>
              </w:rPr>
              <w:t xml:space="preserve">Diapositiva </w:t>
            </w:r>
          </w:p>
        </w:tc>
        <w:tc>
          <w:tcPr>
            <w:cnfStyle w:val="000000000000" w:firstRow="0" w:lastRow="0" w:firstColumn="0" w:lastColumn="0" w:oddVBand="0" w:evenVBand="0" w:oddHBand="0" w:evenHBand="0" w:firstRowFirstColumn="0" w:firstRowLastColumn="0" w:lastRowFirstColumn="0" w:lastRowLastColumn="0"/>
            <w:tcW w:w="3861" w:type="dxa"/>
            <w:tcMar/>
            <w:vAlign w:val="center"/>
          </w:tcPr>
          <w:p w:rsidR="00D7371E" w:rsidP="00D7371E" w:rsidRDefault="00D7371E" w14:paraId="666162B6" w14:textId="77777777">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Visualización de la diapositiva</w:t>
            </w:r>
          </w:p>
        </w:tc>
        <w:tc>
          <w:tcPr>
            <w:cnfStyle w:val="000000000000" w:firstRow="0" w:lastRow="0" w:firstColumn="0" w:lastColumn="0" w:oddVBand="0" w:evenVBand="0" w:oddHBand="0" w:evenHBand="0" w:firstRowFirstColumn="0" w:firstRowLastColumn="0" w:lastRowFirstColumn="0" w:lastRowLastColumn="0"/>
            <w:tcW w:w="5580" w:type="dxa"/>
            <w:tcMar/>
            <w:vAlign w:val="center"/>
          </w:tcPr>
          <w:p w:rsidR="00D7371E" w:rsidP="00D7371E" w:rsidRDefault="00D7371E" w14:paraId="4114C951" w14:textId="77777777">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Texto del presentador</w:t>
            </w:r>
          </w:p>
        </w:tc>
      </w:tr>
      <w:tr w:rsidR="00677F31" w:rsidTr="73919B4E" w14:paraId="2B3D65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color="auto" w:sz="0" w:space="0"/>
              <w:left w:val="none" w:color="auto" w:sz="0" w:space="0"/>
              <w:bottom w:val="none" w:color="auto" w:sz="0" w:space="0"/>
            </w:tcBorders>
            <w:tcMar/>
            <w:vAlign w:val="center"/>
          </w:tcPr>
          <w:p w:rsidR="00677F31" w:rsidP="00677F31" w:rsidRDefault="00677F31" w14:paraId="11923AD4" w14:textId="2A7F2C93">
            <w:pPr>
              <w:spacing w:before="120" w:after="120"/>
              <w:jc w:val="center"/>
              <w:rPr>
                <w:rFonts w:ascii="Arial" w:hAnsi="Arial"/>
              </w:rPr>
            </w:pPr>
            <w:r>
              <w:rPr>
                <w:rFonts w:ascii="Arial" w:hAnsi="Arial"/>
              </w:rPr>
              <w:t>1</w:t>
            </w:r>
          </w:p>
        </w:tc>
        <w:tc>
          <w:tcPr>
            <w:cnfStyle w:val="000000000000" w:firstRow="0" w:lastRow="0" w:firstColumn="0" w:lastColumn="0" w:oddVBand="0" w:evenVBand="0" w:oddHBand="0" w:evenHBand="0" w:firstRowFirstColumn="0" w:firstRowLastColumn="0" w:lastRowFirstColumn="0" w:lastRowLastColumn="0"/>
            <w:tcW w:w="3861" w:type="dxa"/>
            <w:tcBorders>
              <w:top w:val="none" w:color="auto" w:sz="0" w:space="0"/>
              <w:bottom w:val="none" w:color="auto" w:sz="0" w:space="0"/>
            </w:tcBorders>
            <w:tcMar/>
          </w:tcPr>
          <w:p w:rsidR="00677F31" w:rsidP="73919B4E" w:rsidRDefault="00677F31" w14:paraId="31E77EF4" w14:textId="60027689">
            <w:pPr>
              <w:pStyle w:val="Normal"/>
              <w:tabs>
                <w:tab w:val="left" w:pos="1320"/>
              </w:tabs>
              <w:spacing w:before="120" w:after="120"/>
              <w:jc w:val="center"/>
              <w:cnfStyle w:val="000000100000" w:firstRow="0" w:lastRow="0" w:firstColumn="0" w:lastColumn="0" w:oddVBand="0" w:evenVBand="0" w:oddHBand="1" w:evenHBand="0" w:firstRowFirstColumn="0" w:firstRowLastColumn="0" w:lastRowFirstColumn="0" w:lastRowLastColumn="0"/>
            </w:pPr>
            <w:r w:rsidR="258A863E">
              <w:drawing>
                <wp:inline wp14:editId="73919B4E" wp14:anchorId="03CBF766">
                  <wp:extent cx="2305050" cy="1295400"/>
                  <wp:effectExtent l="0" t="0" r="0" b="0"/>
                  <wp:docPr id="1428403912" name="" title=""/>
                  <wp:cNvGraphicFramePr>
                    <a:graphicFrameLocks noChangeAspect="1"/>
                  </wp:cNvGraphicFramePr>
                  <a:graphic>
                    <a:graphicData uri="http://schemas.openxmlformats.org/drawingml/2006/picture">
                      <pic:pic>
                        <pic:nvPicPr>
                          <pic:cNvPr id="0" name=""/>
                          <pic:cNvPicPr/>
                        </pic:nvPicPr>
                        <pic:blipFill>
                          <a:blip r:embed="Rf9fabf12e18540ad">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Borders>
              <w:top w:val="none" w:color="auto" w:sz="0" w:space="0"/>
              <w:bottom w:val="none" w:color="auto" w:sz="0" w:space="0"/>
              <w:right w:val="none" w:color="auto" w:sz="0" w:space="0"/>
            </w:tcBorders>
            <w:tcMar/>
          </w:tcPr>
          <w:p w:rsidRPr="009C2B0C" w:rsidR="00677F31" w:rsidP="00677F31" w:rsidRDefault="00677F31" w14:paraId="7CF056C3" w14:textId="24EF56D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Muestra esta diapositiva a medida que lleguen los participantes. Cuando estés listo para comenzar, dales la bienvenida a los participantes a la sesión y lee el título del curso</w:t>
            </w:r>
          </w:p>
        </w:tc>
      </w:tr>
      <w:tr w:rsidR="00677F31" w:rsidTr="73919B4E" w14:paraId="54F2F339"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6D6EF0CC" w14:textId="5B45DACC">
            <w:pPr>
              <w:spacing w:before="120" w:after="120"/>
              <w:jc w:val="center"/>
              <w:rPr>
                <w:rFonts w:ascii="Arial" w:hAnsi="Arial"/>
              </w:rPr>
            </w:pPr>
            <w:r>
              <w:rPr>
                <w:rFonts w:ascii="Arial" w:hAnsi="Arial"/>
              </w:rPr>
              <w:t>2</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73919B4E" w:rsidRDefault="00677F31" w14:paraId="5418C2FC" w14:textId="60E91D50">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28F7F153">
              <w:drawing>
                <wp:inline wp14:editId="26A92F32" wp14:anchorId="36DB2377">
                  <wp:extent cx="2305050" cy="1295400"/>
                  <wp:effectExtent l="0" t="0" r="0" b="0"/>
                  <wp:docPr id="1444988935" name="" title=""/>
                  <wp:cNvGraphicFramePr>
                    <a:graphicFrameLocks noChangeAspect="1"/>
                  </wp:cNvGraphicFramePr>
                  <a:graphic>
                    <a:graphicData uri="http://schemas.openxmlformats.org/drawingml/2006/picture">
                      <pic:pic>
                        <pic:nvPicPr>
                          <pic:cNvPr id="0" name=""/>
                          <pic:cNvPicPr/>
                        </pic:nvPicPr>
                        <pic:blipFill>
                          <a:blip r:embed="Re76919e5da5c46fa">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9C2B0C" w:rsidR="00677F31" w:rsidP="00677F31" w:rsidRDefault="00677F31" w14:paraId="6C60B454" w14:textId="1B6FE2E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Presenta a los ponentes</w:t>
            </w:r>
          </w:p>
        </w:tc>
      </w:tr>
      <w:tr w:rsidR="00677F31" w:rsidTr="73919B4E" w14:paraId="676CA1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color="auto" w:sz="0" w:space="0"/>
              <w:left w:val="none" w:color="auto" w:sz="0" w:space="0"/>
              <w:bottom w:val="none" w:color="auto" w:sz="0" w:space="0"/>
            </w:tcBorders>
            <w:tcMar/>
            <w:vAlign w:val="center"/>
          </w:tcPr>
          <w:p w:rsidR="00677F31" w:rsidP="00677F31" w:rsidRDefault="00677F31" w14:paraId="0769C387" w14:textId="77777777">
            <w:pPr>
              <w:spacing w:before="120" w:after="120"/>
              <w:jc w:val="center"/>
              <w:rPr>
                <w:rFonts w:ascii="Arial" w:hAnsi="Arial"/>
              </w:rPr>
            </w:pPr>
            <w:r>
              <w:rPr>
                <w:rFonts w:ascii="Arial" w:hAnsi="Arial"/>
              </w:rPr>
              <w:t>3</w:t>
            </w:r>
          </w:p>
        </w:tc>
        <w:tc>
          <w:tcPr>
            <w:cnfStyle w:val="000000000000" w:firstRow="0" w:lastRow="0" w:firstColumn="0" w:lastColumn="0" w:oddVBand="0" w:evenVBand="0" w:oddHBand="0" w:evenHBand="0" w:firstRowFirstColumn="0" w:firstRowLastColumn="0" w:lastRowFirstColumn="0" w:lastRowLastColumn="0"/>
            <w:tcW w:w="3861" w:type="dxa"/>
            <w:tcBorders>
              <w:top w:val="none" w:color="auto" w:sz="0" w:space="0"/>
              <w:bottom w:val="none" w:color="auto" w:sz="0" w:space="0"/>
            </w:tcBorders>
            <w:tcMar/>
          </w:tcPr>
          <w:p w:rsidR="00677F31" w:rsidP="73919B4E" w:rsidRDefault="00677F31" w14:paraId="7F7EC225" w14:textId="04326A55">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2D39139C">
              <w:drawing>
                <wp:inline wp14:editId="74D8AD06" wp14:anchorId="11D80F87">
                  <wp:extent cx="2305050" cy="1295400"/>
                  <wp:effectExtent l="0" t="0" r="0" b="0"/>
                  <wp:docPr id="2105523345" name="" title=""/>
                  <wp:cNvGraphicFramePr>
                    <a:graphicFrameLocks noChangeAspect="1"/>
                  </wp:cNvGraphicFramePr>
                  <a:graphic>
                    <a:graphicData uri="http://schemas.openxmlformats.org/drawingml/2006/picture">
                      <pic:pic>
                        <pic:nvPicPr>
                          <pic:cNvPr id="0" name=""/>
                          <pic:cNvPicPr/>
                        </pic:nvPicPr>
                        <pic:blipFill>
                          <a:blip r:embed="Rafd4a054b42142b1">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Borders>
              <w:top w:val="none" w:color="auto" w:sz="0" w:space="0"/>
              <w:bottom w:val="none" w:color="auto" w:sz="0" w:space="0"/>
              <w:right w:val="none" w:color="auto" w:sz="0" w:space="0"/>
            </w:tcBorders>
            <w:tcMar/>
          </w:tcPr>
          <w:p w:rsidRPr="00631BA2" w:rsidR="00677F31" w:rsidP="00677F31" w:rsidRDefault="00677F31" w14:paraId="522EC5F1" w14:textId="3E29109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Lee los pasos de la diapositiva para seleccionar interpretación en Zoom por medio de la computadora</w:t>
            </w:r>
          </w:p>
        </w:tc>
      </w:tr>
      <w:tr w:rsidR="00677F31" w:rsidTr="73919B4E" w14:paraId="0B6DCDEA"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4D7F0A8C" w14:textId="77777777">
            <w:pPr>
              <w:spacing w:before="120" w:after="120"/>
              <w:jc w:val="center"/>
              <w:rPr>
                <w:rFonts w:ascii="Arial" w:hAnsi="Arial"/>
              </w:rPr>
            </w:pPr>
            <w:r>
              <w:rPr>
                <w:rFonts w:ascii="Arial" w:hAnsi="Arial"/>
              </w:rPr>
              <w:t>4</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73919B4E" w:rsidRDefault="00677F31" w14:paraId="1DC472A8" w14:textId="52247382">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0A3724C9">
              <w:drawing>
                <wp:inline wp14:editId="7B8D808D" wp14:anchorId="12C76F56">
                  <wp:extent cx="2305050" cy="1295400"/>
                  <wp:effectExtent l="0" t="0" r="0" b="0"/>
                  <wp:docPr id="1726292061" name="" title=""/>
                  <wp:cNvGraphicFramePr>
                    <a:graphicFrameLocks noChangeAspect="1"/>
                  </wp:cNvGraphicFramePr>
                  <a:graphic>
                    <a:graphicData uri="http://schemas.openxmlformats.org/drawingml/2006/picture">
                      <pic:pic>
                        <pic:nvPicPr>
                          <pic:cNvPr id="0" name=""/>
                          <pic:cNvPicPr/>
                        </pic:nvPicPr>
                        <pic:blipFill>
                          <a:blip r:embed="R88817fe8b65b49a5">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D7371E" w:rsidR="00677F31" w:rsidP="00677F31" w:rsidRDefault="00677F31" w14:paraId="6F2F7A25" w14:textId="060111B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Lee los pasos de la diapositiva para seleccionar interpretación en Zoom por dispositivo móvil</w:t>
            </w:r>
          </w:p>
        </w:tc>
      </w:tr>
      <w:tr w:rsidR="00677F31" w:rsidTr="73919B4E" w14:paraId="4EBB47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color="auto" w:sz="0" w:space="0"/>
              <w:left w:val="none" w:color="auto" w:sz="0" w:space="0"/>
              <w:bottom w:val="none" w:color="auto" w:sz="0" w:space="0"/>
            </w:tcBorders>
            <w:tcMar/>
            <w:vAlign w:val="center"/>
          </w:tcPr>
          <w:p w:rsidR="00677F31" w:rsidP="00677F31" w:rsidRDefault="00677F31" w14:paraId="0E812FDA" w14:textId="36FB3F37">
            <w:pPr>
              <w:spacing w:before="120" w:after="120"/>
              <w:jc w:val="center"/>
              <w:rPr>
                <w:rFonts w:ascii="Arial" w:hAnsi="Arial"/>
              </w:rPr>
            </w:pPr>
            <w:r>
              <w:rPr>
                <w:rFonts w:ascii="Arial" w:hAnsi="Arial"/>
              </w:rPr>
              <w:t>5</w:t>
            </w:r>
          </w:p>
        </w:tc>
        <w:tc>
          <w:tcPr>
            <w:cnfStyle w:val="000000000000" w:firstRow="0" w:lastRow="0" w:firstColumn="0" w:lastColumn="0" w:oddVBand="0" w:evenVBand="0" w:oddHBand="0" w:evenHBand="0" w:firstRowFirstColumn="0" w:firstRowLastColumn="0" w:lastRowFirstColumn="0" w:lastRowLastColumn="0"/>
            <w:tcW w:w="3861" w:type="dxa"/>
            <w:tcBorders>
              <w:top w:val="none" w:color="auto" w:sz="0" w:space="0"/>
              <w:bottom w:val="none" w:color="auto" w:sz="0" w:space="0"/>
            </w:tcBorders>
            <w:tcMar/>
          </w:tcPr>
          <w:p w:rsidR="00677F31" w:rsidP="73919B4E" w:rsidRDefault="00677F31" w14:paraId="0D156742" w14:textId="2E7D1878">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1B7959ED">
              <w:drawing>
                <wp:inline wp14:editId="162042CB" wp14:anchorId="01DBF445">
                  <wp:extent cx="2305050" cy="1295400"/>
                  <wp:effectExtent l="0" t="0" r="0" b="0"/>
                  <wp:docPr id="113919476" name="" title=""/>
                  <wp:cNvGraphicFramePr>
                    <a:graphicFrameLocks noChangeAspect="1"/>
                  </wp:cNvGraphicFramePr>
                  <a:graphic>
                    <a:graphicData uri="http://schemas.openxmlformats.org/drawingml/2006/picture">
                      <pic:pic>
                        <pic:nvPicPr>
                          <pic:cNvPr id="0" name=""/>
                          <pic:cNvPicPr/>
                        </pic:nvPicPr>
                        <pic:blipFill>
                          <a:blip r:embed="Re2481b275f5146de">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Borders>
              <w:top w:val="none" w:color="auto" w:sz="0" w:space="0"/>
              <w:bottom w:val="none" w:color="auto" w:sz="0" w:space="0"/>
              <w:right w:val="none" w:color="auto" w:sz="0" w:space="0"/>
            </w:tcBorders>
            <w:tcMar/>
          </w:tcPr>
          <w:p w:rsidR="00677F31" w:rsidP="00677F31" w:rsidRDefault="00677F31" w14:paraId="3BAF4A1E" w14:textId="54AB462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Lee las normas para la capacitación</w:t>
            </w:r>
          </w:p>
        </w:tc>
      </w:tr>
      <w:tr w:rsidR="00677F31" w:rsidTr="73919B4E" w14:paraId="331808C8"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01BD5FD5" w14:textId="3C4CD820">
            <w:pPr>
              <w:spacing w:before="120" w:after="120"/>
              <w:jc w:val="center"/>
              <w:rPr>
                <w:rFonts w:ascii="Arial" w:hAnsi="Arial"/>
              </w:rPr>
            </w:pPr>
            <w:r>
              <w:rPr>
                <w:rFonts w:ascii="Arial" w:hAnsi="Arial"/>
              </w:rPr>
              <w:lastRenderedPageBreak/>
              <w:t>6</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73919B4E" w:rsidRDefault="00677F31" w14:paraId="59122D3E" w14:textId="28818767">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61F56BAA">
              <w:drawing>
                <wp:inline wp14:editId="5DE0C276" wp14:anchorId="7C31B484">
                  <wp:extent cx="2305050" cy="1295400"/>
                  <wp:effectExtent l="0" t="0" r="0" b="0"/>
                  <wp:docPr id="123413566" name="" title=""/>
                  <wp:cNvGraphicFramePr>
                    <a:graphicFrameLocks noChangeAspect="1"/>
                  </wp:cNvGraphicFramePr>
                  <a:graphic>
                    <a:graphicData uri="http://schemas.openxmlformats.org/drawingml/2006/picture">
                      <pic:pic>
                        <pic:nvPicPr>
                          <pic:cNvPr id="0" name=""/>
                          <pic:cNvPicPr/>
                        </pic:nvPicPr>
                        <pic:blipFill>
                          <a:blip r:embed="R9d5748ae7e6743b4">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CB2AE6" w:rsidR="00677F31" w:rsidP="00677F31" w:rsidRDefault="00677F31" w14:paraId="0291EC04" w14:textId="62A6605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Normas de formación en lectura</w:t>
            </w:r>
          </w:p>
        </w:tc>
      </w:tr>
      <w:tr w:rsidR="00677F31" w:rsidTr="73919B4E" w14:paraId="7DB24B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8347DF" w14:paraId="78CC0D75" w14:textId="0F6615AF">
            <w:pPr>
              <w:spacing w:before="120" w:after="120"/>
              <w:jc w:val="center"/>
              <w:rPr>
                <w:rFonts w:ascii="Arial" w:hAnsi="Arial"/>
              </w:rPr>
            </w:pPr>
            <w:r>
              <w:rPr>
                <w:rFonts w:ascii="Arial" w:hAnsi="Arial"/>
              </w:rPr>
              <w:t>7</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73919B4E" w:rsidRDefault="00677F31" w14:paraId="472D3D5C" w14:textId="44646FFC">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7A41DCB1">
              <w:drawing>
                <wp:inline wp14:editId="3F6C1C51" wp14:anchorId="2AF94670">
                  <wp:extent cx="2305050" cy="1295400"/>
                  <wp:effectExtent l="0" t="0" r="0" b="0"/>
                  <wp:docPr id="1041197934" name="" title=""/>
                  <wp:cNvGraphicFramePr>
                    <a:graphicFrameLocks noChangeAspect="1"/>
                  </wp:cNvGraphicFramePr>
                  <a:graphic>
                    <a:graphicData uri="http://schemas.openxmlformats.org/drawingml/2006/picture">
                      <pic:pic>
                        <pic:nvPicPr>
                          <pic:cNvPr id="0" name=""/>
                          <pic:cNvPicPr/>
                        </pic:nvPicPr>
                        <pic:blipFill>
                          <a:blip r:embed="R9349e57df3604609">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6D4301" w:rsidR="00677F31" w:rsidP="00677F31" w:rsidRDefault="00677F31" w14:paraId="4322BD52" w14:textId="466311B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b/>
              </w:rPr>
              <w:t>Di</w:t>
            </w:r>
            <w:r>
              <w:rPr>
                <w:rFonts w:ascii="Arial" w:hAnsi="Arial"/>
              </w:rPr>
              <w:t xml:space="preserve">: </w:t>
            </w:r>
            <w:r>
              <w:rPr>
                <w:rFonts w:ascii="Arial" w:hAnsi="Arial"/>
                <w:i/>
              </w:rPr>
              <w:t xml:space="preserve">Los </w:t>
            </w:r>
            <w:r w:rsidR="00003803">
              <w:rPr>
                <w:rFonts w:ascii="Arial" w:hAnsi="Arial"/>
                <w:i/>
              </w:rPr>
              <w:t>objetivos</w:t>
            </w:r>
            <w:r>
              <w:rPr>
                <w:rFonts w:ascii="Arial" w:hAnsi="Arial"/>
                <w:i/>
              </w:rPr>
              <w:t xml:space="preserve"> de la sesión de hoy son los siguientes:</w:t>
            </w:r>
          </w:p>
          <w:p w:rsidR="00677F31" w:rsidP="00677F31" w:rsidRDefault="00677F31" w14:paraId="55412448"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rsidR="00677F31" w:rsidP="00677F31" w:rsidRDefault="00677F31" w14:paraId="68902A43" w14:textId="3F19C4B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A continuación, lee la diapositiva.</w:t>
            </w:r>
          </w:p>
        </w:tc>
      </w:tr>
      <w:tr w:rsidR="00677F31" w:rsidTr="73919B4E" w14:paraId="72518AE9"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8347DF" w14:paraId="3BFE645E" w14:textId="0FFEC564">
            <w:pPr>
              <w:spacing w:before="120" w:after="120"/>
              <w:jc w:val="center"/>
              <w:rPr>
                <w:rFonts w:ascii="Arial" w:hAnsi="Arial"/>
              </w:rPr>
            </w:pPr>
            <w:r>
              <w:rPr>
                <w:rFonts w:ascii="Arial" w:hAnsi="Arial"/>
              </w:rPr>
              <w:t>8</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73919B4E" w:rsidRDefault="00677F31" w14:paraId="295D3CF2" w14:textId="4368D7CD">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1CE748DF">
              <w:drawing>
                <wp:inline wp14:editId="603AC3BD" wp14:anchorId="63D0D3FB">
                  <wp:extent cx="2305050" cy="1295400"/>
                  <wp:effectExtent l="0" t="0" r="0" b="0"/>
                  <wp:docPr id="1095304553" name="" title=""/>
                  <wp:cNvGraphicFramePr>
                    <a:graphicFrameLocks noChangeAspect="1"/>
                  </wp:cNvGraphicFramePr>
                  <a:graphic>
                    <a:graphicData uri="http://schemas.openxmlformats.org/drawingml/2006/picture">
                      <pic:pic>
                        <pic:nvPicPr>
                          <pic:cNvPr id="0" name=""/>
                          <pic:cNvPicPr/>
                        </pic:nvPicPr>
                        <pic:blipFill>
                          <a:blip r:embed="R06298c49f4f845d6">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677F31" w14:paraId="32E7666F" w14:textId="3B57129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Di</w:t>
            </w:r>
            <w:r>
              <w:rPr>
                <w:rFonts w:ascii="Arial" w:hAnsi="Arial"/>
              </w:rPr>
              <w:t>: Empecemos por aprender acerca de los métodos abreviados de teclado que le ayudarán a navegar por el equipo.</w:t>
            </w:r>
          </w:p>
        </w:tc>
      </w:tr>
      <w:tr w:rsidR="00677F31" w:rsidTr="73919B4E" w14:paraId="7ADA5E6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8347DF" w14:paraId="3D4AFDA3" w14:textId="4421463D">
            <w:pPr>
              <w:spacing w:before="120" w:after="120"/>
              <w:jc w:val="center"/>
              <w:rPr>
                <w:rFonts w:ascii="Arial" w:hAnsi="Arial"/>
              </w:rPr>
            </w:pPr>
            <w:r>
              <w:rPr>
                <w:rFonts w:ascii="Arial" w:hAnsi="Arial"/>
              </w:rPr>
              <w:t>9</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73919B4E" w:rsidRDefault="00677F31" w14:paraId="00F12CC3" w14:textId="67B7E166">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039A7CA4">
              <w:drawing>
                <wp:inline wp14:editId="31FA8AC4" wp14:anchorId="64AEC4DC">
                  <wp:extent cx="2305050" cy="1295400"/>
                  <wp:effectExtent l="0" t="0" r="0" b="0"/>
                  <wp:docPr id="397703311" name="" title=""/>
                  <wp:cNvGraphicFramePr>
                    <a:graphicFrameLocks noChangeAspect="1"/>
                  </wp:cNvGraphicFramePr>
                  <a:graphic>
                    <a:graphicData uri="http://schemas.openxmlformats.org/drawingml/2006/picture">
                      <pic:pic>
                        <pic:nvPicPr>
                          <pic:cNvPr id="0" name=""/>
                          <pic:cNvPicPr/>
                        </pic:nvPicPr>
                        <pic:blipFill>
                          <a:blip r:embed="Rf730daf3164a4ad4">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784C8E" w:rsidR="00677F31" w:rsidP="00677F31" w:rsidRDefault="00784C8E" w14:paraId="50056AAD" w14:textId="4132E42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Lee la diapositiva</w:t>
            </w:r>
          </w:p>
        </w:tc>
      </w:tr>
      <w:tr w:rsidR="00677F31" w:rsidTr="73919B4E" w14:paraId="5A08578B"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8347DF" w:rsidRDefault="00677F31" w14:paraId="2664F41B" w14:textId="7DC89676">
            <w:pPr>
              <w:spacing w:before="120" w:after="120"/>
              <w:jc w:val="center"/>
              <w:rPr>
                <w:rFonts w:ascii="Arial" w:hAnsi="Arial"/>
              </w:rPr>
            </w:pPr>
            <w:r>
              <w:rPr>
                <w:rFonts w:ascii="Arial" w:hAnsi="Arial"/>
              </w:rPr>
              <w:t>10</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73919B4E" w:rsidRDefault="00677F31" w14:paraId="09F5835B" w14:textId="479ABB1C">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27AAB5DD">
              <w:drawing>
                <wp:inline wp14:editId="08B7D49A" wp14:anchorId="61652626">
                  <wp:extent cx="2305050" cy="1295400"/>
                  <wp:effectExtent l="0" t="0" r="0" b="0"/>
                  <wp:docPr id="2016037403" name="" title=""/>
                  <wp:cNvGraphicFramePr>
                    <a:graphicFrameLocks noChangeAspect="1"/>
                  </wp:cNvGraphicFramePr>
                  <a:graphic>
                    <a:graphicData uri="http://schemas.openxmlformats.org/drawingml/2006/picture">
                      <pic:pic>
                        <pic:nvPicPr>
                          <pic:cNvPr id="0" name=""/>
                          <pic:cNvPicPr/>
                        </pic:nvPicPr>
                        <pic:blipFill>
                          <a:blip r:embed="R6e0b3745dfa34208">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784C8E" w:rsidR="00677F31" w:rsidP="00677F31" w:rsidRDefault="00784C8E" w14:paraId="7724CE39" w14:textId="48F1850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Presentador(a): Prepara un documento de Word abierto con texto de muestra y demuestra estos accesos directos</w:t>
            </w:r>
          </w:p>
        </w:tc>
      </w:tr>
      <w:tr w:rsidR="00677F31" w:rsidTr="73919B4E" w14:paraId="77F98C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0D13636A" w14:textId="29FA257A">
            <w:pPr>
              <w:spacing w:before="120" w:after="120"/>
              <w:jc w:val="center"/>
              <w:rPr>
                <w:rFonts w:ascii="Arial" w:hAnsi="Arial"/>
              </w:rPr>
            </w:pPr>
            <w:r>
              <w:rPr>
                <w:rFonts w:ascii="Arial" w:hAnsi="Arial"/>
              </w:rPr>
              <w:lastRenderedPageBreak/>
              <w:t>11</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73919B4E" w:rsidRDefault="00677F31" w14:paraId="3BD98CE9" w14:textId="372A19AA">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7F1B497C">
              <w:drawing>
                <wp:inline wp14:editId="23099199" wp14:anchorId="18001492">
                  <wp:extent cx="2305050" cy="1295400"/>
                  <wp:effectExtent l="0" t="0" r="0" b="0"/>
                  <wp:docPr id="2032622426" name="" title=""/>
                  <wp:cNvGraphicFramePr>
                    <a:graphicFrameLocks noChangeAspect="1"/>
                  </wp:cNvGraphicFramePr>
                  <a:graphic>
                    <a:graphicData uri="http://schemas.openxmlformats.org/drawingml/2006/picture">
                      <pic:pic>
                        <pic:nvPicPr>
                          <pic:cNvPr id="0" name=""/>
                          <pic:cNvPicPr/>
                        </pic:nvPicPr>
                        <pic:blipFill>
                          <a:blip r:embed="R72efd153e81048f3">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2148E9" w:rsidR="00677F31" w:rsidP="00677F31" w:rsidRDefault="00E17B39" w14:paraId="1E77E0D8" w14:textId="2FC8BF73">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b/>
              </w:rPr>
              <w:t>Di</w:t>
            </w:r>
            <w:r>
              <w:rPr>
                <w:rFonts w:ascii="Arial" w:hAnsi="Arial"/>
              </w:rPr>
              <w:t xml:space="preserve">: Ahora aprenderemos cómo pueden copiar o cortar texto, imágenes o archivos de un documento o ubicación a otro. </w:t>
            </w:r>
          </w:p>
        </w:tc>
      </w:tr>
      <w:tr w:rsidR="00677F31" w:rsidTr="73919B4E" w14:paraId="1010291D"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3B88F510" w14:textId="3493F228">
            <w:pPr>
              <w:spacing w:before="120" w:after="120"/>
              <w:jc w:val="center"/>
              <w:rPr>
                <w:rFonts w:ascii="Arial" w:hAnsi="Arial"/>
              </w:rPr>
            </w:pPr>
            <w:r>
              <w:rPr>
                <w:rFonts w:ascii="Arial" w:hAnsi="Arial"/>
              </w:rPr>
              <w:t>12</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73919B4E" w:rsidRDefault="00677F31" w14:paraId="102E4766" w14:textId="30B88792">
            <w:pPr>
              <w:pStyle w:val="Normal"/>
              <w:tabs>
                <w:tab w:val="left" w:pos="1245"/>
              </w:tabs>
              <w:spacing w:before="120" w:after="120"/>
              <w:jc w:val="center"/>
              <w:cnfStyle w:val="000000000000" w:firstRow="0" w:lastRow="0" w:firstColumn="0" w:lastColumn="0" w:oddVBand="0" w:evenVBand="0" w:oddHBand="0" w:evenHBand="0" w:firstRowFirstColumn="0" w:firstRowLastColumn="0" w:lastRowFirstColumn="0" w:lastRowLastColumn="0"/>
            </w:pPr>
            <w:r w:rsidR="6014D2DA">
              <w:drawing>
                <wp:inline wp14:editId="664EB53C" wp14:anchorId="42394B5A">
                  <wp:extent cx="2305050" cy="1295400"/>
                  <wp:effectExtent l="0" t="0" r="0" b="0"/>
                  <wp:docPr id="620548268" name="" title=""/>
                  <wp:cNvGraphicFramePr>
                    <a:graphicFrameLocks noChangeAspect="1"/>
                  </wp:cNvGraphicFramePr>
                  <a:graphic>
                    <a:graphicData uri="http://schemas.openxmlformats.org/drawingml/2006/picture">
                      <pic:pic>
                        <pic:nvPicPr>
                          <pic:cNvPr id="0" name=""/>
                          <pic:cNvPicPr/>
                        </pic:nvPicPr>
                        <pic:blipFill>
                          <a:blip r:embed="R233beaeb890a40be">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E17B39" w:rsidR="00677F31" w:rsidP="00E17B39" w:rsidRDefault="00E17B39" w14:paraId="743AD527" w14:textId="29FE9268">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 xml:space="preserve">Di: </w:t>
            </w:r>
            <w:r>
              <w:rPr>
                <w:rFonts w:ascii="Arial" w:hAnsi="Arial"/>
              </w:rPr>
              <w:t>¿Cuál es la diferencia entre copiar-pegar y cortar-pegar?</w:t>
            </w:r>
            <w:r>
              <w:t xml:space="preserve"> </w:t>
            </w:r>
            <w:r>
              <w:rPr>
                <w:rFonts w:ascii="Arial" w:hAnsi="Arial"/>
              </w:rPr>
              <w:t>Cortar Pegar eliminará el contenido original del documento o ubicación y lo colocará en una nueva ubicación mientras Copiar Pegar inserta el contenido en una nueva ubicación sin quitarlo de la ubicación original.</w:t>
            </w:r>
          </w:p>
        </w:tc>
      </w:tr>
      <w:tr w:rsidR="00677F31" w:rsidTr="73919B4E" w14:paraId="65661F4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5705FF3F" w14:textId="79683FBF">
            <w:pPr>
              <w:spacing w:before="120" w:after="120"/>
              <w:jc w:val="center"/>
              <w:rPr>
                <w:rFonts w:ascii="Arial" w:hAnsi="Arial"/>
              </w:rPr>
            </w:pPr>
            <w:r>
              <w:rPr>
                <w:rFonts w:ascii="Arial" w:hAnsi="Arial"/>
              </w:rPr>
              <w:t>13</w:t>
            </w:r>
          </w:p>
        </w:tc>
        <w:tc>
          <w:tcPr>
            <w:cnfStyle w:val="000000000000" w:firstRow="0" w:lastRow="0" w:firstColumn="0" w:lastColumn="0" w:oddVBand="0" w:evenVBand="0" w:oddHBand="0" w:evenHBand="0" w:firstRowFirstColumn="0" w:firstRowLastColumn="0" w:lastRowFirstColumn="0" w:lastRowLastColumn="0"/>
            <w:tcW w:w="3861" w:type="dxa"/>
            <w:tcMar/>
          </w:tcPr>
          <w:p w:rsidRPr="005D228F" w:rsidR="00677F31" w:rsidP="73919B4E" w:rsidRDefault="00677F31" w14:paraId="1C1DF931" w14:textId="457A0538">
            <w:pPr>
              <w:pStyle w:val="Normal"/>
              <w:tabs>
                <w:tab w:val="left" w:pos="1080"/>
              </w:tabs>
              <w:spacing w:before="120" w:after="120"/>
              <w:jc w:val="center"/>
              <w:cnfStyle w:val="000000100000" w:firstRow="0" w:lastRow="0" w:firstColumn="0" w:lastColumn="0" w:oddVBand="0" w:evenVBand="0" w:oddHBand="1" w:evenHBand="0" w:firstRowFirstColumn="0" w:firstRowLastColumn="0" w:lastRowFirstColumn="0" w:lastRowLastColumn="0"/>
            </w:pPr>
            <w:r w:rsidR="3D294660">
              <w:drawing>
                <wp:inline wp14:editId="05B6AAF9" wp14:anchorId="3C44B208">
                  <wp:extent cx="2305050" cy="1295400"/>
                  <wp:effectExtent l="0" t="0" r="0" b="0"/>
                  <wp:docPr id="967400496" name="" title=""/>
                  <wp:cNvGraphicFramePr>
                    <a:graphicFrameLocks noChangeAspect="1"/>
                  </wp:cNvGraphicFramePr>
                  <a:graphic>
                    <a:graphicData uri="http://schemas.openxmlformats.org/drawingml/2006/picture">
                      <pic:pic>
                        <pic:nvPicPr>
                          <pic:cNvPr id="0" name=""/>
                          <pic:cNvPicPr/>
                        </pic:nvPicPr>
                        <pic:blipFill>
                          <a:blip r:embed="Rf748acdb65a84579">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E17B39" w14:paraId="0B902F08"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Di</w:t>
            </w:r>
            <w:r>
              <w:rPr>
                <w:rFonts w:ascii="Arial" w:hAnsi="Arial"/>
              </w:rPr>
              <w:t>: Hoy vamos a aprender dos métodos para copiar/cortar y pegar. El primer método consiste en utilizar el ratón del ordenador.</w:t>
            </w:r>
          </w:p>
          <w:p w:rsidR="009C757B" w:rsidP="00677F31" w:rsidRDefault="009C757B" w14:paraId="17AF90B7"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rsidRPr="009C757B" w:rsidR="009C757B" w:rsidP="00677F31" w:rsidRDefault="009C757B" w14:paraId="69B1CF2F" w14:textId="43D0580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A continuación, lee la diapositiva. Demuestra en un documento de Word.</w:t>
            </w:r>
          </w:p>
        </w:tc>
      </w:tr>
      <w:tr w:rsidR="00677F31" w:rsidTr="73919B4E" w14:paraId="515736C6"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19C9F102" w14:textId="15246BBB">
            <w:pPr>
              <w:spacing w:before="120" w:after="120"/>
              <w:jc w:val="center"/>
              <w:rPr>
                <w:rFonts w:ascii="Arial" w:hAnsi="Arial"/>
              </w:rPr>
            </w:pPr>
            <w:r>
              <w:rPr>
                <w:rFonts w:ascii="Arial" w:hAnsi="Arial"/>
              </w:rPr>
              <w:t>14</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73919B4E" w:rsidRDefault="00677F31" w14:paraId="732F9EE2" w14:textId="61A40733">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36982492">
              <w:drawing>
                <wp:inline wp14:editId="45EE97E2" wp14:anchorId="69B4F6FB">
                  <wp:extent cx="2305050" cy="1295400"/>
                  <wp:effectExtent l="0" t="0" r="0" b="0"/>
                  <wp:docPr id="314243670" name="" title=""/>
                  <wp:cNvGraphicFramePr>
                    <a:graphicFrameLocks noChangeAspect="1"/>
                  </wp:cNvGraphicFramePr>
                  <a:graphic>
                    <a:graphicData uri="http://schemas.openxmlformats.org/drawingml/2006/picture">
                      <pic:pic>
                        <pic:nvPicPr>
                          <pic:cNvPr id="0" name=""/>
                          <pic:cNvPicPr/>
                        </pic:nvPicPr>
                        <pic:blipFill>
                          <a:blip r:embed="Rf8b27e8e85d14ed2">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9C757B" w14:paraId="62A3B77D"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Di</w:t>
            </w:r>
            <w:r>
              <w:rPr>
                <w:rFonts w:ascii="Arial" w:hAnsi="Arial"/>
              </w:rPr>
              <w:t>: Otra opción es utilizar comandos de teclado.</w:t>
            </w:r>
          </w:p>
          <w:p w:rsidR="009C757B" w:rsidP="00677F31" w:rsidRDefault="009C757B" w14:paraId="01921F10"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Pr="009C757B" w:rsidR="009C757B" w:rsidP="00677F31" w:rsidRDefault="009C757B" w14:paraId="57B18C10" w14:textId="13EE42F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A continuación, lee la diapositiva. Demuestra en un documento de Word.</w:t>
            </w:r>
          </w:p>
        </w:tc>
      </w:tr>
      <w:tr w:rsidR="00677F31" w:rsidTr="73919B4E" w14:paraId="5BD2446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1534B6" w14:paraId="1E488145" w14:textId="6ED8BC42">
            <w:pPr>
              <w:spacing w:before="120" w:after="120"/>
              <w:jc w:val="center"/>
              <w:rPr>
                <w:rFonts w:ascii="Arial" w:hAnsi="Arial"/>
              </w:rPr>
            </w:pPr>
            <w:r>
              <w:rPr>
                <w:rFonts w:ascii="Arial" w:hAnsi="Arial"/>
              </w:rPr>
              <w:t>15</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73919B4E" w:rsidRDefault="00677F31" w14:paraId="5E940344" w14:textId="0E37A4C9">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065D9B21">
              <w:drawing>
                <wp:inline wp14:editId="639D8D66" wp14:anchorId="2ED0646C">
                  <wp:extent cx="2305050" cy="1295400"/>
                  <wp:effectExtent l="0" t="0" r="0" b="0"/>
                  <wp:docPr id="518100447" name="" title=""/>
                  <wp:cNvGraphicFramePr>
                    <a:graphicFrameLocks noChangeAspect="1"/>
                  </wp:cNvGraphicFramePr>
                  <a:graphic>
                    <a:graphicData uri="http://schemas.openxmlformats.org/drawingml/2006/picture">
                      <pic:pic>
                        <pic:nvPicPr>
                          <pic:cNvPr id="0" name=""/>
                          <pic:cNvPicPr/>
                        </pic:nvPicPr>
                        <pic:blipFill>
                          <a:blip r:embed="Rbe70945571104393">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9C757B" w:rsidRDefault="009C757B" w14:paraId="4A93ADE7" w14:textId="77777777">
            <w:pPr>
              <w:pStyle w:val="ListParagraph"/>
              <w:spacing w:before="120" w:after="120"/>
              <w:ind w:left="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Di</w:t>
            </w:r>
            <w:r>
              <w:rPr>
                <w:rFonts w:ascii="Arial" w:hAnsi="Arial"/>
              </w:rPr>
              <w:t>: Copiar y pegar en MacOS es similar a realizar esta función en Windows. La diferencia principal cuando se usan comandos de teclado en MacOS es que en vez de usar la tecla CTRL, se usa la tecla comando.</w:t>
            </w:r>
          </w:p>
          <w:p w:rsidR="001534B6" w:rsidP="009C757B" w:rsidRDefault="001534B6" w14:paraId="3005A568" w14:textId="77777777">
            <w:pPr>
              <w:pStyle w:val="ListParagraph"/>
              <w:spacing w:before="120" w:after="120"/>
              <w:ind w:left="0"/>
              <w:cnfStyle w:val="000000100000" w:firstRow="0" w:lastRow="0" w:firstColumn="0" w:lastColumn="0" w:oddVBand="0" w:evenVBand="0" w:oddHBand="1" w:evenHBand="0" w:firstRowFirstColumn="0" w:firstRowLastColumn="0" w:lastRowFirstColumn="0" w:lastRowLastColumn="0"/>
              <w:rPr>
                <w:rFonts w:ascii="Arial" w:hAnsi="Arial"/>
              </w:rPr>
            </w:pPr>
          </w:p>
          <w:p w:rsidRPr="001534B6" w:rsidR="001534B6" w:rsidP="009C757B" w:rsidRDefault="001534B6" w14:paraId="2361038F" w14:textId="6DE367B2">
            <w:pPr>
              <w:pStyle w:val="ListParagraph"/>
              <w:spacing w:before="120" w:after="120"/>
              <w:ind w:left="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A continuación, lee la diapositiva.</w:t>
            </w:r>
          </w:p>
        </w:tc>
      </w:tr>
      <w:tr w:rsidR="00677F31" w:rsidTr="73919B4E" w14:paraId="0ACC339B"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2C976A94" w14:textId="0EF6A9A2">
            <w:pPr>
              <w:spacing w:before="120" w:after="120"/>
              <w:jc w:val="center"/>
              <w:rPr>
                <w:rFonts w:ascii="Arial" w:hAnsi="Arial"/>
              </w:rPr>
            </w:pPr>
            <w:r>
              <w:rPr>
                <w:rFonts w:ascii="Arial" w:hAnsi="Arial"/>
              </w:rPr>
              <w:lastRenderedPageBreak/>
              <w:t>16</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73919B4E" w:rsidRDefault="00677F31" w14:paraId="47E081F6" w14:textId="03490DBD">
            <w:pPr>
              <w:pStyle w:val="Normal"/>
              <w:tabs>
                <w:tab w:val="left" w:pos="4549"/>
              </w:tabs>
              <w:spacing w:before="120" w:after="120"/>
              <w:jc w:val="center"/>
              <w:cnfStyle w:val="000000000000" w:firstRow="0" w:lastRow="0" w:firstColumn="0" w:lastColumn="0" w:oddVBand="0" w:evenVBand="0" w:oddHBand="0" w:evenHBand="0" w:firstRowFirstColumn="0" w:firstRowLastColumn="0" w:lastRowFirstColumn="0" w:lastRowLastColumn="0"/>
            </w:pPr>
            <w:r w:rsidR="19CCC316">
              <w:drawing>
                <wp:inline wp14:editId="2A32AE6E" wp14:anchorId="4E5564FC">
                  <wp:extent cx="2305050" cy="1295400"/>
                  <wp:effectExtent l="0" t="0" r="0" b="0"/>
                  <wp:docPr id="176390759" name="" title=""/>
                  <wp:cNvGraphicFramePr>
                    <a:graphicFrameLocks noChangeAspect="1"/>
                  </wp:cNvGraphicFramePr>
                  <a:graphic>
                    <a:graphicData uri="http://schemas.openxmlformats.org/drawingml/2006/picture">
                      <pic:pic>
                        <pic:nvPicPr>
                          <pic:cNvPr id="0" name=""/>
                          <pic:cNvPicPr/>
                        </pic:nvPicPr>
                        <pic:blipFill>
                          <a:blip r:embed="R684705a0d39b4459">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1534B6" w14:paraId="076A0EF3" w14:textId="73E81D6E">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color w:val="202124"/>
                <w:shd w:val="clear" w:color="auto" w:fill="FFFFFF"/>
              </w:rPr>
              <w:t>Di</w:t>
            </w:r>
            <w:r>
              <w:rPr>
                <w:rFonts w:ascii="Arial" w:hAnsi="Arial"/>
                <w:color w:val="202124"/>
                <w:shd w:val="clear" w:color="auto" w:fill="FFFFFF"/>
              </w:rPr>
              <w:t xml:space="preserve">: Una </w:t>
            </w:r>
            <w:r>
              <w:rPr>
                <w:rFonts w:ascii="Arial" w:hAnsi="Arial"/>
                <w:b/>
                <w:color w:val="202124"/>
                <w:shd w:val="clear" w:color="auto" w:fill="FFFFFF"/>
              </w:rPr>
              <w:t>captura de pantalla</w:t>
            </w:r>
            <w:r>
              <w:rPr>
                <w:rFonts w:ascii="Arial" w:hAnsi="Arial"/>
                <w:color w:val="202124"/>
                <w:shd w:val="clear" w:color="auto" w:fill="FFFFFF"/>
              </w:rPr>
              <w:t xml:space="preserve">, a veces conocida como </w:t>
            </w:r>
            <w:r>
              <w:rPr>
                <w:rFonts w:ascii="Arial" w:hAnsi="Arial"/>
                <w:i/>
                <w:iCs/>
                <w:color w:val="202124"/>
                <w:shd w:val="clear" w:color="auto" w:fill="FFFFFF"/>
              </w:rPr>
              <w:t>screencap</w:t>
            </w:r>
            <w:r>
              <w:rPr>
                <w:rFonts w:ascii="Arial" w:hAnsi="Arial"/>
                <w:color w:val="202124"/>
                <w:shd w:val="clear" w:color="auto" w:fill="FFFFFF"/>
              </w:rPr>
              <w:t xml:space="preserve"> o </w:t>
            </w:r>
            <w:r>
              <w:rPr>
                <w:rFonts w:ascii="Arial" w:hAnsi="Arial"/>
                <w:i/>
                <w:iCs/>
                <w:color w:val="202124"/>
                <w:shd w:val="clear" w:color="auto" w:fill="FFFFFF"/>
              </w:rPr>
              <w:t>screencase</w:t>
            </w:r>
            <w:r>
              <w:rPr>
                <w:rFonts w:ascii="Arial" w:hAnsi="Arial"/>
                <w:color w:val="202124"/>
                <w:shd w:val="clear" w:color="auto" w:fill="FFFFFF"/>
              </w:rPr>
              <w:t>, es una imagen que muestra el contenido de una pantalla de la computadora. </w:t>
            </w:r>
            <w:r>
              <w:rPr>
                <w:rFonts w:ascii="Arial" w:hAnsi="Arial"/>
                <w:b/>
                <w:color w:val="202124"/>
                <w:shd w:val="clear" w:color="auto" w:fill="FFFFFF"/>
              </w:rPr>
              <w:t>Las capturas de pantalla</w:t>
            </w:r>
            <w:r>
              <w:rPr>
                <w:rFonts w:ascii="Arial" w:hAnsi="Arial"/>
                <w:color w:val="202124"/>
                <w:shd w:val="clear" w:color="auto" w:fill="FFFFFF"/>
              </w:rPr>
              <w:t xml:space="preserve"> permiten capturar exactamente lo que están viendo en su pantalla para compartirlo con otros o hacer referencia más tarde. </w:t>
            </w:r>
            <w:r>
              <w:rPr>
                <w:rFonts w:ascii="Arial" w:hAnsi="Arial"/>
                <w:b/>
                <w:color w:val="202124"/>
                <w:shd w:val="clear" w:color="auto" w:fill="FFFFFF"/>
              </w:rPr>
              <w:t>Crear</w:t>
            </w:r>
            <w:r>
              <w:rPr>
                <w:rFonts w:ascii="Arial" w:hAnsi="Arial"/>
                <w:color w:val="202124"/>
                <w:shd w:val="clear" w:color="auto" w:fill="FFFFFF"/>
              </w:rPr>
              <w:t xml:space="preserve">, guardar y compartir </w:t>
            </w:r>
            <w:r>
              <w:rPr>
                <w:rFonts w:ascii="Arial" w:hAnsi="Arial"/>
                <w:b/>
                <w:color w:val="202124"/>
                <w:shd w:val="clear" w:color="auto" w:fill="FFFFFF"/>
              </w:rPr>
              <w:t xml:space="preserve">capturas de pantalla </w:t>
            </w:r>
            <w:r>
              <w:rPr>
                <w:rFonts w:ascii="Arial" w:hAnsi="Arial"/>
                <w:color w:val="202124"/>
                <w:shd w:val="clear" w:color="auto" w:fill="FFFFFF"/>
              </w:rPr>
              <w:t xml:space="preserve">puede ser </w:t>
            </w:r>
            <w:r w:rsidR="00003803">
              <w:rPr>
                <w:rFonts w:ascii="Arial" w:hAnsi="Arial"/>
                <w:color w:val="202124"/>
                <w:shd w:val="clear" w:color="auto" w:fill="FFFFFF"/>
              </w:rPr>
              <w:t xml:space="preserve">sumamente </w:t>
            </w:r>
            <w:r>
              <w:rPr>
                <w:rFonts w:ascii="Arial" w:hAnsi="Arial"/>
                <w:b/>
                <w:color w:val="202124"/>
                <w:shd w:val="clear" w:color="auto" w:fill="FFFFFF"/>
              </w:rPr>
              <w:t>útil</w:t>
            </w:r>
          </w:p>
        </w:tc>
      </w:tr>
      <w:tr w:rsidR="00677F31" w:rsidTr="73919B4E" w14:paraId="6FCB14D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56E4850B" w14:textId="46BEB1FB">
            <w:pPr>
              <w:spacing w:before="120" w:after="120"/>
              <w:jc w:val="center"/>
              <w:rPr>
                <w:rFonts w:ascii="Arial" w:hAnsi="Arial"/>
              </w:rPr>
            </w:pPr>
            <w:r>
              <w:rPr>
                <w:rFonts w:ascii="Arial" w:hAnsi="Arial"/>
              </w:rPr>
              <w:t>17</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73919B4E" w:rsidRDefault="34AD4505" w14:paraId="17D0D8A1" w14:textId="48F61CFC">
            <w:pPr>
              <w:pStyle w:val="Normal"/>
              <w:tabs>
                <w:tab w:val="left" w:pos="1305"/>
              </w:tabs>
              <w:spacing w:before="120" w:after="120"/>
              <w:cnfStyle w:val="000000100000" w:firstRow="0" w:lastRow="0" w:firstColumn="0" w:lastColumn="0" w:oddVBand="0" w:evenVBand="0" w:oddHBand="1" w:evenHBand="0" w:firstRowFirstColumn="0" w:firstRowLastColumn="0" w:lastRowFirstColumn="0" w:lastRowLastColumn="0"/>
            </w:pPr>
            <w:r w:rsidR="229CDC8E">
              <w:drawing>
                <wp:inline wp14:editId="72E95E9F" wp14:anchorId="24F057B1">
                  <wp:extent cx="2305050" cy="1295400"/>
                  <wp:effectExtent l="0" t="0" r="0" b="0"/>
                  <wp:docPr id="441108862" name="" title=""/>
                  <wp:cNvGraphicFramePr>
                    <a:graphicFrameLocks noChangeAspect="1"/>
                  </wp:cNvGraphicFramePr>
                  <a:graphic>
                    <a:graphicData uri="http://schemas.openxmlformats.org/drawingml/2006/picture">
                      <pic:pic>
                        <pic:nvPicPr>
                          <pic:cNvPr id="0" name=""/>
                          <pic:cNvPicPr/>
                        </pic:nvPicPr>
                        <pic:blipFill>
                          <a:blip r:embed="R39f39b13863a4d34">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1534B6" w14:paraId="73E2F976" w14:textId="4800EEAD">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Di</w:t>
            </w:r>
            <w:r>
              <w:rPr>
                <w:rFonts w:ascii="Arial" w:hAnsi="Arial"/>
              </w:rPr>
              <w:t xml:space="preserve">: pueden realizar una captura de pantalla en un equipo Windows utilizando métodos abreviados de teclado. </w:t>
            </w:r>
          </w:p>
          <w:p w:rsidRPr="00403910" w:rsidR="00987A90" w:rsidP="00403910" w:rsidRDefault="00580454" w14:paraId="63262DA0" w14:textId="77777777">
            <w:pPr>
              <w:numPr>
                <w:ilvl w:val="0"/>
                <w:numId w:val="31"/>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Tecla Windows + Shift + S       </w:t>
            </w:r>
          </w:p>
          <w:p w:rsidRPr="00403910" w:rsidR="00987A90" w:rsidP="00403910" w:rsidRDefault="00580454" w14:paraId="4AB12CF7" w14:textId="77777777">
            <w:pPr>
              <w:numPr>
                <w:ilvl w:val="1"/>
                <w:numId w:val="31"/>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La pantalla se atenúa y el puntero del ratón cambia. Arrastren para seleccionar una parte de la pantalla que deseen capturar. La captura de pantalla se copiará en el portapapeles.</w:t>
            </w:r>
          </w:p>
          <w:p w:rsidRPr="00403910" w:rsidR="00987A90" w:rsidP="00403910" w:rsidRDefault="00580454" w14:paraId="0A16D168" w14:textId="77777777">
            <w:pPr>
              <w:numPr>
                <w:ilvl w:val="0"/>
                <w:numId w:val="31"/>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Se pulsa la tecla PrtScn </w:t>
            </w:r>
          </w:p>
          <w:p w:rsidRPr="00403910" w:rsidR="00987A90" w:rsidP="00403910" w:rsidRDefault="00580454" w14:paraId="286C35CF" w14:textId="77777777">
            <w:pPr>
              <w:numPr>
                <w:ilvl w:val="1"/>
                <w:numId w:val="31"/>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Esto copia toda la pantalla en el portapapeles.</w:t>
            </w:r>
          </w:p>
          <w:p w:rsidRPr="00403910" w:rsidR="00987A90" w:rsidP="00403910" w:rsidRDefault="00580454" w14:paraId="5A59146C" w14:textId="77777777">
            <w:pPr>
              <w:numPr>
                <w:ilvl w:val="0"/>
                <w:numId w:val="31"/>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Se pulsa la tecla Windows + PrtScn</w:t>
            </w:r>
          </w:p>
          <w:p w:rsidRPr="00403910" w:rsidR="00987A90" w:rsidP="00403910" w:rsidRDefault="00580454" w14:paraId="2671655A" w14:textId="77777777">
            <w:pPr>
              <w:numPr>
                <w:ilvl w:val="1"/>
                <w:numId w:val="31"/>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Esto guarda toda la pantalla como un archivo de imagen. El archivo se encuentra en carpeta "Imágenes", en una subcarpeta llamada "Imágenes"</w:t>
            </w:r>
          </w:p>
          <w:p w:rsidR="00403910" w:rsidP="00677F31" w:rsidRDefault="00403910" w14:paraId="66D14334"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rsidR="001534B6" w:rsidP="00677F31" w:rsidRDefault="001534B6" w14:paraId="5551454A"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rsidRPr="001534B6" w:rsidR="001534B6" w:rsidP="00677F31" w:rsidRDefault="001534B6" w14:paraId="7D3B8786" w14:textId="59C725C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 xml:space="preserve">Demuestra en un documento de Word. </w:t>
            </w:r>
          </w:p>
        </w:tc>
      </w:tr>
      <w:tr w:rsidR="00677F31" w:rsidTr="73919B4E" w14:paraId="06025631"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E30C4E" w14:paraId="5CEC65C8" w14:textId="0CBDF754">
            <w:pPr>
              <w:spacing w:before="120" w:after="120"/>
              <w:jc w:val="center"/>
              <w:rPr>
                <w:rFonts w:ascii="Arial" w:hAnsi="Arial"/>
              </w:rPr>
            </w:pPr>
            <w:r>
              <w:rPr>
                <w:rFonts w:ascii="Arial" w:hAnsi="Arial"/>
              </w:rPr>
              <w:t>18</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73919B4E" w:rsidRDefault="00102B1C" w14:paraId="7409A177" w14:textId="2AB9E108">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4CB6D805">
              <w:drawing>
                <wp:inline wp14:editId="5CC9DE49" wp14:anchorId="5FAA4CBD">
                  <wp:extent cx="2305050" cy="1295400"/>
                  <wp:effectExtent l="0" t="0" r="0" b="0"/>
                  <wp:docPr id="1251561543" name="" title=""/>
                  <wp:cNvGraphicFramePr>
                    <a:graphicFrameLocks noChangeAspect="1"/>
                  </wp:cNvGraphicFramePr>
                  <a:graphic>
                    <a:graphicData uri="http://schemas.openxmlformats.org/drawingml/2006/picture">
                      <pic:pic>
                        <pic:nvPicPr>
                          <pic:cNvPr id="0" name=""/>
                          <pic:cNvPicPr/>
                        </pic:nvPicPr>
                        <pic:blipFill>
                          <a:blip r:embed="R3bf968e7565744d4">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E30C4E" w14:paraId="51E4A2F2" w14:textId="7A7BFE1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Di</w:t>
            </w:r>
            <w:r>
              <w:rPr>
                <w:rFonts w:ascii="Arial" w:hAnsi="Arial"/>
              </w:rPr>
              <w:t>: Otra manera de crear una captura de pantalla en un equipo Windows es la herramienta de recorte.</w:t>
            </w:r>
          </w:p>
          <w:p w:rsidRPr="00F40F45" w:rsidR="00987A90" w:rsidP="00F40F45" w:rsidRDefault="00580454" w14:paraId="6F423575" w14:textId="77777777">
            <w:pPr>
              <w:numPr>
                <w:ilvl w:val="0"/>
                <w:numId w:val="32"/>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Iniciemos la herramienta de recorte desde el menú Inicio.</w:t>
            </w:r>
          </w:p>
          <w:p w:rsidRPr="00F40F45" w:rsidR="00987A90" w:rsidP="00F40F45" w:rsidRDefault="00580454" w14:paraId="5A09B806" w14:textId="77777777">
            <w:pPr>
              <w:numPr>
                <w:ilvl w:val="0"/>
                <w:numId w:val="32"/>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En el menú desplegable “modo”, elegimos el tipo de forma de captura de pantalla que </w:t>
            </w:r>
            <w:r>
              <w:rPr>
                <w:rFonts w:ascii="Arial" w:hAnsi="Arial"/>
              </w:rPr>
              <w:lastRenderedPageBreak/>
              <w:t xml:space="preserve">deseamos: Forma de pantalla completa, rectangular o de forma libre. </w:t>
            </w:r>
          </w:p>
          <w:p w:rsidRPr="00F40F45" w:rsidR="00987A90" w:rsidP="00F40F45" w:rsidRDefault="00580454" w14:paraId="41E59506" w14:textId="77777777">
            <w:pPr>
              <w:numPr>
                <w:ilvl w:val="0"/>
                <w:numId w:val="32"/>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Hagan clic en Nuevo. A continuación, utilicen el ratón para crear la captura de pantalla. La captura de pantalla aparecerá en la ventana herramienta de Recortes. </w:t>
            </w:r>
          </w:p>
          <w:p w:rsidRPr="00F40F45" w:rsidR="00987A90" w:rsidP="00F40F45" w:rsidRDefault="00580454" w14:paraId="1F92CEAA" w14:textId="77777777">
            <w:pPr>
              <w:numPr>
                <w:ilvl w:val="0"/>
                <w:numId w:val="32"/>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Podemos utilizar las herramientas disponibles para anotar la captura de pantalla o hacer clic en Archivo para guardar la captura de pantalla en el equipo. </w:t>
            </w:r>
          </w:p>
          <w:p w:rsidRPr="00F40F45" w:rsidR="00987A90" w:rsidP="00F40F45" w:rsidRDefault="00580454" w14:paraId="5E0F0E2C" w14:textId="77777777">
            <w:pPr>
              <w:numPr>
                <w:ilvl w:val="0"/>
                <w:numId w:val="32"/>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También podemos hacer clic en la copia en la ventana herramienta recortes (parecen 2 páginas colocadas una sobre otra) para copiar la imagen en el portapapeles.</w:t>
            </w:r>
          </w:p>
          <w:p w:rsidR="00F40F45" w:rsidP="00677F31" w:rsidRDefault="00F40F45" w14:paraId="01D06E6A"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00E30C4E" w:rsidP="00677F31" w:rsidRDefault="00E30C4E" w14:paraId="5C2802DA" w14:textId="3ED3A6E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 xml:space="preserve"> </w:t>
            </w:r>
            <w:r>
              <w:rPr>
                <w:rFonts w:ascii="Arial" w:hAnsi="Arial"/>
              </w:rPr>
              <w:t>Demuestra en un documento de Word.</w:t>
            </w:r>
          </w:p>
        </w:tc>
      </w:tr>
      <w:tr w:rsidR="00677F31" w:rsidTr="73919B4E" w14:paraId="1847AE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8347DF" w14:paraId="22B145FB" w14:textId="0BCEF924">
            <w:pPr>
              <w:spacing w:before="120" w:after="120"/>
              <w:jc w:val="center"/>
              <w:rPr>
                <w:rFonts w:ascii="Arial" w:hAnsi="Arial"/>
              </w:rPr>
            </w:pPr>
            <w:r>
              <w:rPr>
                <w:rFonts w:ascii="Arial" w:hAnsi="Arial"/>
              </w:rPr>
              <w:lastRenderedPageBreak/>
              <w:t>19</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73919B4E" w:rsidRDefault="00B75B57" w14:paraId="05D68029" w14:textId="3BE8B51F">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1AB6EFC5">
              <w:drawing>
                <wp:inline wp14:editId="18F97172" wp14:anchorId="5D360DE9">
                  <wp:extent cx="2305050" cy="1295400"/>
                  <wp:effectExtent l="0" t="0" r="0" b="0"/>
                  <wp:docPr id="535140234" name="" title=""/>
                  <wp:cNvGraphicFramePr>
                    <a:graphicFrameLocks noChangeAspect="1"/>
                  </wp:cNvGraphicFramePr>
                  <a:graphic>
                    <a:graphicData uri="http://schemas.openxmlformats.org/drawingml/2006/picture">
                      <pic:pic>
                        <pic:nvPicPr>
                          <pic:cNvPr id="0" name=""/>
                          <pic:cNvPicPr/>
                        </pic:nvPicPr>
                        <pic:blipFill>
                          <a:blip r:embed="R43778ebb04e045d9">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FB7D35" w14:paraId="519D5E73" w14:textId="2DDC352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Di</w:t>
            </w:r>
            <w:r>
              <w:rPr>
                <w:rFonts w:ascii="Arial" w:hAnsi="Arial"/>
              </w:rPr>
              <w:t>: Para realizar una captura de pantalla en MacOS, podemos utilizar estos métodos abreviados de teclado.</w:t>
            </w:r>
          </w:p>
          <w:p w:rsidRPr="00EB1464" w:rsidR="00987A90" w:rsidP="00EB1464" w:rsidRDefault="00580454" w14:paraId="616133A7" w14:textId="77777777">
            <w:pPr>
              <w:numPr>
                <w:ilvl w:val="0"/>
                <w:numId w:val="33"/>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Shift + comando + 3</w:t>
            </w:r>
          </w:p>
          <w:p w:rsidRPr="00EB1464" w:rsidR="00987A90" w:rsidP="00EB1464" w:rsidRDefault="00580454" w14:paraId="690775BE" w14:textId="77777777">
            <w:pPr>
              <w:numPr>
                <w:ilvl w:val="1"/>
                <w:numId w:val="33"/>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Esto copia toda la pantalla. La captura de pantalla se guardará en el escritorio</w:t>
            </w:r>
          </w:p>
          <w:p w:rsidRPr="00EB1464" w:rsidR="00987A90" w:rsidP="00EB1464" w:rsidRDefault="00580454" w14:paraId="5E3CDF53" w14:textId="77777777">
            <w:pPr>
              <w:numPr>
                <w:ilvl w:val="0"/>
                <w:numId w:val="33"/>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Shift + comando + 4</w:t>
            </w:r>
          </w:p>
          <w:p w:rsidRPr="00EB1464" w:rsidR="00FB7D35" w:rsidP="00677F31" w:rsidRDefault="00580454" w14:paraId="2D4A5911" w14:textId="1F8B8A57">
            <w:pPr>
              <w:numPr>
                <w:ilvl w:val="1"/>
                <w:numId w:val="33"/>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Arrastremos el símbolo de objetivo en cruz con el ratón para seleccionar el área de la pantalla que queremos capturar. Para realizar la captura de pantalla, soltamos el botón de ratón o del panel táctil. La captura de pantalla se guardará en el escritorio</w:t>
            </w:r>
          </w:p>
        </w:tc>
      </w:tr>
      <w:tr w:rsidR="00677F31" w:rsidTr="73919B4E" w14:paraId="3E659C24"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FB7D35" w:rsidRDefault="00677F31" w14:paraId="48EA197C" w14:textId="35D4A5A5">
            <w:pPr>
              <w:spacing w:before="120" w:after="120"/>
              <w:jc w:val="center"/>
              <w:rPr>
                <w:rFonts w:ascii="Arial" w:hAnsi="Arial"/>
              </w:rPr>
            </w:pPr>
            <w:r>
              <w:rPr>
                <w:rFonts w:ascii="Arial" w:hAnsi="Arial"/>
              </w:rPr>
              <w:t>20</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677F31" w14:paraId="57E08A07" w14:textId="1819194C">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019AC955">
              <w:drawing>
                <wp:inline wp14:editId="73B87D04" wp14:anchorId="7B823D81">
                  <wp:extent cx="2305050" cy="1295400"/>
                  <wp:effectExtent l="0" t="0" r="0" b="0"/>
                  <wp:docPr id="469759245" name="" title=""/>
                  <wp:cNvGraphicFramePr>
                    <a:graphicFrameLocks noChangeAspect="1"/>
                  </wp:cNvGraphicFramePr>
                  <a:graphic>
                    <a:graphicData uri="http://schemas.openxmlformats.org/drawingml/2006/picture">
                      <pic:pic>
                        <pic:nvPicPr>
                          <pic:cNvPr id="0" name=""/>
                          <pic:cNvPicPr/>
                        </pic:nvPicPr>
                        <pic:blipFill>
                          <a:blip r:embed="Rd0f55e31b78a4724">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FB7D35" w14:paraId="5C1C2288" w14:textId="0C9E900D">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Di</w:t>
            </w:r>
            <w:r>
              <w:rPr>
                <w:rFonts w:ascii="Arial" w:hAnsi="Arial"/>
              </w:rPr>
              <w:t>: A continuación, aprenderemos cómo puede personalizar el escritorio de su equipo y administrar sus archivos</w:t>
            </w:r>
          </w:p>
        </w:tc>
      </w:tr>
      <w:tr w:rsidR="00677F31" w:rsidTr="73919B4E" w14:paraId="017CE6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5B23D7A9" w14:textId="7CE92226">
            <w:pPr>
              <w:spacing w:before="120" w:after="120"/>
              <w:jc w:val="center"/>
              <w:rPr>
                <w:rFonts w:ascii="Arial" w:hAnsi="Arial"/>
              </w:rPr>
            </w:pPr>
            <w:r>
              <w:rPr>
                <w:rFonts w:ascii="Arial" w:hAnsi="Arial"/>
              </w:rPr>
              <w:lastRenderedPageBreak/>
              <w:t>21</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677F31" w14:paraId="09154C49" w14:textId="383B8DD5">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529E698E">
              <w:drawing>
                <wp:inline wp14:editId="2888D912" wp14:anchorId="7144F62D">
                  <wp:extent cx="2305050" cy="1295400"/>
                  <wp:effectExtent l="0" t="0" r="0" b="0"/>
                  <wp:docPr id="359765727" name="" title=""/>
                  <wp:cNvGraphicFramePr>
                    <a:graphicFrameLocks noChangeAspect="1"/>
                  </wp:cNvGraphicFramePr>
                  <a:graphic>
                    <a:graphicData uri="http://schemas.openxmlformats.org/drawingml/2006/picture">
                      <pic:pic>
                        <pic:nvPicPr>
                          <pic:cNvPr id="0" name=""/>
                          <pic:cNvPicPr/>
                        </pic:nvPicPr>
                        <pic:blipFill>
                          <a:blip r:embed="R2d096e1d25ed406d">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162BE3" w:rsidRDefault="00FB7D35" w14:paraId="111C307D" w14:textId="11B3112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Di</w:t>
            </w:r>
            <w:r>
              <w:rPr>
                <w:rFonts w:ascii="Arial" w:hAnsi="Arial"/>
              </w:rPr>
              <w:t>: A continuación verán ejemplos de dos escritorios diferentes. El de la izquierda tiene muchos archivos y parece bastante desordenado. El de la derecha está bien organizado y los archivos se clasifican en categorías.</w:t>
            </w:r>
          </w:p>
        </w:tc>
      </w:tr>
      <w:tr w:rsidR="00677F31" w:rsidTr="73919B4E" w14:paraId="28DD9A8F"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2F936FB9" w14:textId="65B37CA3">
            <w:pPr>
              <w:spacing w:before="120" w:after="120"/>
              <w:jc w:val="center"/>
              <w:rPr>
                <w:rFonts w:ascii="Arial" w:hAnsi="Arial"/>
              </w:rPr>
            </w:pPr>
            <w:r>
              <w:rPr>
                <w:rFonts w:ascii="Arial" w:hAnsi="Arial"/>
              </w:rPr>
              <w:t>22</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677F31" w14:paraId="4631D99C" w14:textId="58589418">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5EE1AC3D">
              <w:drawing>
                <wp:inline wp14:editId="2F4D38F0" wp14:anchorId="46D7CA97">
                  <wp:extent cx="2305050" cy="1295400"/>
                  <wp:effectExtent l="0" t="0" r="0" b="0"/>
                  <wp:docPr id="638497583" name="" title=""/>
                  <wp:cNvGraphicFramePr>
                    <a:graphicFrameLocks noChangeAspect="1"/>
                  </wp:cNvGraphicFramePr>
                  <a:graphic>
                    <a:graphicData uri="http://schemas.openxmlformats.org/drawingml/2006/picture">
                      <pic:pic>
                        <pic:nvPicPr>
                          <pic:cNvPr id="0" name=""/>
                          <pic:cNvPicPr/>
                        </pic:nvPicPr>
                        <pic:blipFill>
                          <a:blip r:embed="Re298196b45b6436e">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162BE3" w14:paraId="2C162387" w14:textId="42CEAA0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Di</w:t>
            </w:r>
            <w:r>
              <w:rPr>
                <w:rFonts w:ascii="Arial" w:hAnsi="Arial"/>
              </w:rPr>
              <w:t>: Aquí verán algunas sugerencias para organizar el escritorio. Analizaremos cada uno de estos consejos con más detalle en las siguientes diapositivas.</w:t>
            </w:r>
          </w:p>
          <w:p w:rsidR="00162BE3" w:rsidP="00677F31" w:rsidRDefault="00162BE3" w14:paraId="70245D20"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Pr="00162BE3" w:rsidR="00162BE3" w:rsidP="00677F31" w:rsidRDefault="00162BE3" w14:paraId="01760D01" w14:textId="7904D31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A continuación, lee la diapositiva.</w:t>
            </w:r>
          </w:p>
        </w:tc>
      </w:tr>
      <w:tr w:rsidR="00677F31" w:rsidTr="73919B4E" w14:paraId="083CD7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5B9B6683" w14:textId="0820700B">
            <w:pPr>
              <w:spacing w:before="120" w:after="120"/>
              <w:jc w:val="center"/>
              <w:rPr>
                <w:rFonts w:ascii="Arial" w:hAnsi="Arial"/>
              </w:rPr>
            </w:pPr>
            <w:r>
              <w:rPr>
                <w:rFonts w:ascii="Arial" w:hAnsi="Arial"/>
              </w:rPr>
              <w:t>23</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F15E94" w14:paraId="73B89796" w14:textId="04CF6788">
            <w:pPr>
              <w:pStyle w:val="Normal"/>
              <w:tabs>
                <w:tab w:val="left" w:pos="810"/>
              </w:tabs>
              <w:spacing w:before="120" w:after="120"/>
              <w:cnfStyle w:val="000000100000" w:firstRow="0" w:lastRow="0" w:firstColumn="0" w:lastColumn="0" w:oddVBand="0" w:evenVBand="0" w:oddHBand="1" w:evenHBand="0" w:firstRowFirstColumn="0" w:firstRowLastColumn="0" w:lastRowFirstColumn="0" w:lastRowLastColumn="0"/>
            </w:pPr>
            <w:r w:rsidR="6ED6735F">
              <w:drawing>
                <wp:inline wp14:editId="0A0B8177" wp14:anchorId="6DE8D2C3">
                  <wp:extent cx="2305050" cy="1295400"/>
                  <wp:effectExtent l="0" t="0" r="0" b="0"/>
                  <wp:docPr id="1605791355" name="" title=""/>
                  <wp:cNvGraphicFramePr>
                    <a:graphicFrameLocks noChangeAspect="1"/>
                  </wp:cNvGraphicFramePr>
                  <a:graphic>
                    <a:graphicData uri="http://schemas.openxmlformats.org/drawingml/2006/picture">
                      <pic:pic>
                        <pic:nvPicPr>
                          <pic:cNvPr id="0" name=""/>
                          <pic:cNvPicPr/>
                        </pic:nvPicPr>
                        <pic:blipFill>
                          <a:blip r:embed="Rf500904cbf244724">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162BE3" w:rsidR="00162BE3" w:rsidP="00162BE3" w:rsidRDefault="00162BE3" w14:paraId="4D5E917A" w14:textId="7C95928D">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Di</w:t>
            </w:r>
            <w:r>
              <w:rPr>
                <w:rFonts w:ascii="Arial" w:hAnsi="Arial"/>
              </w:rPr>
              <w:t xml:space="preserve">: Podemos agrupar archivos relacionados en carpetas distintas del equipo para encontrar fácilmente lo que necesitemos. Estas son algunas formas para crear rápidamente una nueva carpeta </w:t>
            </w:r>
            <w:r w:rsidR="00003803">
              <w:rPr>
                <w:rFonts w:ascii="Arial" w:hAnsi="Arial"/>
              </w:rPr>
              <w:t>en</w:t>
            </w:r>
            <w:r w:rsidR="00003803">
              <w:t xml:space="preserve"> Windows</w:t>
            </w:r>
            <w:r>
              <w:rPr>
                <w:rFonts w:ascii="Arial" w:hAnsi="Arial"/>
              </w:rPr>
              <w:t>,</w:t>
            </w:r>
          </w:p>
          <w:p w:rsidRPr="00162BE3" w:rsidR="00162BE3" w:rsidP="00162BE3" w:rsidRDefault="00162BE3" w14:paraId="3FFFE0FE"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La forma más rápida de crear una nueva carpeta en Windows es con el acceso directo CTRL+Shift+N.</w:t>
            </w:r>
          </w:p>
          <w:p w:rsidRPr="00162BE3" w:rsidR="00162BE3" w:rsidP="00162BE3" w:rsidRDefault="00162BE3" w14:paraId="56674AC9"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1. </w:t>
            </w:r>
            <w:r>
              <w:rPr>
                <w:rFonts w:ascii="Arial" w:hAnsi="Arial"/>
                <w:b/>
              </w:rPr>
              <w:t>Desplacémonos hasta la ubicación en la que desea crear la carpeta.</w:t>
            </w:r>
            <w:r>
              <w:rPr>
                <w:rFonts w:ascii="Arial" w:hAnsi="Arial"/>
              </w:rPr>
              <w:t> Podemos crear una nueva carpeta en cualquier ubicación del disco duro o dentro de otra carpeta (creando una subcarpeta) en el Explorador de archivos. También podemos crear una nueva carpeta en el escritorio con este método.</w:t>
            </w:r>
          </w:p>
          <w:p w:rsidRPr="00162BE3" w:rsidR="00162BE3" w:rsidP="00162BE3" w:rsidRDefault="00162BE3" w14:paraId="53ACEB0B"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2. </w:t>
            </w:r>
            <w:r>
              <w:rPr>
                <w:rFonts w:ascii="Arial" w:hAnsi="Arial"/>
                <w:b/>
              </w:rPr>
              <w:t>Mantenemos pulsadas las teclas Ctrl, Mayús y N al mismo tiempo.</w:t>
            </w:r>
            <w:r>
              <w:rPr>
                <w:rFonts w:ascii="Arial" w:hAnsi="Arial"/>
              </w:rPr>
              <w:t> Windows creará inmediatamente la carpeta nueva. El nombre de la carpeta será “Carpeta nueva” y tendrán que cambiarle el nombre.</w:t>
            </w:r>
          </w:p>
          <w:p w:rsidR="00162BE3" w:rsidP="00162BE3" w:rsidRDefault="00162BE3" w14:paraId="2BC1DFA9" w14:textId="7BCD3EB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3. </w:t>
            </w:r>
            <w:r>
              <w:rPr>
                <w:rFonts w:ascii="Arial" w:hAnsi="Arial"/>
                <w:b/>
              </w:rPr>
              <w:t>Ingresemos el nombre de la carpeta deseado.</w:t>
            </w:r>
            <w:r>
              <w:rPr>
                <w:rFonts w:ascii="Arial" w:hAnsi="Arial"/>
              </w:rPr>
              <w:t xml:space="preserve">  Asegúrense de empezar a escribir inmediatamente el nombre de la carpeta cuando aparezca la carpeta por primera vez. Si hacemos clic en la carpeta o hace clic fuera de ella, el </w:t>
            </w:r>
            <w:r>
              <w:rPr>
                <w:rFonts w:ascii="Arial" w:hAnsi="Arial"/>
              </w:rPr>
              <w:lastRenderedPageBreak/>
              <w:t>nombre de la carpeta será “Nueva carpeta” y tendremos que cambiarle el nombre.</w:t>
            </w:r>
          </w:p>
          <w:p w:rsidR="00162BE3" w:rsidP="00162BE3" w:rsidRDefault="00162BE3" w14:paraId="0BEB90AE" w14:textId="671A1E7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rsidRPr="00162BE3" w:rsidR="00162BE3" w:rsidP="00162BE3" w:rsidRDefault="00162BE3" w14:paraId="70102228" w14:textId="5010172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Demuestra cómo crear una carpeta de esta manera.</w:t>
            </w:r>
          </w:p>
          <w:p w:rsidR="00677F31" w:rsidP="00677F31" w:rsidRDefault="00677F31" w14:paraId="0B9C5A32" w14:textId="1CD909ED">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r w:rsidR="00677F31" w:rsidTr="73919B4E" w14:paraId="5B9A888C"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162BE3" w:rsidRDefault="00677F31" w14:paraId="2129F0F2" w14:textId="011C0E69">
            <w:pPr>
              <w:spacing w:before="120" w:after="120"/>
              <w:jc w:val="center"/>
              <w:rPr>
                <w:rFonts w:ascii="Arial" w:hAnsi="Arial"/>
              </w:rPr>
            </w:pPr>
            <w:r>
              <w:rPr>
                <w:rFonts w:ascii="Arial" w:hAnsi="Arial"/>
              </w:rPr>
              <w:lastRenderedPageBreak/>
              <w:t>24</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677F31" w14:paraId="610D2E22" w14:textId="1B2CD667">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60678013">
              <w:drawing>
                <wp:inline wp14:editId="3EC09154" wp14:anchorId="58CF9644">
                  <wp:extent cx="2305050" cy="1295400"/>
                  <wp:effectExtent l="0" t="0" r="0" b="0"/>
                  <wp:docPr id="1226560071" name="" title=""/>
                  <wp:cNvGraphicFramePr>
                    <a:graphicFrameLocks noChangeAspect="1"/>
                  </wp:cNvGraphicFramePr>
                  <a:graphic>
                    <a:graphicData uri="http://schemas.openxmlformats.org/drawingml/2006/picture">
                      <pic:pic>
                        <pic:nvPicPr>
                          <pic:cNvPr id="0" name=""/>
                          <pic:cNvPicPr/>
                        </pic:nvPicPr>
                        <pic:blipFill>
                          <a:blip r:embed="Rfe2a97affe6941c4">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FE74B9" w14:paraId="4A68818E"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Di</w:t>
            </w:r>
            <w:r>
              <w:rPr>
                <w:rFonts w:ascii="Arial" w:hAnsi="Arial"/>
              </w:rPr>
              <w:t xml:space="preserve">: Otro método para crear una nueva carpeta es hacer clic con el botón secundario en la ubicación donde desee que aparezca la nueva carpeta. </w:t>
            </w:r>
          </w:p>
          <w:p w:rsidR="00FE74B9" w:rsidP="00677F31" w:rsidRDefault="00FE74B9" w14:paraId="594BF1ED"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Pr="00FE74B9" w:rsidR="00FE74B9" w:rsidP="00677F31" w:rsidRDefault="00FE74B9" w14:paraId="51AFAD5C" w14:textId="136AD07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A continuación, lee la diapositiva y haz una demostración.</w:t>
            </w:r>
          </w:p>
        </w:tc>
      </w:tr>
      <w:tr w:rsidR="00677F31" w:rsidTr="73919B4E" w14:paraId="425CAEE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527552CD" w14:textId="31E0A8B7">
            <w:pPr>
              <w:spacing w:before="120" w:after="120"/>
              <w:jc w:val="center"/>
              <w:rPr>
                <w:rFonts w:ascii="Arial" w:hAnsi="Arial"/>
              </w:rPr>
            </w:pPr>
            <w:r>
              <w:rPr>
                <w:rFonts w:ascii="Arial" w:hAnsi="Arial"/>
              </w:rPr>
              <w:t>25</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F15E94" w14:paraId="79F66A8B" w14:textId="782F23AE">
            <w:pPr>
              <w:pStyle w:val="Normal"/>
              <w:tabs>
                <w:tab w:val="left" w:pos="1020"/>
              </w:tabs>
              <w:spacing w:before="120" w:after="120"/>
              <w:cnfStyle w:val="000000100000" w:firstRow="0" w:lastRow="0" w:firstColumn="0" w:lastColumn="0" w:oddVBand="0" w:evenVBand="0" w:oddHBand="1" w:evenHBand="0" w:firstRowFirstColumn="0" w:firstRowLastColumn="0" w:lastRowFirstColumn="0" w:lastRowLastColumn="0"/>
            </w:pPr>
            <w:r w:rsidR="2ABC4E63">
              <w:drawing>
                <wp:inline wp14:editId="6A6C0C4C" wp14:anchorId="29C968B0">
                  <wp:extent cx="2305050" cy="1295400"/>
                  <wp:effectExtent l="0" t="0" r="0" b="0"/>
                  <wp:docPr id="1243145094" name="" title=""/>
                  <wp:cNvGraphicFramePr>
                    <a:graphicFrameLocks noChangeAspect="1"/>
                  </wp:cNvGraphicFramePr>
                  <a:graphic>
                    <a:graphicData uri="http://schemas.openxmlformats.org/drawingml/2006/picture">
                      <pic:pic>
                        <pic:nvPicPr>
                          <pic:cNvPr id="0" name=""/>
                          <pic:cNvPicPr/>
                        </pic:nvPicPr>
                        <pic:blipFill>
                          <a:blip r:embed="Recae7aa720db4409">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FE74B9" w:rsidR="00FE74B9" w:rsidP="00FE74B9" w:rsidRDefault="00FE74B9" w14:paraId="7D2F1917" w14:textId="7A2E1EC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Di</w:t>
            </w:r>
            <w:r>
              <w:rPr>
                <w:rFonts w:ascii="Arial" w:hAnsi="Arial"/>
              </w:rPr>
              <w:t xml:space="preserve">: También puedes crear una nueva carpeta desde el menú cinta del menú Explorador de archivos. Para abrir el menú del explorador de archivos en Windows, hay que teclear </w:t>
            </w:r>
            <w:r>
              <w:rPr>
                <w:rFonts w:ascii="Arial" w:hAnsi="Arial"/>
                <w:b/>
              </w:rPr>
              <w:t xml:space="preserve">Win + E </w:t>
            </w:r>
            <w:r>
              <w:rPr>
                <w:rFonts w:ascii="Arial" w:hAnsi="Arial"/>
              </w:rPr>
              <w:t xml:space="preserve">y verán </w:t>
            </w:r>
            <w:r>
              <w:rPr>
                <w:rFonts w:ascii="Arial" w:hAnsi="Arial"/>
                <w:b/>
              </w:rPr>
              <w:t xml:space="preserve">que el explorador de </w:t>
            </w:r>
            <w:r w:rsidR="00003803">
              <w:rPr>
                <w:rFonts w:ascii="Arial" w:hAnsi="Arial"/>
                <w:b/>
              </w:rPr>
              <w:t>archivos</w:t>
            </w:r>
            <w:r w:rsidR="00003803">
              <w:rPr>
                <w:rFonts w:ascii="Arial" w:hAnsi="Arial"/>
              </w:rPr>
              <w:t xml:space="preserve"> se</w:t>
            </w:r>
            <w:r>
              <w:rPr>
                <w:rFonts w:ascii="Arial" w:hAnsi="Arial"/>
              </w:rPr>
              <w:t xml:space="preserve"> inicia inmediatamente. </w:t>
            </w:r>
          </w:p>
          <w:p w:rsidR="00677F31" w:rsidP="00FE74B9" w:rsidRDefault="00FE74B9" w14:paraId="7D626229" w14:textId="12E28AE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O </w:t>
            </w:r>
            <w:r>
              <w:rPr>
                <w:rFonts w:ascii="Arial" w:hAnsi="Arial"/>
                <w:b/>
              </w:rPr>
              <w:t xml:space="preserve">bien, utilicen el acceso directo del Explorador de archivos en la barra de tareas. </w:t>
            </w:r>
            <w:r>
              <w:rPr>
                <w:rFonts w:ascii="Arial" w:hAnsi="Arial"/>
              </w:rPr>
              <w:t>Su icono parece una carpeta. </w:t>
            </w:r>
          </w:p>
        </w:tc>
      </w:tr>
      <w:tr w:rsidR="00677F31" w:rsidTr="73919B4E" w14:paraId="1CB3D334"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522BB96C" w14:textId="70512752">
            <w:pPr>
              <w:spacing w:before="120" w:after="120"/>
              <w:jc w:val="center"/>
              <w:rPr>
                <w:rFonts w:ascii="Arial" w:hAnsi="Arial"/>
              </w:rPr>
            </w:pPr>
            <w:r>
              <w:rPr>
                <w:rFonts w:ascii="Arial" w:hAnsi="Arial"/>
              </w:rPr>
              <w:t>26</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C30E81" w14:paraId="72755273" w14:textId="73E564EE">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2F45C3C0">
              <w:drawing>
                <wp:inline wp14:editId="0B0F3F11" wp14:anchorId="7436AFD1">
                  <wp:extent cx="2305050" cy="1295400"/>
                  <wp:effectExtent l="0" t="0" r="0" b="0"/>
                  <wp:docPr id="928424047" name="" title=""/>
                  <wp:cNvGraphicFramePr>
                    <a:graphicFrameLocks noChangeAspect="1"/>
                  </wp:cNvGraphicFramePr>
                  <a:graphic>
                    <a:graphicData uri="http://schemas.openxmlformats.org/drawingml/2006/picture">
                      <pic:pic>
                        <pic:nvPicPr>
                          <pic:cNvPr id="0" name=""/>
                          <pic:cNvPicPr/>
                        </pic:nvPicPr>
                        <pic:blipFill>
                          <a:blip r:embed="Rd59c230e7c6640a2">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C30E81" w:rsidR="00C30E81" w:rsidP="00C30E81" w:rsidRDefault="00E55695" w14:paraId="4C50B1EE" w14:textId="3B7252FE">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Di</w:t>
            </w:r>
            <w:r>
              <w:rPr>
                <w:rFonts w:ascii="Arial" w:hAnsi="Arial"/>
              </w:rPr>
              <w:t xml:space="preserve">: Ahora que ha aprendido diferentes métodos para crear una carpeta, aprendamos algunas formas de mover un archivo a una carpeta. </w:t>
            </w:r>
          </w:p>
          <w:p w:rsidR="00677F31" w:rsidP="00677F31" w:rsidRDefault="00677F31" w14:paraId="1F391C50" w14:textId="3904F71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00E55695" w:rsidP="00677F31" w:rsidRDefault="00E55695" w14:paraId="3090F6BA"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00E55695" w:rsidP="00677F31" w:rsidRDefault="00E55695" w14:paraId="19E90D66" w14:textId="5C735BD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A continuación, lee la diapositiva y demuestra</w:t>
            </w:r>
            <w:r>
              <w:rPr>
                <w:rFonts w:ascii="Arial" w:hAnsi="Arial"/>
              </w:rPr>
              <w:t>.</w:t>
            </w:r>
          </w:p>
        </w:tc>
      </w:tr>
      <w:tr w:rsidR="00677F31" w:rsidTr="73919B4E" w14:paraId="52E260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39BA40DE" w14:textId="5F9BFE78">
            <w:pPr>
              <w:spacing w:before="120" w:after="120"/>
              <w:jc w:val="center"/>
              <w:rPr>
                <w:rFonts w:ascii="Arial" w:hAnsi="Arial"/>
              </w:rPr>
            </w:pPr>
            <w:r>
              <w:rPr>
                <w:rFonts w:ascii="Arial" w:hAnsi="Arial"/>
              </w:rPr>
              <w:t>27</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2169C9" w14:paraId="3957495C" w14:textId="45CBF6F7">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009A8F6E">
              <w:drawing>
                <wp:inline wp14:editId="61BD0BB1" wp14:anchorId="424826E2">
                  <wp:extent cx="2305050" cy="1295400"/>
                  <wp:effectExtent l="0" t="0" r="0" b="0"/>
                  <wp:docPr id="368843829" name="" title=""/>
                  <wp:cNvGraphicFramePr>
                    <a:graphicFrameLocks noChangeAspect="1"/>
                  </wp:cNvGraphicFramePr>
                  <a:graphic>
                    <a:graphicData uri="http://schemas.openxmlformats.org/drawingml/2006/picture">
                      <pic:pic>
                        <pic:nvPicPr>
                          <pic:cNvPr id="0" name=""/>
                          <pic:cNvPicPr/>
                        </pic:nvPicPr>
                        <pic:blipFill>
                          <a:blip r:embed="R8712dd87116748e0">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0337AF" w14:paraId="64A6178D" w14:textId="2F66526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Lee la diapositiva y haz una demostración.</w:t>
            </w:r>
          </w:p>
        </w:tc>
      </w:tr>
      <w:tr w:rsidR="00677F31" w:rsidTr="73919B4E" w14:paraId="603626E5"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0337AF" w:rsidRDefault="000337AF" w14:paraId="51AA62DC" w14:textId="61A5CEB7">
            <w:pPr>
              <w:spacing w:before="120" w:after="120"/>
              <w:jc w:val="center"/>
              <w:rPr>
                <w:rFonts w:ascii="Arial" w:hAnsi="Arial"/>
              </w:rPr>
            </w:pPr>
            <w:r>
              <w:rPr>
                <w:rFonts w:ascii="Arial" w:hAnsi="Arial"/>
              </w:rPr>
              <w:lastRenderedPageBreak/>
              <w:t>28</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1A7717" w14:paraId="109F7FB2" w14:textId="5D9E58E6">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055A27DF">
              <w:drawing>
                <wp:inline wp14:editId="3C75C36C" wp14:anchorId="55DA4DDB">
                  <wp:extent cx="2305050" cy="1295400"/>
                  <wp:effectExtent l="0" t="0" r="0" b="0"/>
                  <wp:docPr id="1202636240" name="" title=""/>
                  <wp:cNvGraphicFramePr>
                    <a:graphicFrameLocks noChangeAspect="1"/>
                  </wp:cNvGraphicFramePr>
                  <a:graphic>
                    <a:graphicData uri="http://schemas.openxmlformats.org/drawingml/2006/picture">
                      <pic:pic>
                        <pic:nvPicPr>
                          <pic:cNvPr id="0" name=""/>
                          <pic:cNvPicPr/>
                        </pic:nvPicPr>
                        <pic:blipFill>
                          <a:blip r:embed="Rbba180b718e14f98">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0337AF" w14:paraId="2C067313"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Lee la diapositiva y haz una demostración.</w:t>
            </w:r>
          </w:p>
          <w:p w:rsidR="001A7717" w:rsidP="00677F31" w:rsidRDefault="001A7717" w14:paraId="06C45120"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p>
          <w:p w:rsidRPr="001A7717" w:rsidR="001A7717" w:rsidP="00677F31" w:rsidRDefault="001A7717" w14:paraId="51F2871C" w14:textId="0AC72962">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Nota: Si la carpeta deseada no aparece en la lista, hay que hacer clic en “elegir ubicación” y hacer clic en la unidad y las carpetas para llegar a la carpeta de destino, y Windows transportará el archivo correspondientemente. </w:t>
            </w:r>
          </w:p>
        </w:tc>
      </w:tr>
      <w:tr w:rsidR="00677F31" w:rsidTr="73919B4E" w14:paraId="14F531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AE62B9" w14:paraId="16D1A761" w14:textId="60B3E50E">
            <w:pPr>
              <w:spacing w:before="120" w:after="120"/>
              <w:jc w:val="center"/>
              <w:rPr>
                <w:rFonts w:ascii="Arial" w:hAnsi="Arial"/>
              </w:rPr>
            </w:pPr>
            <w:r>
              <w:rPr>
                <w:rFonts w:ascii="Arial" w:hAnsi="Arial"/>
              </w:rPr>
              <w:t>29</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1A7717" w14:paraId="040EDEF4" w14:textId="50C91581">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220DADF0">
              <w:drawing>
                <wp:inline wp14:editId="4738677D" wp14:anchorId="1D3EACD7">
                  <wp:extent cx="2305050" cy="1295400"/>
                  <wp:effectExtent l="0" t="0" r="0" b="0"/>
                  <wp:docPr id="261421581" name="" title=""/>
                  <wp:cNvGraphicFramePr>
                    <a:graphicFrameLocks noChangeAspect="1"/>
                  </wp:cNvGraphicFramePr>
                  <a:graphic>
                    <a:graphicData uri="http://schemas.openxmlformats.org/drawingml/2006/picture">
                      <pic:pic>
                        <pic:nvPicPr>
                          <pic:cNvPr id="0" name=""/>
                          <pic:cNvPicPr/>
                        </pic:nvPicPr>
                        <pic:blipFill>
                          <a:blip r:embed="Rb6eb95478d0449c9">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1621C6" w14:paraId="1D135268" w14:textId="5B23EE9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Di</w:t>
            </w:r>
            <w:r>
              <w:rPr>
                <w:rFonts w:ascii="Arial" w:hAnsi="Arial"/>
              </w:rPr>
              <w:t>: Pueden personalizar el fondo del escritorio (también conocido como fondo de pantalla) a partir de una imagen, un color o incluso una presentación de diapositivas. Pueden seleccionar cualquiera de los fondos preinstalados o seleccionar una imagen propia.</w:t>
            </w:r>
          </w:p>
          <w:p w:rsidR="001621C6" w:rsidP="00677F31" w:rsidRDefault="001621C6" w14:paraId="6D10DAD6"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rsidRPr="001621C6" w:rsidR="001621C6" w:rsidP="00677F31" w:rsidRDefault="001621C6" w14:paraId="498BD848" w14:textId="503C0AC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Lee la diapositiva y haz una demostración.</w:t>
            </w:r>
          </w:p>
        </w:tc>
      </w:tr>
      <w:tr w:rsidR="00677F31" w:rsidTr="73919B4E" w14:paraId="2323870C"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1D731274" w14:textId="1138030F">
            <w:pPr>
              <w:spacing w:before="120" w:after="120"/>
              <w:jc w:val="center"/>
              <w:rPr>
                <w:rFonts w:ascii="Arial" w:hAnsi="Arial"/>
              </w:rPr>
            </w:pPr>
            <w:r>
              <w:rPr>
                <w:rFonts w:ascii="Arial" w:hAnsi="Arial"/>
              </w:rPr>
              <w:t>30</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1A7717" w14:paraId="6297ADED" w14:textId="2B76589F">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62459854">
              <w:drawing>
                <wp:inline wp14:editId="7D799CF9" wp14:anchorId="6E28AB52">
                  <wp:extent cx="2305050" cy="1295400"/>
                  <wp:effectExtent l="0" t="0" r="0" b="0"/>
                  <wp:docPr id="1109227745" name="" title=""/>
                  <wp:cNvGraphicFramePr>
                    <a:graphicFrameLocks noChangeAspect="1"/>
                  </wp:cNvGraphicFramePr>
                  <a:graphic>
                    <a:graphicData uri="http://schemas.openxmlformats.org/drawingml/2006/picture">
                      <pic:pic>
                        <pic:nvPicPr>
                          <pic:cNvPr id="0" name=""/>
                          <pic:cNvPicPr/>
                        </pic:nvPicPr>
                        <pic:blipFill>
                          <a:blip r:embed="Rd16d081a16c34895">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DF0BB6" w14:paraId="2981A612"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Di</w:t>
            </w:r>
            <w:r>
              <w:rPr>
                <w:rFonts w:ascii="Arial" w:hAnsi="Arial"/>
              </w:rPr>
              <w:t>: Si no les gustan las imágenes que ofrece Microsoft, hagamos clic en el botón examinar para buscar posibles fondos en su propia carpeta Imágenes.</w:t>
            </w:r>
          </w:p>
          <w:p w:rsidR="00DF0BB6" w:rsidP="00677F31" w:rsidRDefault="00DF0BB6" w14:paraId="652AC0B2"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Pr="00DF0BB6" w:rsidR="00DF0BB6" w:rsidP="00677F31" w:rsidRDefault="00DF0BB6" w14:paraId="6FF8495E" w14:textId="71520E0E">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A continuación, lee la diapositiva y haz una demostración.</w:t>
            </w:r>
          </w:p>
        </w:tc>
      </w:tr>
      <w:tr w:rsidR="00677F31" w:rsidTr="73919B4E" w14:paraId="27E35C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BD2DCC" w:rsidRDefault="00677F31" w14:paraId="2500A06B" w14:textId="3C03D463">
            <w:pPr>
              <w:spacing w:before="120" w:after="120"/>
              <w:jc w:val="center"/>
              <w:rPr>
                <w:rFonts w:ascii="Arial" w:hAnsi="Arial"/>
              </w:rPr>
            </w:pPr>
            <w:r>
              <w:rPr>
                <w:rFonts w:ascii="Arial" w:hAnsi="Arial"/>
              </w:rPr>
              <w:t>31</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677F31" w14:paraId="2416E02C" w14:textId="7F7BCAB8">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79B4A3F5">
              <w:drawing>
                <wp:inline wp14:editId="3B7495A0" wp14:anchorId="77E3EDA8">
                  <wp:extent cx="2305050" cy="1295400"/>
                  <wp:effectExtent l="0" t="0" r="0" b="0"/>
                  <wp:docPr id="317763244" name="" title=""/>
                  <wp:cNvGraphicFramePr>
                    <a:graphicFrameLocks noChangeAspect="1"/>
                  </wp:cNvGraphicFramePr>
                  <a:graphic>
                    <a:graphicData uri="http://schemas.openxmlformats.org/drawingml/2006/picture">
                      <pic:pic>
                        <pic:nvPicPr>
                          <pic:cNvPr id="0" name=""/>
                          <pic:cNvPicPr/>
                        </pic:nvPicPr>
                        <pic:blipFill>
                          <a:blip r:embed="Rdc085fb470534d7a">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BD2DCC" w:rsidRDefault="00BD2DCC" w14:paraId="3296CB72"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Di</w:t>
            </w:r>
            <w:r>
              <w:rPr>
                <w:rFonts w:ascii="Arial" w:hAnsi="Arial"/>
              </w:rPr>
              <w:t>: También pueden usar un papel tapiz que ayude a mantenerse organizado. Es un diseño de fondo de pantalla que te facilita organizar los elementos de su escritorio en categorías. De ojeada, pueden dar un vistazo a sus archivos/carpetas y saber qué tienen en su escritorio. Hay muchos fondos de escritorio gratuitos que pueden buscar en línea y descargar en su carpeta de imágenes para utilizarlos como fondo de pantalla.</w:t>
            </w:r>
          </w:p>
          <w:p w:rsidR="00BD2DCC" w:rsidP="00BD2DCC" w:rsidRDefault="00BD2DCC" w14:paraId="662AF700"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rsidRPr="00BD2DCC" w:rsidR="00BD2DCC" w:rsidP="00BD2DCC" w:rsidRDefault="00BD2DCC" w14:paraId="1CA2AD69" w14:textId="2DDC9892">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 xml:space="preserve">Presentador: Para demostrarlo, busca en Google “papel tapiz de escritorio seccionado” o “papel tapiz de organizador de escritorio". </w:t>
            </w:r>
          </w:p>
        </w:tc>
      </w:tr>
      <w:tr w:rsidR="00677F31" w:rsidTr="73919B4E" w14:paraId="42F6DD99"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79A5EE4B" w14:textId="27A8B3D5">
            <w:pPr>
              <w:spacing w:before="120" w:after="120"/>
              <w:jc w:val="center"/>
              <w:rPr>
                <w:rFonts w:ascii="Arial" w:hAnsi="Arial"/>
              </w:rPr>
            </w:pPr>
            <w:r>
              <w:rPr>
                <w:rFonts w:ascii="Arial" w:hAnsi="Arial"/>
              </w:rPr>
              <w:lastRenderedPageBreak/>
              <w:t>32</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677F31" w14:paraId="6DB3BF5C" w14:textId="4EBD0E49">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0E3DC7BA">
              <w:drawing>
                <wp:inline wp14:editId="3FAAB9E5" wp14:anchorId="5D73081B">
                  <wp:extent cx="2305050" cy="1295400"/>
                  <wp:effectExtent l="0" t="0" r="0" b="0"/>
                  <wp:docPr id="1329669545" name="" title=""/>
                  <wp:cNvGraphicFramePr>
                    <a:graphicFrameLocks noChangeAspect="1"/>
                  </wp:cNvGraphicFramePr>
                  <a:graphic>
                    <a:graphicData uri="http://schemas.openxmlformats.org/drawingml/2006/picture">
                      <pic:pic>
                        <pic:nvPicPr>
                          <pic:cNvPr id="0" name=""/>
                          <pic:cNvPicPr/>
                        </pic:nvPicPr>
                        <pic:blipFill>
                          <a:blip r:embed="R942174e10f644926">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BD2DCC" w14:paraId="23C1200A" w14:textId="1858C4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Di</w:t>
            </w:r>
            <w:r>
              <w:rPr>
                <w:rFonts w:ascii="Arial" w:hAnsi="Arial"/>
              </w:rPr>
              <w:t>: Para asegurarnos de que el escritorio esté organizado todo el tiempo, debemos realizar un mantenimiento regular del escritorio estableciendo un evento periódico en el calendario. Esto les recordará que deben deshacerse de las cosas que no necesitan y organizar sus archivos y carpetas.</w:t>
            </w:r>
          </w:p>
        </w:tc>
      </w:tr>
      <w:tr w:rsidR="00677F31" w:rsidTr="73919B4E" w14:paraId="19E7B3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4C3CB437" w14:textId="68B6BBC0">
            <w:pPr>
              <w:spacing w:before="120" w:after="120"/>
              <w:jc w:val="center"/>
              <w:rPr>
                <w:rFonts w:ascii="Arial" w:hAnsi="Arial"/>
              </w:rPr>
            </w:pPr>
            <w:r>
              <w:rPr>
                <w:rFonts w:ascii="Arial" w:hAnsi="Arial"/>
              </w:rPr>
              <w:t>33</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1A7717" w14:paraId="4FDA8CD4" w14:textId="1A4F5715">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031973F3">
              <w:drawing>
                <wp:inline wp14:editId="0761CD7F" wp14:anchorId="565DCE87">
                  <wp:extent cx="2305050" cy="1295400"/>
                  <wp:effectExtent l="0" t="0" r="0" b="0"/>
                  <wp:docPr id="793429057" name="" title=""/>
                  <wp:cNvGraphicFramePr>
                    <a:graphicFrameLocks noChangeAspect="1"/>
                  </wp:cNvGraphicFramePr>
                  <a:graphic>
                    <a:graphicData uri="http://schemas.openxmlformats.org/drawingml/2006/picture">
                      <pic:pic>
                        <pic:nvPicPr>
                          <pic:cNvPr id="0" name=""/>
                          <pic:cNvPicPr/>
                        </pic:nvPicPr>
                        <pic:blipFill>
                          <a:blip r:embed="R99b79e2621e34efd">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E0045C" w14:paraId="5A03CCA8"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Di</w:t>
            </w:r>
            <w:r>
              <w:rPr>
                <w:rFonts w:ascii="Arial" w:hAnsi="Arial"/>
              </w:rPr>
              <w:t>: Pueden eliminar archivos o carpetas que ya no necesiten. Al eliminar un archivo, el elemento se envía a la papelera de reciclaje. Si es necesario, pueden restaurar el elemento desde la papelera de reciclaje. La Papelera de reciclaje es esencialmente un área de almacenamiento temporal para los archivos eliminados.</w:t>
            </w:r>
          </w:p>
          <w:p w:rsidRPr="00E0045C" w:rsidR="00E0045C" w:rsidP="00677F31" w:rsidRDefault="00E0045C" w14:paraId="4F22AC86"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p>
          <w:p w:rsidR="00E0045C" w:rsidP="00677F31" w:rsidRDefault="00E0045C" w14:paraId="0E597B9B" w14:textId="45F71D7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Lee la diapositiva y haz una demostración.</w:t>
            </w:r>
          </w:p>
        </w:tc>
      </w:tr>
      <w:tr w:rsidR="00677F31" w:rsidTr="73919B4E" w14:paraId="4C4422D1"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68EED4BA" w14:textId="7A607A02">
            <w:pPr>
              <w:spacing w:before="120" w:after="120"/>
              <w:jc w:val="center"/>
              <w:rPr>
                <w:rFonts w:ascii="Arial" w:hAnsi="Arial"/>
              </w:rPr>
            </w:pPr>
            <w:r>
              <w:rPr>
                <w:rFonts w:ascii="Arial" w:hAnsi="Arial"/>
              </w:rPr>
              <w:t>34</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FE529B" w14:paraId="2D63DBE8" w14:textId="496A8194">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2A54377A">
              <w:drawing>
                <wp:inline wp14:editId="34E2D58F" wp14:anchorId="5D3051DB">
                  <wp:extent cx="2305050" cy="1295400"/>
                  <wp:effectExtent l="0" t="0" r="0" b="0"/>
                  <wp:docPr id="1311136129" name="" title=""/>
                  <wp:cNvGraphicFramePr>
                    <a:graphicFrameLocks noChangeAspect="1"/>
                  </wp:cNvGraphicFramePr>
                  <a:graphic>
                    <a:graphicData uri="http://schemas.openxmlformats.org/drawingml/2006/picture">
                      <pic:pic>
                        <pic:nvPicPr>
                          <pic:cNvPr id="0" name=""/>
                          <pic:cNvPicPr/>
                        </pic:nvPicPr>
                        <pic:blipFill>
                          <a:blip r:embed="R67eb2cd41f544d53">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E0045C" w14:paraId="30ED6E03"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Di</w:t>
            </w:r>
            <w:r>
              <w:rPr>
                <w:rFonts w:ascii="Arial" w:hAnsi="Arial"/>
              </w:rPr>
              <w:t xml:space="preserve">: Si borran accidentalmente un archivo o simplemente quieren restaurar un archivo que hayan eliminado, pueden restaurar el archivo desde la papelera de reciclaje. </w:t>
            </w:r>
          </w:p>
          <w:p w:rsidR="00E0045C" w:rsidP="00677F31" w:rsidRDefault="00E0045C" w14:paraId="2E7B7B4F"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Pr="00E0045C" w:rsidR="00E0045C" w:rsidP="00677F31" w:rsidRDefault="00E0045C" w14:paraId="6AF8222E" w14:textId="27BCADDF">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Lee la diapositiva y haz una demostración</w:t>
            </w:r>
          </w:p>
        </w:tc>
      </w:tr>
      <w:tr w:rsidR="00677F31" w:rsidTr="73919B4E" w14:paraId="660616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6CF8792D" w14:textId="777F427E">
            <w:pPr>
              <w:spacing w:before="120" w:after="120"/>
              <w:jc w:val="center"/>
              <w:rPr>
                <w:rFonts w:ascii="Arial" w:hAnsi="Arial"/>
              </w:rPr>
            </w:pPr>
            <w:r>
              <w:rPr>
                <w:rFonts w:ascii="Arial" w:hAnsi="Arial"/>
              </w:rPr>
              <w:t>35</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457D64" w14:paraId="134D979B" w14:textId="6A534189">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369D581A">
              <w:drawing>
                <wp:inline wp14:editId="6028EE5E" wp14:anchorId="2C9E078B">
                  <wp:extent cx="2305050" cy="1295400"/>
                  <wp:effectExtent l="0" t="0" r="0" b="0"/>
                  <wp:docPr id="1088745936" name="" title=""/>
                  <wp:cNvGraphicFramePr>
                    <a:graphicFrameLocks noChangeAspect="1"/>
                  </wp:cNvGraphicFramePr>
                  <a:graphic>
                    <a:graphicData uri="http://schemas.openxmlformats.org/drawingml/2006/picture">
                      <pic:pic>
                        <pic:nvPicPr>
                          <pic:cNvPr id="0" name=""/>
                          <pic:cNvPicPr/>
                        </pic:nvPicPr>
                        <pic:blipFill>
                          <a:blip r:embed="R3cdcb5693d28443e">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E0045C" w:rsidP="00E0045C" w:rsidRDefault="00E0045C" w14:paraId="3E3A56B8" w14:textId="261E4F3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Di</w:t>
            </w:r>
            <w:r>
              <w:rPr>
                <w:rFonts w:ascii="Arial" w:hAnsi="Arial"/>
              </w:rPr>
              <w:t xml:space="preserve">: Vaciemos la papelera de reciclaje para eliminar permanentemente todos los elementos. Los archivos se eliminan permanentemente del equipo. </w:t>
            </w:r>
          </w:p>
          <w:p w:rsidRPr="00E0045C" w:rsidR="00E0045C" w:rsidP="00E0045C" w:rsidRDefault="00E0045C" w14:paraId="73D0A15A" w14:textId="25CAED6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p>
          <w:p w:rsidRPr="00E0045C" w:rsidR="00E0045C" w:rsidP="00E0045C" w:rsidRDefault="00E0045C" w14:paraId="7501B3D2" w14:textId="52C194D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Lee la diapositiva y haz una demostración</w:t>
            </w:r>
          </w:p>
          <w:p w:rsidR="00677F31" w:rsidP="00677F31" w:rsidRDefault="00677F31" w14:paraId="22BDCA49" w14:textId="1DE4650D">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r w:rsidR="00677F31" w:rsidTr="73919B4E" w14:paraId="101DAD4B"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128ADD82" w14:textId="3C6F02D1">
            <w:pPr>
              <w:spacing w:before="120" w:after="120"/>
              <w:jc w:val="center"/>
              <w:rPr>
                <w:rFonts w:ascii="Arial" w:hAnsi="Arial"/>
              </w:rPr>
            </w:pPr>
            <w:r>
              <w:rPr>
                <w:rFonts w:ascii="Arial" w:hAnsi="Arial"/>
              </w:rPr>
              <w:t>36</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677F31" w14:paraId="74607394" w14:textId="68AFEB41">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73619597">
              <w:drawing>
                <wp:inline wp14:editId="4F3C22B0" wp14:anchorId="5CA20D13">
                  <wp:extent cx="2305050" cy="1295400"/>
                  <wp:effectExtent l="0" t="0" r="0" b="0"/>
                  <wp:docPr id="723528405" name="" title=""/>
                  <wp:cNvGraphicFramePr>
                    <a:graphicFrameLocks noChangeAspect="1"/>
                  </wp:cNvGraphicFramePr>
                  <a:graphic>
                    <a:graphicData uri="http://schemas.openxmlformats.org/drawingml/2006/picture">
                      <pic:pic>
                        <pic:nvPicPr>
                          <pic:cNvPr id="0" name=""/>
                          <pic:cNvPicPr/>
                        </pic:nvPicPr>
                        <pic:blipFill>
                          <a:blip r:embed="Rc1d8d618d6ff44af">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E0045C" w14:paraId="333EED2D" w14:textId="4B45A36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Di</w:t>
            </w:r>
            <w:r>
              <w:rPr>
                <w:rFonts w:ascii="Arial" w:hAnsi="Arial"/>
              </w:rPr>
              <w:t>: Ahora vamos a aprender algunos consejos útiles para usar con su navegador web.</w:t>
            </w:r>
          </w:p>
        </w:tc>
      </w:tr>
      <w:tr w:rsidR="00677F31" w:rsidTr="73919B4E" w14:paraId="203087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5D8DD6D5" w14:textId="01CB4AA6">
            <w:pPr>
              <w:spacing w:before="120" w:after="120"/>
              <w:jc w:val="center"/>
              <w:rPr>
                <w:rFonts w:ascii="Arial" w:hAnsi="Arial"/>
              </w:rPr>
            </w:pPr>
            <w:r>
              <w:rPr>
                <w:rFonts w:ascii="Arial" w:hAnsi="Arial"/>
              </w:rPr>
              <w:lastRenderedPageBreak/>
              <w:t>37</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677F31" w14:paraId="25779940" w14:textId="12A5AC6B">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754AF870">
              <w:drawing>
                <wp:inline wp14:editId="5429B5DD" wp14:anchorId="5EFA19C6">
                  <wp:extent cx="2305050" cy="1295400"/>
                  <wp:effectExtent l="0" t="0" r="0" b="0"/>
                  <wp:docPr id="201469783" name="" title=""/>
                  <wp:cNvGraphicFramePr>
                    <a:graphicFrameLocks noChangeAspect="1"/>
                  </wp:cNvGraphicFramePr>
                  <a:graphic>
                    <a:graphicData uri="http://schemas.openxmlformats.org/drawingml/2006/picture">
                      <pic:pic>
                        <pic:nvPicPr>
                          <pic:cNvPr id="0" name=""/>
                          <pic:cNvPicPr/>
                        </pic:nvPicPr>
                        <pic:blipFill>
                          <a:blip r:embed="Rd1f9c9f2ad6349cc">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E0045C" w14:paraId="38E41AAF"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Di</w:t>
            </w:r>
            <w:r>
              <w:rPr>
                <w:rFonts w:ascii="Arial" w:hAnsi="Arial"/>
              </w:rPr>
              <w:t xml:space="preserve">: A continuación verán algunos métodos abreviados de teclado para usar con su navegador web. Estos accesos directos pueden ayudarle a navegar e interactuar fácilmente con la información en línea. </w:t>
            </w:r>
          </w:p>
          <w:p w:rsidR="00125E3A" w:rsidP="00677F31" w:rsidRDefault="00125E3A" w14:paraId="3B2C1F0C"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rsidRPr="00125E3A" w:rsidR="00125E3A" w:rsidP="00677F31" w:rsidRDefault="00125E3A" w14:paraId="783EE6FE" w14:textId="40EF6E0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Demuestra 3-4 de los atajos.</w:t>
            </w:r>
          </w:p>
        </w:tc>
      </w:tr>
      <w:tr w:rsidR="00677F31" w:rsidTr="73919B4E" w14:paraId="185561D5"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125E3A" w14:paraId="00D2A763" w14:textId="79497932">
            <w:pPr>
              <w:spacing w:before="120" w:after="120"/>
              <w:jc w:val="center"/>
              <w:rPr>
                <w:rFonts w:ascii="Arial" w:hAnsi="Arial"/>
              </w:rPr>
            </w:pPr>
            <w:r>
              <w:rPr>
                <w:rFonts w:ascii="Arial" w:hAnsi="Arial"/>
              </w:rPr>
              <w:t>38</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677F31" w14:paraId="2C6C2DC6" w14:textId="70FB41FC">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0E9DD11F">
              <w:drawing>
                <wp:inline wp14:editId="1CA83CEB" wp14:anchorId="1C4BB5DA">
                  <wp:extent cx="2305050" cy="1295400"/>
                  <wp:effectExtent l="0" t="0" r="0" b="0"/>
                  <wp:docPr id="555076718" name="" title=""/>
                  <wp:cNvGraphicFramePr>
                    <a:graphicFrameLocks noChangeAspect="1"/>
                  </wp:cNvGraphicFramePr>
                  <a:graphic>
                    <a:graphicData uri="http://schemas.openxmlformats.org/drawingml/2006/picture">
                      <pic:pic>
                        <pic:nvPicPr>
                          <pic:cNvPr id="0" name=""/>
                          <pic:cNvPicPr/>
                        </pic:nvPicPr>
                        <pic:blipFill>
                          <a:blip r:embed="R1a2762244fd14066">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125E3A" w:rsidRDefault="00125E3A" w14:paraId="0FA93916"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Di</w:t>
            </w:r>
            <w:r>
              <w:rPr>
                <w:rFonts w:ascii="Arial" w:hAnsi="Arial"/>
              </w:rPr>
              <w:t>: ¿alguna vez han estado trabajando con varias pestañas y cerrado accidentalmente la ventana de Chrome o una pestaña en particular? Hay un par de formas de recuperar esas pestañas.</w:t>
            </w:r>
          </w:p>
          <w:p w:rsidR="00125E3A" w:rsidP="00125E3A" w:rsidRDefault="00125E3A" w14:paraId="0FC9E7A4"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Pr="00125E3A" w:rsidR="00125E3A" w:rsidP="00125E3A" w:rsidRDefault="00125E3A" w14:paraId="4D24D03C" w14:textId="735BA52E">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Lee la diapositiva y demuestra en Chrome o Firefox</w:t>
            </w:r>
          </w:p>
        </w:tc>
      </w:tr>
      <w:tr w:rsidR="00677F31" w:rsidTr="73919B4E" w14:paraId="77336E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AE62B9" w14:paraId="2C20577B" w14:textId="6A5E36DB">
            <w:pPr>
              <w:spacing w:before="120" w:after="120"/>
              <w:jc w:val="center"/>
              <w:rPr>
                <w:rFonts w:ascii="Arial" w:hAnsi="Arial"/>
              </w:rPr>
            </w:pPr>
            <w:r>
              <w:rPr>
                <w:rFonts w:ascii="Arial" w:hAnsi="Arial"/>
              </w:rPr>
              <w:t>39</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677F31" w14:paraId="6FC8D3A3" w14:textId="3D4C6E6D">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34FABC7E">
              <w:drawing>
                <wp:inline wp14:editId="1D76A243" wp14:anchorId="7257A1EA">
                  <wp:extent cx="2305050" cy="1295400"/>
                  <wp:effectExtent l="0" t="0" r="0" b="0"/>
                  <wp:docPr id="1597413682" name="" title=""/>
                  <wp:cNvGraphicFramePr>
                    <a:graphicFrameLocks noChangeAspect="1"/>
                  </wp:cNvGraphicFramePr>
                  <a:graphic>
                    <a:graphicData uri="http://schemas.openxmlformats.org/drawingml/2006/picture">
                      <pic:pic>
                        <pic:nvPicPr>
                          <pic:cNvPr id="0" name=""/>
                          <pic:cNvPicPr/>
                        </pic:nvPicPr>
                        <pic:blipFill>
                          <a:blip r:embed="Rec9b53dfca6d4812">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125E3A" w:rsidR="00677F31" w:rsidP="00677F31" w:rsidRDefault="00125E3A" w14:paraId="066BF8C6" w14:textId="5C3F8BC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Dales a los participantes 1-2 minutos para probar algunos de los atajos. Muestra la diapositiva  #38.</w:t>
            </w:r>
          </w:p>
        </w:tc>
      </w:tr>
      <w:tr w:rsidR="00677F31" w:rsidTr="73919B4E" w14:paraId="488B821B"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0B1FB1FA" w14:textId="5AB61697">
            <w:pPr>
              <w:spacing w:before="120" w:after="120"/>
              <w:jc w:val="center"/>
              <w:rPr>
                <w:rFonts w:ascii="Arial" w:hAnsi="Arial"/>
              </w:rPr>
            </w:pPr>
            <w:r>
              <w:rPr>
                <w:rFonts w:ascii="Arial" w:hAnsi="Arial"/>
              </w:rPr>
              <w:t>40</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F25D12" w14:paraId="59FB72CD" w14:textId="510A07BA">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3EFB15A7">
              <w:drawing>
                <wp:inline wp14:editId="08E2EF64" wp14:anchorId="3B1CEE7C">
                  <wp:extent cx="2305050" cy="1295400"/>
                  <wp:effectExtent l="0" t="0" r="0" b="0"/>
                  <wp:docPr id="1930084044" name="" title=""/>
                  <wp:cNvGraphicFramePr>
                    <a:graphicFrameLocks noChangeAspect="1"/>
                  </wp:cNvGraphicFramePr>
                  <a:graphic>
                    <a:graphicData uri="http://schemas.openxmlformats.org/drawingml/2006/picture">
                      <pic:pic>
                        <pic:nvPicPr>
                          <pic:cNvPr id="0" name=""/>
                          <pic:cNvPicPr/>
                        </pic:nvPicPr>
                        <pic:blipFill>
                          <a:blip r:embed="R1eb50fdac1dd43b8">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F25D12" w:rsidRDefault="00125E3A" w14:paraId="1E6FF80B" w14:textId="68B79B3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Di</w:t>
            </w:r>
            <w:r>
              <w:rPr>
                <w:rFonts w:ascii="Arial" w:hAnsi="Arial"/>
              </w:rPr>
              <w:t>: Una caché es una ubicación de almacenamiento reservada que recopila datos temporales para ayudar a que los sitios web, los navegadores y las aplicaciones se carguen más rápido. La caché debe borrarse regularmente por varias razones. Dependiendo de su configuración, la caché puede crecer bastante y utilizar mucho espacio en disco en su equipo. Cuanto más información se guarda en la caché, más lento será el ordenador para navegar por la web. La eliminación de los datos de la caché ayuda a solucionar problemas, ayuda a aumentar el tiempo de carga de las páginas Web y aumenta el rendimiento del equipo.</w:t>
            </w:r>
          </w:p>
        </w:tc>
      </w:tr>
      <w:tr w:rsidR="00677F31" w:rsidTr="73919B4E" w14:paraId="77EE65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2B0B23EC" w14:textId="03D1BAA3">
            <w:pPr>
              <w:spacing w:before="120" w:after="120"/>
              <w:jc w:val="center"/>
              <w:rPr>
                <w:rFonts w:ascii="Arial" w:hAnsi="Arial"/>
              </w:rPr>
            </w:pPr>
            <w:r>
              <w:rPr>
                <w:rFonts w:ascii="Arial" w:hAnsi="Arial"/>
              </w:rPr>
              <w:lastRenderedPageBreak/>
              <w:t>41</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677F31" w14:paraId="656DCD9A" w14:textId="61E036E4">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2D871CBA">
              <w:drawing>
                <wp:inline wp14:editId="06C3C6F1" wp14:anchorId="0E524F54">
                  <wp:extent cx="2305050" cy="1295400"/>
                  <wp:effectExtent l="0" t="0" r="0" b="0"/>
                  <wp:docPr id="736048529" name="" title=""/>
                  <wp:cNvGraphicFramePr>
                    <a:graphicFrameLocks noChangeAspect="1"/>
                  </wp:cNvGraphicFramePr>
                  <a:graphic>
                    <a:graphicData uri="http://schemas.openxmlformats.org/drawingml/2006/picture">
                      <pic:pic>
                        <pic:nvPicPr>
                          <pic:cNvPr id="0" name=""/>
                          <pic:cNvPicPr/>
                        </pic:nvPicPr>
                        <pic:blipFill>
                          <a:blip r:embed="R6af9f8977d8f47e5">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F25D12" w:rsidR="00677F31" w:rsidP="00677F31" w:rsidRDefault="00F25D12" w14:paraId="407587FA" w14:textId="19C1DD6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Lee la diapositiva y haz una demostración</w:t>
            </w:r>
          </w:p>
        </w:tc>
      </w:tr>
      <w:tr w:rsidR="00677F31" w:rsidTr="73919B4E" w14:paraId="701B80A3"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0FB4E342" w14:textId="5DF369CB">
            <w:pPr>
              <w:spacing w:before="120" w:after="120"/>
              <w:jc w:val="center"/>
              <w:rPr>
                <w:rFonts w:ascii="Arial" w:hAnsi="Arial"/>
              </w:rPr>
            </w:pPr>
            <w:r>
              <w:rPr>
                <w:rFonts w:ascii="Arial" w:hAnsi="Arial"/>
              </w:rPr>
              <w:t>42</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A35D4E" w14:paraId="297F0F5A" w14:textId="499E43C5">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26A92F32">
              <w:drawing>
                <wp:inline wp14:editId="0B609938" wp14:anchorId="3E380AF0">
                  <wp:extent cx="2305050" cy="1295400"/>
                  <wp:effectExtent l="0" t="0" r="0" b="0"/>
                  <wp:docPr id="1665820705" name="" title=""/>
                  <wp:cNvGraphicFramePr>
                    <a:graphicFrameLocks noChangeAspect="1"/>
                  </wp:cNvGraphicFramePr>
                  <a:graphic>
                    <a:graphicData uri="http://schemas.openxmlformats.org/drawingml/2006/picture">
                      <pic:pic>
                        <pic:nvPicPr>
                          <pic:cNvPr id="0" name=""/>
                          <pic:cNvPicPr/>
                        </pic:nvPicPr>
                        <pic:blipFill>
                          <a:blip r:embed="Rf41dc494120a475d">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F25D12" w:rsidR="00677F31" w:rsidP="00677F31" w:rsidRDefault="00F25D12" w14:paraId="0A7CC844" w14:textId="06BD6A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Realiza una actividad para “verificar la comprensión".</w:t>
            </w:r>
          </w:p>
        </w:tc>
      </w:tr>
      <w:tr w:rsidR="00677F31" w:rsidTr="73919B4E" w14:paraId="2C36B3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6A22E64C" w14:textId="7EBBDC5E">
            <w:pPr>
              <w:spacing w:before="120" w:after="120"/>
              <w:jc w:val="center"/>
              <w:rPr>
                <w:rFonts w:ascii="Arial" w:hAnsi="Arial"/>
              </w:rPr>
            </w:pPr>
            <w:r>
              <w:rPr>
                <w:rFonts w:ascii="Arial" w:hAnsi="Arial"/>
              </w:rPr>
              <w:t>43</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73919B4E" w:rsidRDefault="00677F31" w14:paraId="57E9DFD4" w14:textId="4B7DE791">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033047F3">
              <w:drawing>
                <wp:inline wp14:editId="0C6C5EB6" wp14:anchorId="32FFBA95">
                  <wp:extent cx="2305050" cy="1295400"/>
                  <wp:effectExtent l="0" t="0" r="0" b="0"/>
                  <wp:docPr id="373234155" name="" title=""/>
                  <wp:cNvGraphicFramePr>
                    <a:graphicFrameLocks noChangeAspect="1"/>
                  </wp:cNvGraphicFramePr>
                  <a:graphic>
                    <a:graphicData uri="http://schemas.openxmlformats.org/drawingml/2006/picture">
                      <pic:pic>
                        <pic:nvPicPr>
                          <pic:cNvPr id="0" name=""/>
                          <pic:cNvPicPr/>
                        </pic:nvPicPr>
                        <pic:blipFill>
                          <a:blip r:embed="R05c5deffc6f34bfb">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677F31" w14:paraId="423CA946"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bl>
    <w:p w:rsidR="00D7371E" w:rsidRDefault="00D7371E" w14:paraId="737A5D7B" w14:textId="3B3D28FA"/>
    <w:sectPr w:rsidR="00D7371E" w:rsidSect="00D7371E">
      <w:type w:val="continuous"/>
      <w:pgSz w:w="12240" w:h="15840" w:orient="portrait"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A25D9" w:rsidRDefault="005A25D9" w14:paraId="07DC35A9" w14:textId="77777777">
      <w:r>
        <w:separator/>
      </w:r>
    </w:p>
  </w:endnote>
  <w:endnote w:type="continuationSeparator" w:id="0">
    <w:p w:rsidR="005A25D9" w:rsidRDefault="005A25D9" w14:paraId="65C3D4D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Narrow Bold">
    <w:altName w:val="Arial Narrow"/>
    <w:panose1 w:val="020B0606020202030204"/>
    <w:charset w:val="00"/>
    <w:family w:val="auto"/>
    <w:pitch w:val="variable"/>
    <w:sig w:usb0="00000287" w:usb1="000008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B1"/>
    <w:family w:val="auto"/>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7371E" w:rsidP="00894218" w:rsidRDefault="00D7371E" w14:paraId="74D9AA38" w14:textId="1FABD74D">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3803">
      <w:rPr>
        <w:rStyle w:val="PageNumber"/>
        <w:noProof/>
      </w:rPr>
      <w:t>0</w:t>
    </w:r>
    <w:r>
      <w:rPr>
        <w:rStyle w:val="PageNumber"/>
      </w:rPr>
      <w:fldChar w:fldCharType="end"/>
    </w:r>
  </w:p>
  <w:p w:rsidR="00D7371E" w:rsidP="00894218" w:rsidRDefault="00D7371E" w14:paraId="74D9AA39"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7371E" w:rsidRDefault="00D61084" w14:paraId="1AE14E89" w14:textId="1D2848DA">
    <w:pPr>
      <w:pStyle w:val="Footer"/>
    </w:pPr>
    <w:r>
      <w:fldChar w:fldCharType="begin"/>
    </w:r>
    <w:r>
      <w:instrText xml:space="preserve"> DATE \@ "M/d/yyyy" </w:instrText>
    </w:r>
    <w:r>
      <w:fldChar w:fldCharType="separate"/>
    </w:r>
    <w:r w:rsidR="006B497E">
      <w:rPr>
        <w:noProof/>
      </w:rPr>
      <w:t>3/16/2021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7371E" w:rsidP="00AB7976" w:rsidRDefault="00D7371E" w14:paraId="7FA80AAA" w14:textId="413AA2B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A25D9" w:rsidRDefault="005A25D9" w14:paraId="3C1F41E6" w14:textId="77777777">
      <w:r>
        <w:separator/>
      </w:r>
    </w:p>
  </w:footnote>
  <w:footnote w:type="continuationSeparator" w:id="0">
    <w:p w:rsidR="005A25D9" w:rsidRDefault="005A25D9" w14:paraId="45BFE28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61084" w:rsidRDefault="00D61084" w14:paraId="500F56A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61084" w:rsidRDefault="00D61084" w14:paraId="67F74B9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61084" w:rsidRDefault="00D61084" w14:paraId="0A16790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35864"/>
    <w:multiLevelType w:val="hybridMultilevel"/>
    <w:tmpl w:val="9E2A632A"/>
    <w:lvl w:ilvl="0" w:tplc="ABD8087C">
      <w:start w:val="1"/>
      <w:numFmt w:val="decimal"/>
      <w:lvlText w:val="%1."/>
      <w:lvlJc w:val="left"/>
      <w:pPr>
        <w:tabs>
          <w:tab w:val="num" w:pos="720"/>
        </w:tabs>
        <w:ind w:left="720" w:hanging="360"/>
      </w:pPr>
    </w:lvl>
    <w:lvl w:ilvl="1" w:tplc="DAEC1C24" w:tentative="1">
      <w:start w:val="1"/>
      <w:numFmt w:val="decimal"/>
      <w:lvlText w:val="%2."/>
      <w:lvlJc w:val="left"/>
      <w:pPr>
        <w:tabs>
          <w:tab w:val="num" w:pos="1440"/>
        </w:tabs>
        <w:ind w:left="1440" w:hanging="360"/>
      </w:pPr>
    </w:lvl>
    <w:lvl w:ilvl="2" w:tplc="EDDA7AA2" w:tentative="1">
      <w:start w:val="1"/>
      <w:numFmt w:val="decimal"/>
      <w:lvlText w:val="%3."/>
      <w:lvlJc w:val="left"/>
      <w:pPr>
        <w:tabs>
          <w:tab w:val="num" w:pos="2160"/>
        </w:tabs>
        <w:ind w:left="2160" w:hanging="360"/>
      </w:pPr>
    </w:lvl>
    <w:lvl w:ilvl="3" w:tplc="F910A010" w:tentative="1">
      <w:start w:val="1"/>
      <w:numFmt w:val="decimal"/>
      <w:lvlText w:val="%4."/>
      <w:lvlJc w:val="left"/>
      <w:pPr>
        <w:tabs>
          <w:tab w:val="num" w:pos="2880"/>
        </w:tabs>
        <w:ind w:left="2880" w:hanging="360"/>
      </w:pPr>
    </w:lvl>
    <w:lvl w:ilvl="4" w:tplc="1DF232A8" w:tentative="1">
      <w:start w:val="1"/>
      <w:numFmt w:val="decimal"/>
      <w:lvlText w:val="%5."/>
      <w:lvlJc w:val="left"/>
      <w:pPr>
        <w:tabs>
          <w:tab w:val="num" w:pos="3600"/>
        </w:tabs>
        <w:ind w:left="3600" w:hanging="360"/>
      </w:pPr>
    </w:lvl>
    <w:lvl w:ilvl="5" w:tplc="A074130E" w:tentative="1">
      <w:start w:val="1"/>
      <w:numFmt w:val="decimal"/>
      <w:lvlText w:val="%6."/>
      <w:lvlJc w:val="left"/>
      <w:pPr>
        <w:tabs>
          <w:tab w:val="num" w:pos="4320"/>
        </w:tabs>
        <w:ind w:left="4320" w:hanging="360"/>
      </w:pPr>
    </w:lvl>
    <w:lvl w:ilvl="6" w:tplc="57722198" w:tentative="1">
      <w:start w:val="1"/>
      <w:numFmt w:val="decimal"/>
      <w:lvlText w:val="%7."/>
      <w:lvlJc w:val="left"/>
      <w:pPr>
        <w:tabs>
          <w:tab w:val="num" w:pos="5040"/>
        </w:tabs>
        <w:ind w:left="5040" w:hanging="360"/>
      </w:pPr>
    </w:lvl>
    <w:lvl w:ilvl="7" w:tplc="31B0B0F4" w:tentative="1">
      <w:start w:val="1"/>
      <w:numFmt w:val="decimal"/>
      <w:lvlText w:val="%8."/>
      <w:lvlJc w:val="left"/>
      <w:pPr>
        <w:tabs>
          <w:tab w:val="num" w:pos="5760"/>
        </w:tabs>
        <w:ind w:left="5760" w:hanging="360"/>
      </w:pPr>
    </w:lvl>
    <w:lvl w:ilvl="8" w:tplc="286073DA" w:tentative="1">
      <w:start w:val="1"/>
      <w:numFmt w:val="decimal"/>
      <w:lvlText w:val="%9."/>
      <w:lvlJc w:val="left"/>
      <w:pPr>
        <w:tabs>
          <w:tab w:val="num" w:pos="6480"/>
        </w:tabs>
        <w:ind w:left="6480" w:hanging="360"/>
      </w:pPr>
    </w:lvl>
  </w:abstractNum>
  <w:abstractNum w:abstractNumId="1" w15:restartNumberingAfterBreak="0">
    <w:nsid w:val="0ED711AF"/>
    <w:multiLevelType w:val="hybridMultilevel"/>
    <w:tmpl w:val="61CAF004"/>
    <w:lvl w:ilvl="0" w:tplc="04090001">
      <w:start w:val="1"/>
      <w:numFmt w:val="bullet"/>
      <w:lvlText w:val=""/>
      <w:lvlJc w:val="left"/>
      <w:pPr>
        <w:ind w:left="360" w:hanging="360"/>
      </w:pPr>
      <w:rPr>
        <w:rFonts w:hint="default" w:ascii="Symbol" w:hAnsi="Symbol"/>
      </w:rPr>
    </w:lvl>
    <w:lvl w:ilvl="1" w:tplc="D4A2EAAE">
      <w:numFmt w:val="bullet"/>
      <w:lvlText w:val="•"/>
      <w:lvlJc w:val="left"/>
      <w:pPr>
        <w:ind w:left="1080" w:hanging="360"/>
      </w:pPr>
      <w:rPr>
        <w:rFonts w:hint="default" w:ascii="Arial" w:hAnsi="Arial" w:eastAsia="Times" w:cs="Arial"/>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13195F00"/>
    <w:multiLevelType w:val="hybridMultilevel"/>
    <w:tmpl w:val="808E2CB2"/>
    <w:lvl w:ilvl="0" w:tplc="05D898F6">
      <w:start w:val="1"/>
      <w:numFmt w:val="bullet"/>
      <w:lvlText w:val=""/>
      <w:lvlJc w:val="left"/>
      <w:pPr>
        <w:tabs>
          <w:tab w:val="num" w:pos="720"/>
        </w:tabs>
        <w:ind w:left="720" w:hanging="360"/>
      </w:pPr>
      <w:rPr>
        <w:rFonts w:hint="default" w:ascii="Wingdings" w:hAnsi="Wingdings"/>
      </w:rPr>
    </w:lvl>
    <w:lvl w:ilvl="1" w:tplc="90C0BBA0" w:tentative="1">
      <w:start w:val="1"/>
      <w:numFmt w:val="bullet"/>
      <w:lvlText w:val=""/>
      <w:lvlJc w:val="left"/>
      <w:pPr>
        <w:tabs>
          <w:tab w:val="num" w:pos="1440"/>
        </w:tabs>
        <w:ind w:left="1440" w:hanging="360"/>
      </w:pPr>
      <w:rPr>
        <w:rFonts w:hint="default" w:ascii="Wingdings" w:hAnsi="Wingdings"/>
      </w:rPr>
    </w:lvl>
    <w:lvl w:ilvl="2" w:tplc="A0A0B108">
      <w:start w:val="1"/>
      <w:numFmt w:val="bullet"/>
      <w:lvlText w:val=""/>
      <w:lvlJc w:val="left"/>
      <w:pPr>
        <w:tabs>
          <w:tab w:val="num" w:pos="2160"/>
        </w:tabs>
        <w:ind w:left="2160" w:hanging="360"/>
      </w:pPr>
      <w:rPr>
        <w:rFonts w:hint="default" w:ascii="Wingdings" w:hAnsi="Wingdings"/>
      </w:rPr>
    </w:lvl>
    <w:lvl w:ilvl="3" w:tplc="17CC5B36" w:tentative="1">
      <w:start w:val="1"/>
      <w:numFmt w:val="bullet"/>
      <w:lvlText w:val=""/>
      <w:lvlJc w:val="left"/>
      <w:pPr>
        <w:tabs>
          <w:tab w:val="num" w:pos="2880"/>
        </w:tabs>
        <w:ind w:left="2880" w:hanging="360"/>
      </w:pPr>
      <w:rPr>
        <w:rFonts w:hint="default" w:ascii="Wingdings" w:hAnsi="Wingdings"/>
      </w:rPr>
    </w:lvl>
    <w:lvl w:ilvl="4" w:tplc="C1F445A2" w:tentative="1">
      <w:start w:val="1"/>
      <w:numFmt w:val="bullet"/>
      <w:lvlText w:val=""/>
      <w:lvlJc w:val="left"/>
      <w:pPr>
        <w:tabs>
          <w:tab w:val="num" w:pos="3600"/>
        </w:tabs>
        <w:ind w:left="3600" w:hanging="360"/>
      </w:pPr>
      <w:rPr>
        <w:rFonts w:hint="default" w:ascii="Wingdings" w:hAnsi="Wingdings"/>
      </w:rPr>
    </w:lvl>
    <w:lvl w:ilvl="5" w:tplc="D7DC8A88" w:tentative="1">
      <w:start w:val="1"/>
      <w:numFmt w:val="bullet"/>
      <w:lvlText w:val=""/>
      <w:lvlJc w:val="left"/>
      <w:pPr>
        <w:tabs>
          <w:tab w:val="num" w:pos="4320"/>
        </w:tabs>
        <w:ind w:left="4320" w:hanging="360"/>
      </w:pPr>
      <w:rPr>
        <w:rFonts w:hint="default" w:ascii="Wingdings" w:hAnsi="Wingdings"/>
      </w:rPr>
    </w:lvl>
    <w:lvl w:ilvl="6" w:tplc="04301BC2" w:tentative="1">
      <w:start w:val="1"/>
      <w:numFmt w:val="bullet"/>
      <w:lvlText w:val=""/>
      <w:lvlJc w:val="left"/>
      <w:pPr>
        <w:tabs>
          <w:tab w:val="num" w:pos="5040"/>
        </w:tabs>
        <w:ind w:left="5040" w:hanging="360"/>
      </w:pPr>
      <w:rPr>
        <w:rFonts w:hint="default" w:ascii="Wingdings" w:hAnsi="Wingdings"/>
      </w:rPr>
    </w:lvl>
    <w:lvl w:ilvl="7" w:tplc="5B02BB36" w:tentative="1">
      <w:start w:val="1"/>
      <w:numFmt w:val="bullet"/>
      <w:lvlText w:val=""/>
      <w:lvlJc w:val="left"/>
      <w:pPr>
        <w:tabs>
          <w:tab w:val="num" w:pos="5760"/>
        </w:tabs>
        <w:ind w:left="5760" w:hanging="360"/>
      </w:pPr>
      <w:rPr>
        <w:rFonts w:hint="default" w:ascii="Wingdings" w:hAnsi="Wingdings"/>
      </w:rPr>
    </w:lvl>
    <w:lvl w:ilvl="8" w:tplc="8612D90A"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4CA33F2"/>
    <w:multiLevelType w:val="hybridMultilevel"/>
    <w:tmpl w:val="2102A7D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163D5BAA"/>
    <w:multiLevelType w:val="hybridMultilevel"/>
    <w:tmpl w:val="B5D6576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165740FA"/>
    <w:multiLevelType w:val="hybridMultilevel"/>
    <w:tmpl w:val="B8E0FD8C"/>
    <w:lvl w:ilvl="0" w:tplc="A8704432">
      <w:start w:val="25"/>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B70D64"/>
    <w:multiLevelType w:val="hybridMultilevel"/>
    <w:tmpl w:val="E68C3656"/>
    <w:lvl w:ilvl="0" w:tplc="674058F6">
      <w:start w:val="1"/>
      <w:numFmt w:val="bullet"/>
      <w:lvlText w:val=""/>
      <w:lvlJc w:val="left"/>
      <w:pPr>
        <w:tabs>
          <w:tab w:val="num" w:pos="360"/>
        </w:tabs>
        <w:ind w:left="288" w:hanging="288"/>
      </w:pPr>
      <w:rPr>
        <w:rFonts w:hint="default" w:ascii="Symbol" w:hAnsi="Symbol" w:eastAsia="Times"/>
      </w:rPr>
    </w:lvl>
    <w:lvl w:ilvl="1" w:tplc="00030409">
      <w:start w:val="1"/>
      <w:numFmt w:val="bullet"/>
      <w:lvlText w:val="o"/>
      <w:lvlJc w:val="left"/>
      <w:pPr>
        <w:ind w:left="1080" w:hanging="360"/>
      </w:pPr>
      <w:rPr>
        <w:rFonts w:hint="default" w:ascii="Courier New" w:hAnsi="Courier New"/>
      </w:rPr>
    </w:lvl>
    <w:lvl w:ilvl="2" w:tplc="00050409" w:tentative="1">
      <w:start w:val="1"/>
      <w:numFmt w:val="bullet"/>
      <w:lvlText w:val=""/>
      <w:lvlJc w:val="left"/>
      <w:pPr>
        <w:ind w:left="1800" w:hanging="360"/>
      </w:pPr>
      <w:rPr>
        <w:rFonts w:hint="default" w:ascii="Wingdings" w:hAnsi="Wingdings"/>
      </w:rPr>
    </w:lvl>
    <w:lvl w:ilvl="3" w:tplc="00010409" w:tentative="1">
      <w:start w:val="1"/>
      <w:numFmt w:val="bullet"/>
      <w:lvlText w:val=""/>
      <w:lvlJc w:val="left"/>
      <w:pPr>
        <w:ind w:left="2520" w:hanging="360"/>
      </w:pPr>
      <w:rPr>
        <w:rFonts w:hint="default" w:ascii="Symbol" w:hAnsi="Symbol"/>
      </w:rPr>
    </w:lvl>
    <w:lvl w:ilvl="4" w:tplc="00030409" w:tentative="1">
      <w:start w:val="1"/>
      <w:numFmt w:val="bullet"/>
      <w:lvlText w:val="o"/>
      <w:lvlJc w:val="left"/>
      <w:pPr>
        <w:ind w:left="3240" w:hanging="360"/>
      </w:pPr>
      <w:rPr>
        <w:rFonts w:hint="default" w:ascii="Courier New" w:hAnsi="Courier New"/>
      </w:rPr>
    </w:lvl>
    <w:lvl w:ilvl="5" w:tplc="00050409" w:tentative="1">
      <w:start w:val="1"/>
      <w:numFmt w:val="bullet"/>
      <w:lvlText w:val=""/>
      <w:lvlJc w:val="left"/>
      <w:pPr>
        <w:ind w:left="3960" w:hanging="360"/>
      </w:pPr>
      <w:rPr>
        <w:rFonts w:hint="default" w:ascii="Wingdings" w:hAnsi="Wingdings"/>
      </w:rPr>
    </w:lvl>
    <w:lvl w:ilvl="6" w:tplc="00010409" w:tentative="1">
      <w:start w:val="1"/>
      <w:numFmt w:val="bullet"/>
      <w:lvlText w:val=""/>
      <w:lvlJc w:val="left"/>
      <w:pPr>
        <w:ind w:left="4680" w:hanging="360"/>
      </w:pPr>
      <w:rPr>
        <w:rFonts w:hint="default" w:ascii="Symbol" w:hAnsi="Symbol"/>
      </w:rPr>
    </w:lvl>
    <w:lvl w:ilvl="7" w:tplc="00030409" w:tentative="1">
      <w:start w:val="1"/>
      <w:numFmt w:val="bullet"/>
      <w:lvlText w:val="o"/>
      <w:lvlJc w:val="left"/>
      <w:pPr>
        <w:ind w:left="5400" w:hanging="360"/>
      </w:pPr>
      <w:rPr>
        <w:rFonts w:hint="default" w:ascii="Courier New" w:hAnsi="Courier New"/>
      </w:rPr>
    </w:lvl>
    <w:lvl w:ilvl="8" w:tplc="00050409" w:tentative="1">
      <w:start w:val="1"/>
      <w:numFmt w:val="bullet"/>
      <w:lvlText w:val=""/>
      <w:lvlJc w:val="left"/>
      <w:pPr>
        <w:ind w:left="6120" w:hanging="360"/>
      </w:pPr>
      <w:rPr>
        <w:rFonts w:hint="default" w:ascii="Wingdings" w:hAnsi="Wingdings"/>
      </w:rPr>
    </w:lvl>
  </w:abstractNum>
  <w:abstractNum w:abstractNumId="7" w15:restartNumberingAfterBreak="0">
    <w:nsid w:val="1D433BD5"/>
    <w:multiLevelType w:val="hybridMultilevel"/>
    <w:tmpl w:val="2932A782"/>
    <w:lvl w:ilvl="0" w:tplc="9BACC448">
      <w:start w:val="1"/>
      <w:numFmt w:val="bullet"/>
      <w:lvlText w:val=""/>
      <w:lvlJc w:val="left"/>
      <w:pPr>
        <w:tabs>
          <w:tab w:val="num" w:pos="720"/>
        </w:tabs>
        <w:ind w:left="720" w:hanging="360"/>
      </w:pPr>
      <w:rPr>
        <w:rFonts w:hint="default" w:ascii="Wingdings" w:hAnsi="Wingdings"/>
      </w:rPr>
    </w:lvl>
    <w:lvl w:ilvl="1" w:tplc="A97432EE" w:tentative="1">
      <w:start w:val="1"/>
      <w:numFmt w:val="bullet"/>
      <w:lvlText w:val=""/>
      <w:lvlJc w:val="left"/>
      <w:pPr>
        <w:tabs>
          <w:tab w:val="num" w:pos="1440"/>
        </w:tabs>
        <w:ind w:left="1440" w:hanging="360"/>
      </w:pPr>
      <w:rPr>
        <w:rFonts w:hint="default" w:ascii="Wingdings" w:hAnsi="Wingdings"/>
      </w:rPr>
    </w:lvl>
    <w:lvl w:ilvl="2" w:tplc="30DE3E16" w:tentative="1">
      <w:start w:val="1"/>
      <w:numFmt w:val="bullet"/>
      <w:lvlText w:val=""/>
      <w:lvlJc w:val="left"/>
      <w:pPr>
        <w:tabs>
          <w:tab w:val="num" w:pos="2160"/>
        </w:tabs>
        <w:ind w:left="2160" w:hanging="360"/>
      </w:pPr>
      <w:rPr>
        <w:rFonts w:hint="default" w:ascii="Wingdings" w:hAnsi="Wingdings"/>
      </w:rPr>
    </w:lvl>
    <w:lvl w:ilvl="3" w:tplc="3C804CBE" w:tentative="1">
      <w:start w:val="1"/>
      <w:numFmt w:val="bullet"/>
      <w:lvlText w:val=""/>
      <w:lvlJc w:val="left"/>
      <w:pPr>
        <w:tabs>
          <w:tab w:val="num" w:pos="2880"/>
        </w:tabs>
        <w:ind w:left="2880" w:hanging="360"/>
      </w:pPr>
      <w:rPr>
        <w:rFonts w:hint="default" w:ascii="Wingdings" w:hAnsi="Wingdings"/>
      </w:rPr>
    </w:lvl>
    <w:lvl w:ilvl="4" w:tplc="AB429C0C" w:tentative="1">
      <w:start w:val="1"/>
      <w:numFmt w:val="bullet"/>
      <w:lvlText w:val=""/>
      <w:lvlJc w:val="left"/>
      <w:pPr>
        <w:tabs>
          <w:tab w:val="num" w:pos="3600"/>
        </w:tabs>
        <w:ind w:left="3600" w:hanging="360"/>
      </w:pPr>
      <w:rPr>
        <w:rFonts w:hint="default" w:ascii="Wingdings" w:hAnsi="Wingdings"/>
      </w:rPr>
    </w:lvl>
    <w:lvl w:ilvl="5" w:tplc="FC40D280" w:tentative="1">
      <w:start w:val="1"/>
      <w:numFmt w:val="bullet"/>
      <w:lvlText w:val=""/>
      <w:lvlJc w:val="left"/>
      <w:pPr>
        <w:tabs>
          <w:tab w:val="num" w:pos="4320"/>
        </w:tabs>
        <w:ind w:left="4320" w:hanging="360"/>
      </w:pPr>
      <w:rPr>
        <w:rFonts w:hint="default" w:ascii="Wingdings" w:hAnsi="Wingdings"/>
      </w:rPr>
    </w:lvl>
    <w:lvl w:ilvl="6" w:tplc="F3CEC900" w:tentative="1">
      <w:start w:val="1"/>
      <w:numFmt w:val="bullet"/>
      <w:lvlText w:val=""/>
      <w:lvlJc w:val="left"/>
      <w:pPr>
        <w:tabs>
          <w:tab w:val="num" w:pos="5040"/>
        </w:tabs>
        <w:ind w:left="5040" w:hanging="360"/>
      </w:pPr>
      <w:rPr>
        <w:rFonts w:hint="default" w:ascii="Wingdings" w:hAnsi="Wingdings"/>
      </w:rPr>
    </w:lvl>
    <w:lvl w:ilvl="7" w:tplc="77EE4008" w:tentative="1">
      <w:start w:val="1"/>
      <w:numFmt w:val="bullet"/>
      <w:lvlText w:val=""/>
      <w:lvlJc w:val="left"/>
      <w:pPr>
        <w:tabs>
          <w:tab w:val="num" w:pos="5760"/>
        </w:tabs>
        <w:ind w:left="5760" w:hanging="360"/>
      </w:pPr>
      <w:rPr>
        <w:rFonts w:hint="default" w:ascii="Wingdings" w:hAnsi="Wingdings"/>
      </w:rPr>
    </w:lvl>
    <w:lvl w:ilvl="8" w:tplc="0486D0A6"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23B03FD7"/>
    <w:multiLevelType w:val="hybridMultilevel"/>
    <w:tmpl w:val="DAF201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63D318E"/>
    <w:multiLevelType w:val="hybridMultilevel"/>
    <w:tmpl w:val="90CEC200"/>
    <w:lvl w:ilvl="0" w:tplc="0CDA6AF4">
      <w:start w:val="1"/>
      <w:numFmt w:val="bullet"/>
      <w:lvlText w:val=""/>
      <w:lvlJc w:val="left"/>
      <w:pPr>
        <w:tabs>
          <w:tab w:val="num" w:pos="720"/>
        </w:tabs>
        <w:ind w:left="720" w:hanging="360"/>
      </w:pPr>
      <w:rPr>
        <w:rFonts w:hint="default" w:ascii="Wingdings" w:hAnsi="Wingdings"/>
      </w:rPr>
    </w:lvl>
    <w:lvl w:ilvl="1" w:tplc="87987072" w:tentative="1">
      <w:start w:val="1"/>
      <w:numFmt w:val="bullet"/>
      <w:lvlText w:val=""/>
      <w:lvlJc w:val="left"/>
      <w:pPr>
        <w:tabs>
          <w:tab w:val="num" w:pos="1440"/>
        </w:tabs>
        <w:ind w:left="1440" w:hanging="360"/>
      </w:pPr>
      <w:rPr>
        <w:rFonts w:hint="default" w:ascii="Wingdings" w:hAnsi="Wingdings"/>
      </w:rPr>
    </w:lvl>
    <w:lvl w:ilvl="2" w:tplc="2C787FDA" w:tentative="1">
      <w:start w:val="1"/>
      <w:numFmt w:val="bullet"/>
      <w:lvlText w:val=""/>
      <w:lvlJc w:val="left"/>
      <w:pPr>
        <w:tabs>
          <w:tab w:val="num" w:pos="2160"/>
        </w:tabs>
        <w:ind w:left="2160" w:hanging="360"/>
      </w:pPr>
      <w:rPr>
        <w:rFonts w:hint="default" w:ascii="Wingdings" w:hAnsi="Wingdings"/>
      </w:rPr>
    </w:lvl>
    <w:lvl w:ilvl="3" w:tplc="71D8EAF6" w:tentative="1">
      <w:start w:val="1"/>
      <w:numFmt w:val="bullet"/>
      <w:lvlText w:val=""/>
      <w:lvlJc w:val="left"/>
      <w:pPr>
        <w:tabs>
          <w:tab w:val="num" w:pos="2880"/>
        </w:tabs>
        <w:ind w:left="2880" w:hanging="360"/>
      </w:pPr>
      <w:rPr>
        <w:rFonts w:hint="default" w:ascii="Wingdings" w:hAnsi="Wingdings"/>
      </w:rPr>
    </w:lvl>
    <w:lvl w:ilvl="4" w:tplc="8CCCF506" w:tentative="1">
      <w:start w:val="1"/>
      <w:numFmt w:val="bullet"/>
      <w:lvlText w:val=""/>
      <w:lvlJc w:val="left"/>
      <w:pPr>
        <w:tabs>
          <w:tab w:val="num" w:pos="3600"/>
        </w:tabs>
        <w:ind w:left="3600" w:hanging="360"/>
      </w:pPr>
      <w:rPr>
        <w:rFonts w:hint="default" w:ascii="Wingdings" w:hAnsi="Wingdings"/>
      </w:rPr>
    </w:lvl>
    <w:lvl w:ilvl="5" w:tplc="78C8F578" w:tentative="1">
      <w:start w:val="1"/>
      <w:numFmt w:val="bullet"/>
      <w:lvlText w:val=""/>
      <w:lvlJc w:val="left"/>
      <w:pPr>
        <w:tabs>
          <w:tab w:val="num" w:pos="4320"/>
        </w:tabs>
        <w:ind w:left="4320" w:hanging="360"/>
      </w:pPr>
      <w:rPr>
        <w:rFonts w:hint="default" w:ascii="Wingdings" w:hAnsi="Wingdings"/>
      </w:rPr>
    </w:lvl>
    <w:lvl w:ilvl="6" w:tplc="858A5D60" w:tentative="1">
      <w:start w:val="1"/>
      <w:numFmt w:val="bullet"/>
      <w:lvlText w:val=""/>
      <w:lvlJc w:val="left"/>
      <w:pPr>
        <w:tabs>
          <w:tab w:val="num" w:pos="5040"/>
        </w:tabs>
        <w:ind w:left="5040" w:hanging="360"/>
      </w:pPr>
      <w:rPr>
        <w:rFonts w:hint="default" w:ascii="Wingdings" w:hAnsi="Wingdings"/>
      </w:rPr>
    </w:lvl>
    <w:lvl w:ilvl="7" w:tplc="7F36AD6A" w:tentative="1">
      <w:start w:val="1"/>
      <w:numFmt w:val="bullet"/>
      <w:lvlText w:val=""/>
      <w:lvlJc w:val="left"/>
      <w:pPr>
        <w:tabs>
          <w:tab w:val="num" w:pos="5760"/>
        </w:tabs>
        <w:ind w:left="5760" w:hanging="360"/>
      </w:pPr>
      <w:rPr>
        <w:rFonts w:hint="default" w:ascii="Wingdings" w:hAnsi="Wingdings"/>
      </w:rPr>
    </w:lvl>
    <w:lvl w:ilvl="8" w:tplc="4D82F9F2"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280E60FF"/>
    <w:multiLevelType w:val="hybridMultilevel"/>
    <w:tmpl w:val="A0E4ED18"/>
    <w:lvl w:ilvl="0" w:tplc="E576A1E0">
      <w:start w:val="20"/>
      <w:numFmt w:val="decimal"/>
      <w:lvlText w:val="(%1"/>
      <w:lvlJc w:val="left"/>
      <w:pPr>
        <w:ind w:left="1080" w:hanging="360"/>
      </w:pPr>
      <w:rPr>
        <w:rFonts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8A87FA6"/>
    <w:multiLevelType w:val="hybridMultilevel"/>
    <w:tmpl w:val="AC52417C"/>
    <w:lvl w:ilvl="0" w:tplc="833E57D6">
      <w:start w:val="1"/>
      <w:numFmt w:val="bullet"/>
      <w:lvlText w:val="•"/>
      <w:lvlJc w:val="left"/>
      <w:pPr>
        <w:tabs>
          <w:tab w:val="num" w:pos="720"/>
        </w:tabs>
        <w:ind w:left="720" w:hanging="360"/>
      </w:pPr>
      <w:rPr>
        <w:rFonts w:hint="default" w:ascii="Arial" w:hAnsi="Arial"/>
      </w:rPr>
    </w:lvl>
    <w:lvl w:ilvl="1" w:tplc="32C054A2">
      <w:start w:val="78"/>
      <w:numFmt w:val="bullet"/>
      <w:lvlText w:val="•"/>
      <w:lvlJc w:val="left"/>
      <w:pPr>
        <w:tabs>
          <w:tab w:val="num" w:pos="1440"/>
        </w:tabs>
        <w:ind w:left="1440" w:hanging="360"/>
      </w:pPr>
      <w:rPr>
        <w:rFonts w:hint="default" w:ascii="Arial" w:hAnsi="Arial"/>
      </w:rPr>
    </w:lvl>
    <w:lvl w:ilvl="2" w:tplc="23E21D10" w:tentative="1">
      <w:start w:val="1"/>
      <w:numFmt w:val="bullet"/>
      <w:lvlText w:val="•"/>
      <w:lvlJc w:val="left"/>
      <w:pPr>
        <w:tabs>
          <w:tab w:val="num" w:pos="2160"/>
        </w:tabs>
        <w:ind w:left="2160" w:hanging="360"/>
      </w:pPr>
      <w:rPr>
        <w:rFonts w:hint="default" w:ascii="Arial" w:hAnsi="Arial"/>
      </w:rPr>
    </w:lvl>
    <w:lvl w:ilvl="3" w:tplc="6F6C14FE" w:tentative="1">
      <w:start w:val="1"/>
      <w:numFmt w:val="bullet"/>
      <w:lvlText w:val="•"/>
      <w:lvlJc w:val="left"/>
      <w:pPr>
        <w:tabs>
          <w:tab w:val="num" w:pos="2880"/>
        </w:tabs>
        <w:ind w:left="2880" w:hanging="360"/>
      </w:pPr>
      <w:rPr>
        <w:rFonts w:hint="default" w:ascii="Arial" w:hAnsi="Arial"/>
      </w:rPr>
    </w:lvl>
    <w:lvl w:ilvl="4" w:tplc="B756F7D4" w:tentative="1">
      <w:start w:val="1"/>
      <w:numFmt w:val="bullet"/>
      <w:lvlText w:val="•"/>
      <w:lvlJc w:val="left"/>
      <w:pPr>
        <w:tabs>
          <w:tab w:val="num" w:pos="3600"/>
        </w:tabs>
        <w:ind w:left="3600" w:hanging="360"/>
      </w:pPr>
      <w:rPr>
        <w:rFonts w:hint="default" w:ascii="Arial" w:hAnsi="Arial"/>
      </w:rPr>
    </w:lvl>
    <w:lvl w:ilvl="5" w:tplc="47A05C48" w:tentative="1">
      <w:start w:val="1"/>
      <w:numFmt w:val="bullet"/>
      <w:lvlText w:val="•"/>
      <w:lvlJc w:val="left"/>
      <w:pPr>
        <w:tabs>
          <w:tab w:val="num" w:pos="4320"/>
        </w:tabs>
        <w:ind w:left="4320" w:hanging="360"/>
      </w:pPr>
      <w:rPr>
        <w:rFonts w:hint="default" w:ascii="Arial" w:hAnsi="Arial"/>
      </w:rPr>
    </w:lvl>
    <w:lvl w:ilvl="6" w:tplc="C3D8C028" w:tentative="1">
      <w:start w:val="1"/>
      <w:numFmt w:val="bullet"/>
      <w:lvlText w:val="•"/>
      <w:lvlJc w:val="left"/>
      <w:pPr>
        <w:tabs>
          <w:tab w:val="num" w:pos="5040"/>
        </w:tabs>
        <w:ind w:left="5040" w:hanging="360"/>
      </w:pPr>
      <w:rPr>
        <w:rFonts w:hint="default" w:ascii="Arial" w:hAnsi="Arial"/>
      </w:rPr>
    </w:lvl>
    <w:lvl w:ilvl="7" w:tplc="772AE87A" w:tentative="1">
      <w:start w:val="1"/>
      <w:numFmt w:val="bullet"/>
      <w:lvlText w:val="•"/>
      <w:lvlJc w:val="left"/>
      <w:pPr>
        <w:tabs>
          <w:tab w:val="num" w:pos="5760"/>
        </w:tabs>
        <w:ind w:left="5760" w:hanging="360"/>
      </w:pPr>
      <w:rPr>
        <w:rFonts w:hint="default" w:ascii="Arial" w:hAnsi="Arial"/>
      </w:rPr>
    </w:lvl>
    <w:lvl w:ilvl="8" w:tplc="3E862E08" w:tentative="1">
      <w:start w:val="1"/>
      <w:numFmt w:val="bullet"/>
      <w:lvlText w:val="•"/>
      <w:lvlJc w:val="left"/>
      <w:pPr>
        <w:tabs>
          <w:tab w:val="num" w:pos="6480"/>
        </w:tabs>
        <w:ind w:left="6480" w:hanging="360"/>
      </w:pPr>
      <w:rPr>
        <w:rFonts w:hint="default" w:ascii="Arial" w:hAnsi="Arial"/>
      </w:rPr>
    </w:lvl>
  </w:abstractNum>
  <w:abstractNum w:abstractNumId="12" w15:restartNumberingAfterBreak="0">
    <w:nsid w:val="337A10E8"/>
    <w:multiLevelType w:val="hybridMultilevel"/>
    <w:tmpl w:val="95185EA4"/>
    <w:lvl w:ilvl="0" w:tplc="04090001">
      <w:start w:val="1"/>
      <w:numFmt w:val="bullet"/>
      <w:lvlText w:val=""/>
      <w:lvlJc w:val="left"/>
      <w:pPr>
        <w:ind w:left="774" w:hanging="360"/>
      </w:pPr>
      <w:rPr>
        <w:rFonts w:hint="default" w:ascii="Symbol" w:hAnsi="Symbol"/>
      </w:rPr>
    </w:lvl>
    <w:lvl w:ilvl="1" w:tplc="04090003" w:tentative="1">
      <w:start w:val="1"/>
      <w:numFmt w:val="bullet"/>
      <w:lvlText w:val="o"/>
      <w:lvlJc w:val="left"/>
      <w:pPr>
        <w:ind w:left="1494" w:hanging="360"/>
      </w:pPr>
      <w:rPr>
        <w:rFonts w:hint="default" w:ascii="Courier New" w:hAnsi="Courier New" w:cs="Courier New"/>
      </w:rPr>
    </w:lvl>
    <w:lvl w:ilvl="2" w:tplc="04090005" w:tentative="1">
      <w:start w:val="1"/>
      <w:numFmt w:val="bullet"/>
      <w:lvlText w:val=""/>
      <w:lvlJc w:val="left"/>
      <w:pPr>
        <w:ind w:left="2214" w:hanging="360"/>
      </w:pPr>
      <w:rPr>
        <w:rFonts w:hint="default" w:ascii="Wingdings" w:hAnsi="Wingdings"/>
      </w:rPr>
    </w:lvl>
    <w:lvl w:ilvl="3" w:tplc="04090001" w:tentative="1">
      <w:start w:val="1"/>
      <w:numFmt w:val="bullet"/>
      <w:lvlText w:val=""/>
      <w:lvlJc w:val="left"/>
      <w:pPr>
        <w:ind w:left="2934" w:hanging="360"/>
      </w:pPr>
      <w:rPr>
        <w:rFonts w:hint="default" w:ascii="Symbol" w:hAnsi="Symbol"/>
      </w:rPr>
    </w:lvl>
    <w:lvl w:ilvl="4" w:tplc="04090003" w:tentative="1">
      <w:start w:val="1"/>
      <w:numFmt w:val="bullet"/>
      <w:lvlText w:val="o"/>
      <w:lvlJc w:val="left"/>
      <w:pPr>
        <w:ind w:left="3654" w:hanging="360"/>
      </w:pPr>
      <w:rPr>
        <w:rFonts w:hint="default" w:ascii="Courier New" w:hAnsi="Courier New" w:cs="Courier New"/>
      </w:rPr>
    </w:lvl>
    <w:lvl w:ilvl="5" w:tplc="04090005" w:tentative="1">
      <w:start w:val="1"/>
      <w:numFmt w:val="bullet"/>
      <w:lvlText w:val=""/>
      <w:lvlJc w:val="left"/>
      <w:pPr>
        <w:ind w:left="4374" w:hanging="360"/>
      </w:pPr>
      <w:rPr>
        <w:rFonts w:hint="default" w:ascii="Wingdings" w:hAnsi="Wingdings"/>
      </w:rPr>
    </w:lvl>
    <w:lvl w:ilvl="6" w:tplc="04090001" w:tentative="1">
      <w:start w:val="1"/>
      <w:numFmt w:val="bullet"/>
      <w:lvlText w:val=""/>
      <w:lvlJc w:val="left"/>
      <w:pPr>
        <w:ind w:left="5094" w:hanging="360"/>
      </w:pPr>
      <w:rPr>
        <w:rFonts w:hint="default" w:ascii="Symbol" w:hAnsi="Symbol"/>
      </w:rPr>
    </w:lvl>
    <w:lvl w:ilvl="7" w:tplc="04090003" w:tentative="1">
      <w:start w:val="1"/>
      <w:numFmt w:val="bullet"/>
      <w:lvlText w:val="o"/>
      <w:lvlJc w:val="left"/>
      <w:pPr>
        <w:ind w:left="5814" w:hanging="360"/>
      </w:pPr>
      <w:rPr>
        <w:rFonts w:hint="default" w:ascii="Courier New" w:hAnsi="Courier New" w:cs="Courier New"/>
      </w:rPr>
    </w:lvl>
    <w:lvl w:ilvl="8" w:tplc="04090005" w:tentative="1">
      <w:start w:val="1"/>
      <w:numFmt w:val="bullet"/>
      <w:lvlText w:val=""/>
      <w:lvlJc w:val="left"/>
      <w:pPr>
        <w:ind w:left="6534" w:hanging="360"/>
      </w:pPr>
      <w:rPr>
        <w:rFonts w:hint="default" w:ascii="Wingdings" w:hAnsi="Wingdings"/>
      </w:rPr>
    </w:lvl>
  </w:abstractNum>
  <w:abstractNum w:abstractNumId="13" w15:restartNumberingAfterBreak="0">
    <w:nsid w:val="33EF19FF"/>
    <w:multiLevelType w:val="hybridMultilevel"/>
    <w:tmpl w:val="24BC8DC2"/>
    <w:lvl w:ilvl="0" w:tplc="D8780462">
      <w:start w:val="1"/>
      <w:numFmt w:val="bullet"/>
      <w:lvlText w:val=""/>
      <w:lvlJc w:val="left"/>
      <w:pPr>
        <w:tabs>
          <w:tab w:val="num" w:pos="720"/>
        </w:tabs>
        <w:ind w:left="720" w:hanging="360"/>
      </w:pPr>
      <w:rPr>
        <w:rFonts w:hint="default" w:ascii="Webdings" w:hAnsi="Webdings"/>
      </w:rPr>
    </w:lvl>
    <w:lvl w:ilvl="1" w:tplc="A0E266B4">
      <w:start w:val="607"/>
      <w:numFmt w:val="bullet"/>
      <w:lvlText w:val=""/>
      <w:lvlJc w:val="left"/>
      <w:pPr>
        <w:tabs>
          <w:tab w:val="num" w:pos="1440"/>
        </w:tabs>
        <w:ind w:left="1440" w:hanging="360"/>
      </w:pPr>
      <w:rPr>
        <w:rFonts w:hint="default" w:ascii="Webdings" w:hAnsi="Webdings"/>
      </w:rPr>
    </w:lvl>
    <w:lvl w:ilvl="2" w:tplc="5EBE34B6" w:tentative="1">
      <w:start w:val="1"/>
      <w:numFmt w:val="bullet"/>
      <w:lvlText w:val=""/>
      <w:lvlJc w:val="left"/>
      <w:pPr>
        <w:tabs>
          <w:tab w:val="num" w:pos="2160"/>
        </w:tabs>
        <w:ind w:left="2160" w:hanging="360"/>
      </w:pPr>
      <w:rPr>
        <w:rFonts w:hint="default" w:ascii="Webdings" w:hAnsi="Webdings"/>
      </w:rPr>
    </w:lvl>
    <w:lvl w:ilvl="3" w:tplc="86B09FB0" w:tentative="1">
      <w:start w:val="1"/>
      <w:numFmt w:val="bullet"/>
      <w:lvlText w:val=""/>
      <w:lvlJc w:val="left"/>
      <w:pPr>
        <w:tabs>
          <w:tab w:val="num" w:pos="2880"/>
        </w:tabs>
        <w:ind w:left="2880" w:hanging="360"/>
      </w:pPr>
      <w:rPr>
        <w:rFonts w:hint="default" w:ascii="Webdings" w:hAnsi="Webdings"/>
      </w:rPr>
    </w:lvl>
    <w:lvl w:ilvl="4" w:tplc="C2887834" w:tentative="1">
      <w:start w:val="1"/>
      <w:numFmt w:val="bullet"/>
      <w:lvlText w:val=""/>
      <w:lvlJc w:val="left"/>
      <w:pPr>
        <w:tabs>
          <w:tab w:val="num" w:pos="3600"/>
        </w:tabs>
        <w:ind w:left="3600" w:hanging="360"/>
      </w:pPr>
      <w:rPr>
        <w:rFonts w:hint="default" w:ascii="Webdings" w:hAnsi="Webdings"/>
      </w:rPr>
    </w:lvl>
    <w:lvl w:ilvl="5" w:tplc="C42C49AA" w:tentative="1">
      <w:start w:val="1"/>
      <w:numFmt w:val="bullet"/>
      <w:lvlText w:val=""/>
      <w:lvlJc w:val="left"/>
      <w:pPr>
        <w:tabs>
          <w:tab w:val="num" w:pos="4320"/>
        </w:tabs>
        <w:ind w:left="4320" w:hanging="360"/>
      </w:pPr>
      <w:rPr>
        <w:rFonts w:hint="default" w:ascii="Webdings" w:hAnsi="Webdings"/>
      </w:rPr>
    </w:lvl>
    <w:lvl w:ilvl="6" w:tplc="5F2A6B50" w:tentative="1">
      <w:start w:val="1"/>
      <w:numFmt w:val="bullet"/>
      <w:lvlText w:val=""/>
      <w:lvlJc w:val="left"/>
      <w:pPr>
        <w:tabs>
          <w:tab w:val="num" w:pos="5040"/>
        </w:tabs>
        <w:ind w:left="5040" w:hanging="360"/>
      </w:pPr>
      <w:rPr>
        <w:rFonts w:hint="default" w:ascii="Webdings" w:hAnsi="Webdings"/>
      </w:rPr>
    </w:lvl>
    <w:lvl w:ilvl="7" w:tplc="57C2272A" w:tentative="1">
      <w:start w:val="1"/>
      <w:numFmt w:val="bullet"/>
      <w:lvlText w:val=""/>
      <w:lvlJc w:val="left"/>
      <w:pPr>
        <w:tabs>
          <w:tab w:val="num" w:pos="5760"/>
        </w:tabs>
        <w:ind w:left="5760" w:hanging="360"/>
      </w:pPr>
      <w:rPr>
        <w:rFonts w:hint="default" w:ascii="Webdings" w:hAnsi="Webdings"/>
      </w:rPr>
    </w:lvl>
    <w:lvl w:ilvl="8" w:tplc="D6A2C70E" w:tentative="1">
      <w:start w:val="1"/>
      <w:numFmt w:val="bullet"/>
      <w:lvlText w:val=""/>
      <w:lvlJc w:val="left"/>
      <w:pPr>
        <w:tabs>
          <w:tab w:val="num" w:pos="6480"/>
        </w:tabs>
        <w:ind w:left="6480" w:hanging="360"/>
      </w:pPr>
      <w:rPr>
        <w:rFonts w:hint="default" w:ascii="Webdings" w:hAnsi="Webdings"/>
      </w:rPr>
    </w:lvl>
  </w:abstractNum>
  <w:abstractNum w:abstractNumId="14" w15:restartNumberingAfterBreak="0">
    <w:nsid w:val="3A8960AB"/>
    <w:multiLevelType w:val="hybridMultilevel"/>
    <w:tmpl w:val="37DEB728"/>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F4A2A2C"/>
    <w:multiLevelType w:val="hybridMultilevel"/>
    <w:tmpl w:val="2B3A9C7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411F742E"/>
    <w:multiLevelType w:val="hybridMultilevel"/>
    <w:tmpl w:val="CF56C5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BA37061"/>
    <w:multiLevelType w:val="hybridMultilevel"/>
    <w:tmpl w:val="241E1938"/>
    <w:lvl w:ilvl="0" w:tplc="EA80EDF4">
      <w:start w:val="1"/>
      <w:numFmt w:val="bullet"/>
      <w:lvlText w:val="•"/>
      <w:lvlJc w:val="left"/>
      <w:pPr>
        <w:tabs>
          <w:tab w:val="num" w:pos="720"/>
        </w:tabs>
        <w:ind w:left="720" w:hanging="360"/>
      </w:pPr>
      <w:rPr>
        <w:rFonts w:hint="default" w:ascii="Arial" w:hAnsi="Arial"/>
      </w:rPr>
    </w:lvl>
    <w:lvl w:ilvl="1" w:tplc="4AB6B1AC">
      <w:start w:val="78"/>
      <w:numFmt w:val="bullet"/>
      <w:lvlText w:val="•"/>
      <w:lvlJc w:val="left"/>
      <w:pPr>
        <w:tabs>
          <w:tab w:val="num" w:pos="1440"/>
        </w:tabs>
        <w:ind w:left="1440" w:hanging="360"/>
      </w:pPr>
      <w:rPr>
        <w:rFonts w:hint="default" w:ascii="Arial" w:hAnsi="Arial"/>
      </w:rPr>
    </w:lvl>
    <w:lvl w:ilvl="2" w:tplc="C8C4AA3A" w:tentative="1">
      <w:start w:val="1"/>
      <w:numFmt w:val="bullet"/>
      <w:lvlText w:val="•"/>
      <w:lvlJc w:val="left"/>
      <w:pPr>
        <w:tabs>
          <w:tab w:val="num" w:pos="2160"/>
        </w:tabs>
        <w:ind w:left="2160" w:hanging="360"/>
      </w:pPr>
      <w:rPr>
        <w:rFonts w:hint="default" w:ascii="Arial" w:hAnsi="Arial"/>
      </w:rPr>
    </w:lvl>
    <w:lvl w:ilvl="3" w:tplc="FA78737E" w:tentative="1">
      <w:start w:val="1"/>
      <w:numFmt w:val="bullet"/>
      <w:lvlText w:val="•"/>
      <w:lvlJc w:val="left"/>
      <w:pPr>
        <w:tabs>
          <w:tab w:val="num" w:pos="2880"/>
        </w:tabs>
        <w:ind w:left="2880" w:hanging="360"/>
      </w:pPr>
      <w:rPr>
        <w:rFonts w:hint="default" w:ascii="Arial" w:hAnsi="Arial"/>
      </w:rPr>
    </w:lvl>
    <w:lvl w:ilvl="4" w:tplc="066E2B44" w:tentative="1">
      <w:start w:val="1"/>
      <w:numFmt w:val="bullet"/>
      <w:lvlText w:val="•"/>
      <w:lvlJc w:val="left"/>
      <w:pPr>
        <w:tabs>
          <w:tab w:val="num" w:pos="3600"/>
        </w:tabs>
        <w:ind w:left="3600" w:hanging="360"/>
      </w:pPr>
      <w:rPr>
        <w:rFonts w:hint="default" w:ascii="Arial" w:hAnsi="Arial"/>
      </w:rPr>
    </w:lvl>
    <w:lvl w:ilvl="5" w:tplc="4F34F978" w:tentative="1">
      <w:start w:val="1"/>
      <w:numFmt w:val="bullet"/>
      <w:lvlText w:val="•"/>
      <w:lvlJc w:val="left"/>
      <w:pPr>
        <w:tabs>
          <w:tab w:val="num" w:pos="4320"/>
        </w:tabs>
        <w:ind w:left="4320" w:hanging="360"/>
      </w:pPr>
      <w:rPr>
        <w:rFonts w:hint="default" w:ascii="Arial" w:hAnsi="Arial"/>
      </w:rPr>
    </w:lvl>
    <w:lvl w:ilvl="6" w:tplc="3982A276" w:tentative="1">
      <w:start w:val="1"/>
      <w:numFmt w:val="bullet"/>
      <w:lvlText w:val="•"/>
      <w:lvlJc w:val="left"/>
      <w:pPr>
        <w:tabs>
          <w:tab w:val="num" w:pos="5040"/>
        </w:tabs>
        <w:ind w:left="5040" w:hanging="360"/>
      </w:pPr>
      <w:rPr>
        <w:rFonts w:hint="default" w:ascii="Arial" w:hAnsi="Arial"/>
      </w:rPr>
    </w:lvl>
    <w:lvl w:ilvl="7" w:tplc="F70C4C90" w:tentative="1">
      <w:start w:val="1"/>
      <w:numFmt w:val="bullet"/>
      <w:lvlText w:val="•"/>
      <w:lvlJc w:val="left"/>
      <w:pPr>
        <w:tabs>
          <w:tab w:val="num" w:pos="5760"/>
        </w:tabs>
        <w:ind w:left="5760" w:hanging="360"/>
      </w:pPr>
      <w:rPr>
        <w:rFonts w:hint="default" w:ascii="Arial" w:hAnsi="Arial"/>
      </w:rPr>
    </w:lvl>
    <w:lvl w:ilvl="8" w:tplc="7F4ACFAA" w:tentative="1">
      <w:start w:val="1"/>
      <w:numFmt w:val="bullet"/>
      <w:lvlText w:val="•"/>
      <w:lvlJc w:val="left"/>
      <w:pPr>
        <w:tabs>
          <w:tab w:val="num" w:pos="6480"/>
        </w:tabs>
        <w:ind w:left="6480" w:hanging="360"/>
      </w:pPr>
      <w:rPr>
        <w:rFonts w:hint="default" w:ascii="Arial" w:hAnsi="Arial"/>
      </w:rPr>
    </w:lvl>
  </w:abstractNum>
  <w:abstractNum w:abstractNumId="18" w15:restartNumberingAfterBreak="0">
    <w:nsid w:val="560E2A6C"/>
    <w:multiLevelType w:val="hybridMultilevel"/>
    <w:tmpl w:val="590C77C0"/>
    <w:lvl w:ilvl="0" w:tplc="04090001">
      <w:start w:val="1"/>
      <w:numFmt w:val="bullet"/>
      <w:lvlText w:val=""/>
      <w:lvlJc w:val="left"/>
      <w:pPr>
        <w:ind w:left="414" w:hanging="360"/>
      </w:pPr>
      <w:rPr>
        <w:rFonts w:hint="default" w:ascii="Symbol" w:hAnsi="Symbol"/>
      </w:rPr>
    </w:lvl>
    <w:lvl w:ilvl="1" w:tplc="04090003" w:tentative="1">
      <w:start w:val="1"/>
      <w:numFmt w:val="bullet"/>
      <w:lvlText w:val="o"/>
      <w:lvlJc w:val="left"/>
      <w:pPr>
        <w:ind w:left="1134" w:hanging="360"/>
      </w:pPr>
      <w:rPr>
        <w:rFonts w:hint="default" w:ascii="Courier New" w:hAnsi="Courier New"/>
      </w:rPr>
    </w:lvl>
    <w:lvl w:ilvl="2" w:tplc="04090005" w:tentative="1">
      <w:start w:val="1"/>
      <w:numFmt w:val="bullet"/>
      <w:lvlText w:val=""/>
      <w:lvlJc w:val="left"/>
      <w:pPr>
        <w:ind w:left="1854" w:hanging="360"/>
      </w:pPr>
      <w:rPr>
        <w:rFonts w:hint="default" w:ascii="Wingdings" w:hAnsi="Wingdings"/>
      </w:rPr>
    </w:lvl>
    <w:lvl w:ilvl="3" w:tplc="04090001" w:tentative="1">
      <w:start w:val="1"/>
      <w:numFmt w:val="bullet"/>
      <w:lvlText w:val=""/>
      <w:lvlJc w:val="left"/>
      <w:pPr>
        <w:ind w:left="2574" w:hanging="360"/>
      </w:pPr>
      <w:rPr>
        <w:rFonts w:hint="default" w:ascii="Symbol" w:hAnsi="Symbol"/>
      </w:rPr>
    </w:lvl>
    <w:lvl w:ilvl="4" w:tplc="04090003" w:tentative="1">
      <w:start w:val="1"/>
      <w:numFmt w:val="bullet"/>
      <w:lvlText w:val="o"/>
      <w:lvlJc w:val="left"/>
      <w:pPr>
        <w:ind w:left="3294" w:hanging="360"/>
      </w:pPr>
      <w:rPr>
        <w:rFonts w:hint="default" w:ascii="Courier New" w:hAnsi="Courier New"/>
      </w:rPr>
    </w:lvl>
    <w:lvl w:ilvl="5" w:tplc="04090005" w:tentative="1">
      <w:start w:val="1"/>
      <w:numFmt w:val="bullet"/>
      <w:lvlText w:val=""/>
      <w:lvlJc w:val="left"/>
      <w:pPr>
        <w:ind w:left="4014" w:hanging="360"/>
      </w:pPr>
      <w:rPr>
        <w:rFonts w:hint="default" w:ascii="Wingdings" w:hAnsi="Wingdings"/>
      </w:rPr>
    </w:lvl>
    <w:lvl w:ilvl="6" w:tplc="04090001" w:tentative="1">
      <w:start w:val="1"/>
      <w:numFmt w:val="bullet"/>
      <w:lvlText w:val=""/>
      <w:lvlJc w:val="left"/>
      <w:pPr>
        <w:ind w:left="4734" w:hanging="360"/>
      </w:pPr>
      <w:rPr>
        <w:rFonts w:hint="default" w:ascii="Symbol" w:hAnsi="Symbol"/>
      </w:rPr>
    </w:lvl>
    <w:lvl w:ilvl="7" w:tplc="04090003" w:tentative="1">
      <w:start w:val="1"/>
      <w:numFmt w:val="bullet"/>
      <w:lvlText w:val="o"/>
      <w:lvlJc w:val="left"/>
      <w:pPr>
        <w:ind w:left="5454" w:hanging="360"/>
      </w:pPr>
      <w:rPr>
        <w:rFonts w:hint="default" w:ascii="Courier New" w:hAnsi="Courier New"/>
      </w:rPr>
    </w:lvl>
    <w:lvl w:ilvl="8" w:tplc="04090005" w:tentative="1">
      <w:start w:val="1"/>
      <w:numFmt w:val="bullet"/>
      <w:lvlText w:val=""/>
      <w:lvlJc w:val="left"/>
      <w:pPr>
        <w:ind w:left="6174" w:hanging="360"/>
      </w:pPr>
      <w:rPr>
        <w:rFonts w:hint="default" w:ascii="Wingdings" w:hAnsi="Wingdings"/>
      </w:rPr>
    </w:lvl>
  </w:abstractNum>
  <w:abstractNum w:abstractNumId="19" w15:restartNumberingAfterBreak="0">
    <w:nsid w:val="57E77313"/>
    <w:multiLevelType w:val="hybridMultilevel"/>
    <w:tmpl w:val="CD0E2274"/>
    <w:lvl w:ilvl="0" w:tplc="33D247A0">
      <w:start w:val="1"/>
      <w:numFmt w:val="bullet"/>
      <w:lvlText w:val="•"/>
      <w:lvlJc w:val="left"/>
      <w:pPr>
        <w:tabs>
          <w:tab w:val="num" w:pos="720"/>
        </w:tabs>
        <w:ind w:left="720" w:hanging="360"/>
      </w:pPr>
      <w:rPr>
        <w:rFonts w:hint="default" w:ascii="Arial" w:hAnsi="Arial"/>
      </w:rPr>
    </w:lvl>
    <w:lvl w:ilvl="1" w:tplc="4D88F354" w:tentative="1">
      <w:start w:val="1"/>
      <w:numFmt w:val="bullet"/>
      <w:lvlText w:val="•"/>
      <w:lvlJc w:val="left"/>
      <w:pPr>
        <w:tabs>
          <w:tab w:val="num" w:pos="1440"/>
        </w:tabs>
        <w:ind w:left="1440" w:hanging="360"/>
      </w:pPr>
      <w:rPr>
        <w:rFonts w:hint="default" w:ascii="Arial" w:hAnsi="Arial"/>
      </w:rPr>
    </w:lvl>
    <w:lvl w:ilvl="2" w:tplc="9282263C" w:tentative="1">
      <w:start w:val="1"/>
      <w:numFmt w:val="bullet"/>
      <w:lvlText w:val="•"/>
      <w:lvlJc w:val="left"/>
      <w:pPr>
        <w:tabs>
          <w:tab w:val="num" w:pos="2160"/>
        </w:tabs>
        <w:ind w:left="2160" w:hanging="360"/>
      </w:pPr>
      <w:rPr>
        <w:rFonts w:hint="default" w:ascii="Arial" w:hAnsi="Arial"/>
      </w:rPr>
    </w:lvl>
    <w:lvl w:ilvl="3" w:tplc="4C141844" w:tentative="1">
      <w:start w:val="1"/>
      <w:numFmt w:val="bullet"/>
      <w:lvlText w:val="•"/>
      <w:lvlJc w:val="left"/>
      <w:pPr>
        <w:tabs>
          <w:tab w:val="num" w:pos="2880"/>
        </w:tabs>
        <w:ind w:left="2880" w:hanging="360"/>
      </w:pPr>
      <w:rPr>
        <w:rFonts w:hint="default" w:ascii="Arial" w:hAnsi="Arial"/>
      </w:rPr>
    </w:lvl>
    <w:lvl w:ilvl="4" w:tplc="5D82CA7A" w:tentative="1">
      <w:start w:val="1"/>
      <w:numFmt w:val="bullet"/>
      <w:lvlText w:val="•"/>
      <w:lvlJc w:val="left"/>
      <w:pPr>
        <w:tabs>
          <w:tab w:val="num" w:pos="3600"/>
        </w:tabs>
        <w:ind w:left="3600" w:hanging="360"/>
      </w:pPr>
      <w:rPr>
        <w:rFonts w:hint="default" w:ascii="Arial" w:hAnsi="Arial"/>
      </w:rPr>
    </w:lvl>
    <w:lvl w:ilvl="5" w:tplc="215C0944" w:tentative="1">
      <w:start w:val="1"/>
      <w:numFmt w:val="bullet"/>
      <w:lvlText w:val="•"/>
      <w:lvlJc w:val="left"/>
      <w:pPr>
        <w:tabs>
          <w:tab w:val="num" w:pos="4320"/>
        </w:tabs>
        <w:ind w:left="4320" w:hanging="360"/>
      </w:pPr>
      <w:rPr>
        <w:rFonts w:hint="default" w:ascii="Arial" w:hAnsi="Arial"/>
      </w:rPr>
    </w:lvl>
    <w:lvl w:ilvl="6" w:tplc="D07A7CDA" w:tentative="1">
      <w:start w:val="1"/>
      <w:numFmt w:val="bullet"/>
      <w:lvlText w:val="•"/>
      <w:lvlJc w:val="left"/>
      <w:pPr>
        <w:tabs>
          <w:tab w:val="num" w:pos="5040"/>
        </w:tabs>
        <w:ind w:left="5040" w:hanging="360"/>
      </w:pPr>
      <w:rPr>
        <w:rFonts w:hint="default" w:ascii="Arial" w:hAnsi="Arial"/>
      </w:rPr>
    </w:lvl>
    <w:lvl w:ilvl="7" w:tplc="2196F9BE" w:tentative="1">
      <w:start w:val="1"/>
      <w:numFmt w:val="bullet"/>
      <w:lvlText w:val="•"/>
      <w:lvlJc w:val="left"/>
      <w:pPr>
        <w:tabs>
          <w:tab w:val="num" w:pos="5760"/>
        </w:tabs>
        <w:ind w:left="5760" w:hanging="360"/>
      </w:pPr>
      <w:rPr>
        <w:rFonts w:hint="default" w:ascii="Arial" w:hAnsi="Arial"/>
      </w:rPr>
    </w:lvl>
    <w:lvl w:ilvl="8" w:tplc="B8CE4C34" w:tentative="1">
      <w:start w:val="1"/>
      <w:numFmt w:val="bullet"/>
      <w:lvlText w:val="•"/>
      <w:lvlJc w:val="left"/>
      <w:pPr>
        <w:tabs>
          <w:tab w:val="num" w:pos="6480"/>
        </w:tabs>
        <w:ind w:left="6480" w:hanging="360"/>
      </w:pPr>
      <w:rPr>
        <w:rFonts w:hint="default" w:ascii="Arial" w:hAnsi="Arial"/>
      </w:rPr>
    </w:lvl>
  </w:abstractNum>
  <w:abstractNum w:abstractNumId="20" w15:restartNumberingAfterBreak="0">
    <w:nsid w:val="5A815B4A"/>
    <w:multiLevelType w:val="hybridMultilevel"/>
    <w:tmpl w:val="13FE4D26"/>
    <w:lvl w:ilvl="0" w:tplc="674058F6">
      <w:start w:val="1"/>
      <w:numFmt w:val="bullet"/>
      <w:lvlText w:val=""/>
      <w:lvlJc w:val="left"/>
      <w:pPr>
        <w:tabs>
          <w:tab w:val="num" w:pos="504"/>
        </w:tabs>
        <w:ind w:left="432" w:hanging="288"/>
      </w:pPr>
      <w:rPr>
        <w:rFonts w:hint="default" w:ascii="Symbol" w:hAnsi="Symbol" w:eastAsia="Times"/>
      </w:rPr>
    </w:lvl>
    <w:lvl w:ilvl="1" w:tplc="04090003">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5B005387"/>
    <w:multiLevelType w:val="hybridMultilevel"/>
    <w:tmpl w:val="663A2A0A"/>
    <w:lvl w:ilvl="0" w:tplc="DAFEC114">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EDF6A3D"/>
    <w:multiLevelType w:val="hybridMultilevel"/>
    <w:tmpl w:val="F1DC4FBC"/>
    <w:lvl w:ilvl="0" w:tplc="04090001">
      <w:start w:val="1"/>
      <w:numFmt w:val="bullet"/>
      <w:lvlText w:val=""/>
      <w:lvlJc w:val="left"/>
      <w:pPr>
        <w:ind w:left="414" w:hanging="360"/>
      </w:pPr>
      <w:rPr>
        <w:rFonts w:hint="default" w:ascii="Symbol" w:hAnsi="Symbol"/>
      </w:rPr>
    </w:lvl>
    <w:lvl w:ilvl="1" w:tplc="04090003" w:tentative="1">
      <w:start w:val="1"/>
      <w:numFmt w:val="bullet"/>
      <w:lvlText w:val="o"/>
      <w:lvlJc w:val="left"/>
      <w:pPr>
        <w:ind w:left="1134" w:hanging="360"/>
      </w:pPr>
      <w:rPr>
        <w:rFonts w:hint="default" w:ascii="Courier New" w:hAnsi="Courier New"/>
      </w:rPr>
    </w:lvl>
    <w:lvl w:ilvl="2" w:tplc="04090005" w:tentative="1">
      <w:start w:val="1"/>
      <w:numFmt w:val="bullet"/>
      <w:lvlText w:val=""/>
      <w:lvlJc w:val="left"/>
      <w:pPr>
        <w:ind w:left="1854" w:hanging="360"/>
      </w:pPr>
      <w:rPr>
        <w:rFonts w:hint="default" w:ascii="Wingdings" w:hAnsi="Wingdings"/>
      </w:rPr>
    </w:lvl>
    <w:lvl w:ilvl="3" w:tplc="04090001" w:tentative="1">
      <w:start w:val="1"/>
      <w:numFmt w:val="bullet"/>
      <w:lvlText w:val=""/>
      <w:lvlJc w:val="left"/>
      <w:pPr>
        <w:ind w:left="2574" w:hanging="360"/>
      </w:pPr>
      <w:rPr>
        <w:rFonts w:hint="default" w:ascii="Symbol" w:hAnsi="Symbol"/>
      </w:rPr>
    </w:lvl>
    <w:lvl w:ilvl="4" w:tplc="04090003" w:tentative="1">
      <w:start w:val="1"/>
      <w:numFmt w:val="bullet"/>
      <w:lvlText w:val="o"/>
      <w:lvlJc w:val="left"/>
      <w:pPr>
        <w:ind w:left="3294" w:hanging="360"/>
      </w:pPr>
      <w:rPr>
        <w:rFonts w:hint="default" w:ascii="Courier New" w:hAnsi="Courier New"/>
      </w:rPr>
    </w:lvl>
    <w:lvl w:ilvl="5" w:tplc="04090005" w:tentative="1">
      <w:start w:val="1"/>
      <w:numFmt w:val="bullet"/>
      <w:lvlText w:val=""/>
      <w:lvlJc w:val="left"/>
      <w:pPr>
        <w:ind w:left="4014" w:hanging="360"/>
      </w:pPr>
      <w:rPr>
        <w:rFonts w:hint="default" w:ascii="Wingdings" w:hAnsi="Wingdings"/>
      </w:rPr>
    </w:lvl>
    <w:lvl w:ilvl="6" w:tplc="04090001" w:tentative="1">
      <w:start w:val="1"/>
      <w:numFmt w:val="bullet"/>
      <w:lvlText w:val=""/>
      <w:lvlJc w:val="left"/>
      <w:pPr>
        <w:ind w:left="4734" w:hanging="360"/>
      </w:pPr>
      <w:rPr>
        <w:rFonts w:hint="default" w:ascii="Symbol" w:hAnsi="Symbol"/>
      </w:rPr>
    </w:lvl>
    <w:lvl w:ilvl="7" w:tplc="04090003" w:tentative="1">
      <w:start w:val="1"/>
      <w:numFmt w:val="bullet"/>
      <w:lvlText w:val="o"/>
      <w:lvlJc w:val="left"/>
      <w:pPr>
        <w:ind w:left="5454" w:hanging="360"/>
      </w:pPr>
      <w:rPr>
        <w:rFonts w:hint="default" w:ascii="Courier New" w:hAnsi="Courier New"/>
      </w:rPr>
    </w:lvl>
    <w:lvl w:ilvl="8" w:tplc="04090005" w:tentative="1">
      <w:start w:val="1"/>
      <w:numFmt w:val="bullet"/>
      <w:lvlText w:val=""/>
      <w:lvlJc w:val="left"/>
      <w:pPr>
        <w:ind w:left="6174" w:hanging="360"/>
      </w:pPr>
      <w:rPr>
        <w:rFonts w:hint="default" w:ascii="Wingdings" w:hAnsi="Wingdings"/>
      </w:rPr>
    </w:lvl>
  </w:abstractNum>
  <w:abstractNum w:abstractNumId="23" w15:restartNumberingAfterBreak="0">
    <w:nsid w:val="5F5D2B88"/>
    <w:multiLevelType w:val="hybridMultilevel"/>
    <w:tmpl w:val="8C76247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24" w15:restartNumberingAfterBreak="0">
    <w:nsid w:val="62B03A7F"/>
    <w:multiLevelType w:val="hybridMultilevel"/>
    <w:tmpl w:val="95043EE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5" w15:restartNumberingAfterBreak="0">
    <w:nsid w:val="6801450B"/>
    <w:multiLevelType w:val="hybridMultilevel"/>
    <w:tmpl w:val="F11200B4"/>
    <w:lvl w:ilvl="0" w:tplc="394A35DA">
      <w:start w:val="1"/>
      <w:numFmt w:val="bullet"/>
      <w:lvlText w:val=""/>
      <w:lvlJc w:val="left"/>
      <w:pPr>
        <w:tabs>
          <w:tab w:val="num" w:pos="720"/>
        </w:tabs>
        <w:ind w:left="720" w:hanging="360"/>
      </w:pPr>
      <w:rPr>
        <w:rFonts w:hint="default" w:ascii="Wingdings" w:hAnsi="Wingdings"/>
      </w:rPr>
    </w:lvl>
    <w:lvl w:ilvl="1" w:tplc="4C54B2B0" w:tentative="1">
      <w:start w:val="1"/>
      <w:numFmt w:val="bullet"/>
      <w:lvlText w:val=""/>
      <w:lvlJc w:val="left"/>
      <w:pPr>
        <w:tabs>
          <w:tab w:val="num" w:pos="1440"/>
        </w:tabs>
        <w:ind w:left="1440" w:hanging="360"/>
      </w:pPr>
      <w:rPr>
        <w:rFonts w:hint="default" w:ascii="Wingdings" w:hAnsi="Wingdings"/>
      </w:rPr>
    </w:lvl>
    <w:lvl w:ilvl="2" w:tplc="A6F8FBBA">
      <w:start w:val="1"/>
      <w:numFmt w:val="bullet"/>
      <w:lvlText w:val=""/>
      <w:lvlJc w:val="left"/>
      <w:pPr>
        <w:tabs>
          <w:tab w:val="num" w:pos="2160"/>
        </w:tabs>
        <w:ind w:left="2160" w:hanging="360"/>
      </w:pPr>
      <w:rPr>
        <w:rFonts w:hint="default" w:ascii="Wingdings" w:hAnsi="Wingdings"/>
      </w:rPr>
    </w:lvl>
    <w:lvl w:ilvl="3" w:tplc="D4ECF510" w:tentative="1">
      <w:start w:val="1"/>
      <w:numFmt w:val="bullet"/>
      <w:lvlText w:val=""/>
      <w:lvlJc w:val="left"/>
      <w:pPr>
        <w:tabs>
          <w:tab w:val="num" w:pos="2880"/>
        </w:tabs>
        <w:ind w:left="2880" w:hanging="360"/>
      </w:pPr>
      <w:rPr>
        <w:rFonts w:hint="default" w:ascii="Wingdings" w:hAnsi="Wingdings"/>
      </w:rPr>
    </w:lvl>
    <w:lvl w:ilvl="4" w:tplc="0F188DEE" w:tentative="1">
      <w:start w:val="1"/>
      <w:numFmt w:val="bullet"/>
      <w:lvlText w:val=""/>
      <w:lvlJc w:val="left"/>
      <w:pPr>
        <w:tabs>
          <w:tab w:val="num" w:pos="3600"/>
        </w:tabs>
        <w:ind w:left="3600" w:hanging="360"/>
      </w:pPr>
      <w:rPr>
        <w:rFonts w:hint="default" w:ascii="Wingdings" w:hAnsi="Wingdings"/>
      </w:rPr>
    </w:lvl>
    <w:lvl w:ilvl="5" w:tplc="817258D0" w:tentative="1">
      <w:start w:val="1"/>
      <w:numFmt w:val="bullet"/>
      <w:lvlText w:val=""/>
      <w:lvlJc w:val="left"/>
      <w:pPr>
        <w:tabs>
          <w:tab w:val="num" w:pos="4320"/>
        </w:tabs>
        <w:ind w:left="4320" w:hanging="360"/>
      </w:pPr>
      <w:rPr>
        <w:rFonts w:hint="default" w:ascii="Wingdings" w:hAnsi="Wingdings"/>
      </w:rPr>
    </w:lvl>
    <w:lvl w:ilvl="6" w:tplc="870C6C80" w:tentative="1">
      <w:start w:val="1"/>
      <w:numFmt w:val="bullet"/>
      <w:lvlText w:val=""/>
      <w:lvlJc w:val="left"/>
      <w:pPr>
        <w:tabs>
          <w:tab w:val="num" w:pos="5040"/>
        </w:tabs>
        <w:ind w:left="5040" w:hanging="360"/>
      </w:pPr>
      <w:rPr>
        <w:rFonts w:hint="default" w:ascii="Wingdings" w:hAnsi="Wingdings"/>
      </w:rPr>
    </w:lvl>
    <w:lvl w:ilvl="7" w:tplc="CA42EAC0" w:tentative="1">
      <w:start w:val="1"/>
      <w:numFmt w:val="bullet"/>
      <w:lvlText w:val=""/>
      <w:lvlJc w:val="left"/>
      <w:pPr>
        <w:tabs>
          <w:tab w:val="num" w:pos="5760"/>
        </w:tabs>
        <w:ind w:left="5760" w:hanging="360"/>
      </w:pPr>
      <w:rPr>
        <w:rFonts w:hint="default" w:ascii="Wingdings" w:hAnsi="Wingdings"/>
      </w:rPr>
    </w:lvl>
    <w:lvl w:ilvl="8" w:tplc="5D10C670"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6A714B1D"/>
    <w:multiLevelType w:val="hybridMultilevel"/>
    <w:tmpl w:val="8B1E61A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7" w15:restartNumberingAfterBreak="0">
    <w:nsid w:val="6B2C4D84"/>
    <w:multiLevelType w:val="hybridMultilevel"/>
    <w:tmpl w:val="F104EA78"/>
    <w:lvl w:ilvl="0" w:tplc="DAFEC114">
      <w:start w:val="1"/>
      <w:numFmt w:val="bullet"/>
      <w:lvlText w:val=""/>
      <w:lvlJc w:val="left"/>
      <w:pPr>
        <w:ind w:left="702" w:hanging="360"/>
      </w:pPr>
      <w:rPr>
        <w:rFonts w:hint="default" w:ascii="Wingdings" w:hAnsi="Wingdings"/>
      </w:rPr>
    </w:lvl>
    <w:lvl w:ilvl="1" w:tplc="04090003" w:tentative="1">
      <w:start w:val="1"/>
      <w:numFmt w:val="bullet"/>
      <w:lvlText w:val="o"/>
      <w:lvlJc w:val="left"/>
      <w:pPr>
        <w:ind w:left="1422" w:hanging="360"/>
      </w:pPr>
      <w:rPr>
        <w:rFonts w:hint="default" w:ascii="Courier New" w:hAnsi="Courier New"/>
      </w:rPr>
    </w:lvl>
    <w:lvl w:ilvl="2" w:tplc="04090005" w:tentative="1">
      <w:start w:val="1"/>
      <w:numFmt w:val="bullet"/>
      <w:lvlText w:val=""/>
      <w:lvlJc w:val="left"/>
      <w:pPr>
        <w:ind w:left="2142" w:hanging="360"/>
      </w:pPr>
      <w:rPr>
        <w:rFonts w:hint="default" w:ascii="Wingdings" w:hAnsi="Wingdings"/>
      </w:rPr>
    </w:lvl>
    <w:lvl w:ilvl="3" w:tplc="04090001" w:tentative="1">
      <w:start w:val="1"/>
      <w:numFmt w:val="bullet"/>
      <w:lvlText w:val=""/>
      <w:lvlJc w:val="left"/>
      <w:pPr>
        <w:ind w:left="2862" w:hanging="360"/>
      </w:pPr>
      <w:rPr>
        <w:rFonts w:hint="default" w:ascii="Symbol" w:hAnsi="Symbol"/>
      </w:rPr>
    </w:lvl>
    <w:lvl w:ilvl="4" w:tplc="04090003" w:tentative="1">
      <w:start w:val="1"/>
      <w:numFmt w:val="bullet"/>
      <w:lvlText w:val="o"/>
      <w:lvlJc w:val="left"/>
      <w:pPr>
        <w:ind w:left="3582" w:hanging="360"/>
      </w:pPr>
      <w:rPr>
        <w:rFonts w:hint="default" w:ascii="Courier New" w:hAnsi="Courier New"/>
      </w:rPr>
    </w:lvl>
    <w:lvl w:ilvl="5" w:tplc="04090005" w:tentative="1">
      <w:start w:val="1"/>
      <w:numFmt w:val="bullet"/>
      <w:lvlText w:val=""/>
      <w:lvlJc w:val="left"/>
      <w:pPr>
        <w:ind w:left="4302" w:hanging="360"/>
      </w:pPr>
      <w:rPr>
        <w:rFonts w:hint="default" w:ascii="Wingdings" w:hAnsi="Wingdings"/>
      </w:rPr>
    </w:lvl>
    <w:lvl w:ilvl="6" w:tplc="04090001" w:tentative="1">
      <w:start w:val="1"/>
      <w:numFmt w:val="bullet"/>
      <w:lvlText w:val=""/>
      <w:lvlJc w:val="left"/>
      <w:pPr>
        <w:ind w:left="5022" w:hanging="360"/>
      </w:pPr>
      <w:rPr>
        <w:rFonts w:hint="default" w:ascii="Symbol" w:hAnsi="Symbol"/>
      </w:rPr>
    </w:lvl>
    <w:lvl w:ilvl="7" w:tplc="04090003" w:tentative="1">
      <w:start w:val="1"/>
      <w:numFmt w:val="bullet"/>
      <w:lvlText w:val="o"/>
      <w:lvlJc w:val="left"/>
      <w:pPr>
        <w:ind w:left="5742" w:hanging="360"/>
      </w:pPr>
      <w:rPr>
        <w:rFonts w:hint="default" w:ascii="Courier New" w:hAnsi="Courier New"/>
      </w:rPr>
    </w:lvl>
    <w:lvl w:ilvl="8" w:tplc="04090005" w:tentative="1">
      <w:start w:val="1"/>
      <w:numFmt w:val="bullet"/>
      <w:lvlText w:val=""/>
      <w:lvlJc w:val="left"/>
      <w:pPr>
        <w:ind w:left="6462" w:hanging="360"/>
      </w:pPr>
      <w:rPr>
        <w:rFonts w:hint="default" w:ascii="Wingdings" w:hAnsi="Wingdings"/>
      </w:rPr>
    </w:lvl>
  </w:abstractNum>
  <w:abstractNum w:abstractNumId="28" w15:restartNumberingAfterBreak="0">
    <w:nsid w:val="6CDA43FA"/>
    <w:multiLevelType w:val="hybridMultilevel"/>
    <w:tmpl w:val="DE52A8C8"/>
    <w:lvl w:ilvl="0" w:tplc="00010409">
      <w:start w:val="1"/>
      <w:numFmt w:val="bullet"/>
      <w:lvlText w:val=""/>
      <w:lvlJc w:val="left"/>
      <w:pPr>
        <w:ind w:left="360" w:hanging="360"/>
      </w:pPr>
      <w:rPr>
        <w:rFonts w:hint="default" w:ascii="Symbol" w:hAnsi="Symbol"/>
      </w:rPr>
    </w:lvl>
    <w:lvl w:ilvl="1" w:tplc="00030409" w:tentative="1">
      <w:start w:val="1"/>
      <w:numFmt w:val="bullet"/>
      <w:lvlText w:val="o"/>
      <w:lvlJc w:val="left"/>
      <w:pPr>
        <w:ind w:left="1080" w:hanging="360"/>
      </w:pPr>
      <w:rPr>
        <w:rFonts w:hint="default" w:ascii="Courier New" w:hAnsi="Courier New"/>
      </w:rPr>
    </w:lvl>
    <w:lvl w:ilvl="2" w:tplc="00050409" w:tentative="1">
      <w:start w:val="1"/>
      <w:numFmt w:val="bullet"/>
      <w:lvlText w:val=""/>
      <w:lvlJc w:val="left"/>
      <w:pPr>
        <w:ind w:left="1800" w:hanging="360"/>
      </w:pPr>
      <w:rPr>
        <w:rFonts w:hint="default" w:ascii="Wingdings" w:hAnsi="Wingdings"/>
      </w:rPr>
    </w:lvl>
    <w:lvl w:ilvl="3" w:tplc="00010409" w:tentative="1">
      <w:start w:val="1"/>
      <w:numFmt w:val="bullet"/>
      <w:lvlText w:val=""/>
      <w:lvlJc w:val="left"/>
      <w:pPr>
        <w:ind w:left="2520" w:hanging="360"/>
      </w:pPr>
      <w:rPr>
        <w:rFonts w:hint="default" w:ascii="Symbol" w:hAnsi="Symbol"/>
      </w:rPr>
    </w:lvl>
    <w:lvl w:ilvl="4" w:tplc="00030409" w:tentative="1">
      <w:start w:val="1"/>
      <w:numFmt w:val="bullet"/>
      <w:lvlText w:val="o"/>
      <w:lvlJc w:val="left"/>
      <w:pPr>
        <w:ind w:left="3240" w:hanging="360"/>
      </w:pPr>
      <w:rPr>
        <w:rFonts w:hint="default" w:ascii="Courier New" w:hAnsi="Courier New"/>
      </w:rPr>
    </w:lvl>
    <w:lvl w:ilvl="5" w:tplc="00050409" w:tentative="1">
      <w:start w:val="1"/>
      <w:numFmt w:val="bullet"/>
      <w:lvlText w:val=""/>
      <w:lvlJc w:val="left"/>
      <w:pPr>
        <w:ind w:left="3960" w:hanging="360"/>
      </w:pPr>
      <w:rPr>
        <w:rFonts w:hint="default" w:ascii="Wingdings" w:hAnsi="Wingdings"/>
      </w:rPr>
    </w:lvl>
    <w:lvl w:ilvl="6" w:tplc="00010409" w:tentative="1">
      <w:start w:val="1"/>
      <w:numFmt w:val="bullet"/>
      <w:lvlText w:val=""/>
      <w:lvlJc w:val="left"/>
      <w:pPr>
        <w:ind w:left="4680" w:hanging="360"/>
      </w:pPr>
      <w:rPr>
        <w:rFonts w:hint="default" w:ascii="Symbol" w:hAnsi="Symbol"/>
      </w:rPr>
    </w:lvl>
    <w:lvl w:ilvl="7" w:tplc="00030409" w:tentative="1">
      <w:start w:val="1"/>
      <w:numFmt w:val="bullet"/>
      <w:lvlText w:val="o"/>
      <w:lvlJc w:val="left"/>
      <w:pPr>
        <w:ind w:left="5400" w:hanging="360"/>
      </w:pPr>
      <w:rPr>
        <w:rFonts w:hint="default" w:ascii="Courier New" w:hAnsi="Courier New"/>
      </w:rPr>
    </w:lvl>
    <w:lvl w:ilvl="8" w:tplc="00050409" w:tentative="1">
      <w:start w:val="1"/>
      <w:numFmt w:val="bullet"/>
      <w:lvlText w:val=""/>
      <w:lvlJc w:val="left"/>
      <w:pPr>
        <w:ind w:left="6120" w:hanging="360"/>
      </w:pPr>
      <w:rPr>
        <w:rFonts w:hint="default" w:ascii="Wingdings" w:hAnsi="Wingdings"/>
      </w:rPr>
    </w:lvl>
  </w:abstractNum>
  <w:abstractNum w:abstractNumId="29" w15:restartNumberingAfterBreak="0">
    <w:nsid w:val="6D8D08A4"/>
    <w:multiLevelType w:val="hybridMultilevel"/>
    <w:tmpl w:val="5464FDE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0" w15:restartNumberingAfterBreak="0">
    <w:nsid w:val="703B599F"/>
    <w:multiLevelType w:val="hybridMultilevel"/>
    <w:tmpl w:val="81DE831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31" w15:restartNumberingAfterBreak="0">
    <w:nsid w:val="774B569B"/>
    <w:multiLevelType w:val="hybridMultilevel"/>
    <w:tmpl w:val="5ED0BF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7F25033C"/>
    <w:multiLevelType w:val="hybridMultilevel"/>
    <w:tmpl w:val="97087A2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
    <w:abstractNumId w:val="20"/>
  </w:num>
  <w:num w:numId="2">
    <w:abstractNumId w:val="6"/>
  </w:num>
  <w:num w:numId="3">
    <w:abstractNumId w:val="28"/>
  </w:num>
  <w:num w:numId="4">
    <w:abstractNumId w:val="30"/>
  </w:num>
  <w:num w:numId="5">
    <w:abstractNumId w:val="5"/>
  </w:num>
  <w:num w:numId="6">
    <w:abstractNumId w:val="24"/>
  </w:num>
  <w:num w:numId="7">
    <w:abstractNumId w:val="4"/>
  </w:num>
  <w:num w:numId="8">
    <w:abstractNumId w:val="26"/>
  </w:num>
  <w:num w:numId="9">
    <w:abstractNumId w:val="10"/>
  </w:num>
  <w:num w:numId="10">
    <w:abstractNumId w:val="25"/>
  </w:num>
  <w:num w:numId="11">
    <w:abstractNumId w:val="21"/>
  </w:num>
  <w:num w:numId="12">
    <w:abstractNumId w:val="23"/>
  </w:num>
  <w:num w:numId="13">
    <w:abstractNumId w:val="2"/>
  </w:num>
  <w:num w:numId="14">
    <w:abstractNumId w:val="27"/>
  </w:num>
  <w:num w:numId="15">
    <w:abstractNumId w:val="18"/>
  </w:num>
  <w:num w:numId="16">
    <w:abstractNumId w:val="22"/>
  </w:num>
  <w:num w:numId="17">
    <w:abstractNumId w:val="13"/>
  </w:num>
  <w:num w:numId="18">
    <w:abstractNumId w:val="15"/>
  </w:num>
  <w:num w:numId="19">
    <w:abstractNumId w:val="31"/>
  </w:num>
  <w:num w:numId="20">
    <w:abstractNumId w:val="1"/>
  </w:num>
  <w:num w:numId="21">
    <w:abstractNumId w:val="14"/>
  </w:num>
  <w:num w:numId="22">
    <w:abstractNumId w:val="12"/>
  </w:num>
  <w:num w:numId="23">
    <w:abstractNumId w:val="8"/>
  </w:num>
  <w:num w:numId="24">
    <w:abstractNumId w:val="16"/>
  </w:num>
  <w:num w:numId="25">
    <w:abstractNumId w:val="3"/>
  </w:num>
  <w:num w:numId="26">
    <w:abstractNumId w:val="29"/>
  </w:num>
  <w:num w:numId="27">
    <w:abstractNumId w:val="7"/>
  </w:num>
  <w:num w:numId="28">
    <w:abstractNumId w:val="9"/>
  </w:num>
  <w:num w:numId="29">
    <w:abstractNumId w:val="32"/>
  </w:num>
  <w:num w:numId="30">
    <w:abstractNumId w:val="19"/>
  </w:num>
  <w:num w:numId="31">
    <w:abstractNumId w:val="11"/>
  </w:num>
  <w:num w:numId="32">
    <w:abstractNumId w:val="0"/>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A59"/>
    <w:rsid w:val="00003803"/>
    <w:rsid w:val="000050E0"/>
    <w:rsid w:val="00015D36"/>
    <w:rsid w:val="00021DF0"/>
    <w:rsid w:val="000256D5"/>
    <w:rsid w:val="00031518"/>
    <w:rsid w:val="000337AF"/>
    <w:rsid w:val="00034F94"/>
    <w:rsid w:val="000356F9"/>
    <w:rsid w:val="00041F66"/>
    <w:rsid w:val="00050F62"/>
    <w:rsid w:val="00063FF4"/>
    <w:rsid w:val="0007335F"/>
    <w:rsid w:val="0009376F"/>
    <w:rsid w:val="00097525"/>
    <w:rsid w:val="000A5DC0"/>
    <w:rsid w:val="000B1C9B"/>
    <w:rsid w:val="000B3B85"/>
    <w:rsid w:val="000C2832"/>
    <w:rsid w:val="000D7EEE"/>
    <w:rsid w:val="000E07DE"/>
    <w:rsid w:val="000E11DC"/>
    <w:rsid w:val="000E7B79"/>
    <w:rsid w:val="000F40D8"/>
    <w:rsid w:val="001021BB"/>
    <w:rsid w:val="00102500"/>
    <w:rsid w:val="00102B1C"/>
    <w:rsid w:val="00103FC4"/>
    <w:rsid w:val="00116034"/>
    <w:rsid w:val="00116E30"/>
    <w:rsid w:val="001175A4"/>
    <w:rsid w:val="001213C5"/>
    <w:rsid w:val="00121B87"/>
    <w:rsid w:val="00125E3A"/>
    <w:rsid w:val="00127260"/>
    <w:rsid w:val="001277A5"/>
    <w:rsid w:val="00136A4A"/>
    <w:rsid w:val="00141C48"/>
    <w:rsid w:val="0014526E"/>
    <w:rsid w:val="001534B6"/>
    <w:rsid w:val="00156684"/>
    <w:rsid w:val="00157A69"/>
    <w:rsid w:val="001621C6"/>
    <w:rsid w:val="00162BE3"/>
    <w:rsid w:val="001733F0"/>
    <w:rsid w:val="001739B8"/>
    <w:rsid w:val="001945AC"/>
    <w:rsid w:val="001A7717"/>
    <w:rsid w:val="001E505A"/>
    <w:rsid w:val="001F0B0F"/>
    <w:rsid w:val="001F5A59"/>
    <w:rsid w:val="002066DD"/>
    <w:rsid w:val="00211C3F"/>
    <w:rsid w:val="002148E9"/>
    <w:rsid w:val="002151CC"/>
    <w:rsid w:val="002169C9"/>
    <w:rsid w:val="0023661D"/>
    <w:rsid w:val="00246240"/>
    <w:rsid w:val="00252CFB"/>
    <w:rsid w:val="00275867"/>
    <w:rsid w:val="002927B8"/>
    <w:rsid w:val="002A6E46"/>
    <w:rsid w:val="002B3C20"/>
    <w:rsid w:val="002D2E46"/>
    <w:rsid w:val="002E3C37"/>
    <w:rsid w:val="00301B03"/>
    <w:rsid w:val="00315EAA"/>
    <w:rsid w:val="00322A9B"/>
    <w:rsid w:val="0033193A"/>
    <w:rsid w:val="00336411"/>
    <w:rsid w:val="00336E30"/>
    <w:rsid w:val="00344878"/>
    <w:rsid w:val="00345CAF"/>
    <w:rsid w:val="00346AB2"/>
    <w:rsid w:val="00351197"/>
    <w:rsid w:val="00352FE6"/>
    <w:rsid w:val="003736EA"/>
    <w:rsid w:val="003816E1"/>
    <w:rsid w:val="003832EC"/>
    <w:rsid w:val="0038340C"/>
    <w:rsid w:val="00395020"/>
    <w:rsid w:val="003A0383"/>
    <w:rsid w:val="003C768F"/>
    <w:rsid w:val="003E1B70"/>
    <w:rsid w:val="003E21A8"/>
    <w:rsid w:val="003E791F"/>
    <w:rsid w:val="003F4596"/>
    <w:rsid w:val="00402F13"/>
    <w:rsid w:val="00403910"/>
    <w:rsid w:val="004100D6"/>
    <w:rsid w:val="00425A82"/>
    <w:rsid w:val="00425BF5"/>
    <w:rsid w:val="0042796C"/>
    <w:rsid w:val="00432384"/>
    <w:rsid w:val="00435865"/>
    <w:rsid w:val="00445D58"/>
    <w:rsid w:val="00457D64"/>
    <w:rsid w:val="0046210F"/>
    <w:rsid w:val="004761AA"/>
    <w:rsid w:val="0049168D"/>
    <w:rsid w:val="00493722"/>
    <w:rsid w:val="004960B3"/>
    <w:rsid w:val="004A24ED"/>
    <w:rsid w:val="004B6FD4"/>
    <w:rsid w:val="004C660B"/>
    <w:rsid w:val="004E5BBF"/>
    <w:rsid w:val="004F39FA"/>
    <w:rsid w:val="004F3E61"/>
    <w:rsid w:val="0051049F"/>
    <w:rsid w:val="00512D10"/>
    <w:rsid w:val="00515B88"/>
    <w:rsid w:val="00540284"/>
    <w:rsid w:val="00541918"/>
    <w:rsid w:val="00544E5D"/>
    <w:rsid w:val="00560317"/>
    <w:rsid w:val="00563B97"/>
    <w:rsid w:val="00563CDB"/>
    <w:rsid w:val="00580454"/>
    <w:rsid w:val="0058157A"/>
    <w:rsid w:val="005920D9"/>
    <w:rsid w:val="005A0666"/>
    <w:rsid w:val="005A25D9"/>
    <w:rsid w:val="005B4A6B"/>
    <w:rsid w:val="005D184F"/>
    <w:rsid w:val="005D52B1"/>
    <w:rsid w:val="005E7AD2"/>
    <w:rsid w:val="005F3ED0"/>
    <w:rsid w:val="006114C4"/>
    <w:rsid w:val="0061460F"/>
    <w:rsid w:val="006149CA"/>
    <w:rsid w:val="006173CA"/>
    <w:rsid w:val="00625887"/>
    <w:rsid w:val="00630DC7"/>
    <w:rsid w:val="00631BA2"/>
    <w:rsid w:val="0063439E"/>
    <w:rsid w:val="006478DF"/>
    <w:rsid w:val="00656E05"/>
    <w:rsid w:val="00662B03"/>
    <w:rsid w:val="00664821"/>
    <w:rsid w:val="00664BEE"/>
    <w:rsid w:val="006676D3"/>
    <w:rsid w:val="006704A0"/>
    <w:rsid w:val="00671C31"/>
    <w:rsid w:val="006722D0"/>
    <w:rsid w:val="00677F31"/>
    <w:rsid w:val="00690280"/>
    <w:rsid w:val="00690C2F"/>
    <w:rsid w:val="0069458B"/>
    <w:rsid w:val="006A0BE6"/>
    <w:rsid w:val="006A2D99"/>
    <w:rsid w:val="006A61B9"/>
    <w:rsid w:val="006B497E"/>
    <w:rsid w:val="006C41B7"/>
    <w:rsid w:val="006D0286"/>
    <w:rsid w:val="00716FCC"/>
    <w:rsid w:val="00722737"/>
    <w:rsid w:val="007256B3"/>
    <w:rsid w:val="0073008E"/>
    <w:rsid w:val="0075311B"/>
    <w:rsid w:val="00764762"/>
    <w:rsid w:val="00784C8E"/>
    <w:rsid w:val="0079333E"/>
    <w:rsid w:val="00795FAC"/>
    <w:rsid w:val="007B555A"/>
    <w:rsid w:val="007C5E4F"/>
    <w:rsid w:val="007C78E2"/>
    <w:rsid w:val="007C7A04"/>
    <w:rsid w:val="007D041A"/>
    <w:rsid w:val="007D288D"/>
    <w:rsid w:val="007D4E60"/>
    <w:rsid w:val="007D6EF0"/>
    <w:rsid w:val="007E437C"/>
    <w:rsid w:val="007E5EB5"/>
    <w:rsid w:val="007E7358"/>
    <w:rsid w:val="007F3305"/>
    <w:rsid w:val="007F7405"/>
    <w:rsid w:val="00807FCE"/>
    <w:rsid w:val="008129BF"/>
    <w:rsid w:val="0081341D"/>
    <w:rsid w:val="00817B8F"/>
    <w:rsid w:val="00817E85"/>
    <w:rsid w:val="00823EDD"/>
    <w:rsid w:val="0082760E"/>
    <w:rsid w:val="0083266F"/>
    <w:rsid w:val="008347DF"/>
    <w:rsid w:val="00860DCD"/>
    <w:rsid w:val="008723F0"/>
    <w:rsid w:val="00875E9F"/>
    <w:rsid w:val="0088225F"/>
    <w:rsid w:val="00886CA3"/>
    <w:rsid w:val="008906AB"/>
    <w:rsid w:val="00892B23"/>
    <w:rsid w:val="00894218"/>
    <w:rsid w:val="008A33D9"/>
    <w:rsid w:val="008A7D7D"/>
    <w:rsid w:val="008B3E29"/>
    <w:rsid w:val="008B6240"/>
    <w:rsid w:val="008B7278"/>
    <w:rsid w:val="008C07E2"/>
    <w:rsid w:val="008D1306"/>
    <w:rsid w:val="008D287B"/>
    <w:rsid w:val="008E0ABA"/>
    <w:rsid w:val="008E1A92"/>
    <w:rsid w:val="008E56E8"/>
    <w:rsid w:val="008E758B"/>
    <w:rsid w:val="008F2FB9"/>
    <w:rsid w:val="00901951"/>
    <w:rsid w:val="00924C83"/>
    <w:rsid w:val="009416D1"/>
    <w:rsid w:val="00941C40"/>
    <w:rsid w:val="00942AF9"/>
    <w:rsid w:val="00944972"/>
    <w:rsid w:val="009526B1"/>
    <w:rsid w:val="00987A90"/>
    <w:rsid w:val="00991ACF"/>
    <w:rsid w:val="009A7BB0"/>
    <w:rsid w:val="009A8F6E"/>
    <w:rsid w:val="009B51C8"/>
    <w:rsid w:val="009C29AE"/>
    <w:rsid w:val="009C2B0C"/>
    <w:rsid w:val="009C3007"/>
    <w:rsid w:val="009C4AA9"/>
    <w:rsid w:val="009C6234"/>
    <w:rsid w:val="009C757B"/>
    <w:rsid w:val="009D326B"/>
    <w:rsid w:val="009D6D6C"/>
    <w:rsid w:val="009E4220"/>
    <w:rsid w:val="009E6818"/>
    <w:rsid w:val="009E7EB8"/>
    <w:rsid w:val="009F0853"/>
    <w:rsid w:val="009F374E"/>
    <w:rsid w:val="009F56A1"/>
    <w:rsid w:val="00A00533"/>
    <w:rsid w:val="00A06901"/>
    <w:rsid w:val="00A071CF"/>
    <w:rsid w:val="00A1284E"/>
    <w:rsid w:val="00A1435B"/>
    <w:rsid w:val="00A15AD5"/>
    <w:rsid w:val="00A35D4E"/>
    <w:rsid w:val="00A57332"/>
    <w:rsid w:val="00A729F3"/>
    <w:rsid w:val="00A95E9F"/>
    <w:rsid w:val="00A962D7"/>
    <w:rsid w:val="00AB0A5D"/>
    <w:rsid w:val="00AB11BE"/>
    <w:rsid w:val="00AB78E1"/>
    <w:rsid w:val="00AB7976"/>
    <w:rsid w:val="00AC0DAF"/>
    <w:rsid w:val="00AD6A21"/>
    <w:rsid w:val="00AE62B9"/>
    <w:rsid w:val="00AE6FE7"/>
    <w:rsid w:val="00B01A93"/>
    <w:rsid w:val="00B0255D"/>
    <w:rsid w:val="00B10DF1"/>
    <w:rsid w:val="00B127D7"/>
    <w:rsid w:val="00B15602"/>
    <w:rsid w:val="00B36834"/>
    <w:rsid w:val="00B403E8"/>
    <w:rsid w:val="00B43507"/>
    <w:rsid w:val="00B439DA"/>
    <w:rsid w:val="00B45260"/>
    <w:rsid w:val="00B53633"/>
    <w:rsid w:val="00B540BF"/>
    <w:rsid w:val="00B57727"/>
    <w:rsid w:val="00B718A2"/>
    <w:rsid w:val="00B7355E"/>
    <w:rsid w:val="00B75B57"/>
    <w:rsid w:val="00B75D30"/>
    <w:rsid w:val="00B76E01"/>
    <w:rsid w:val="00B92596"/>
    <w:rsid w:val="00B94B21"/>
    <w:rsid w:val="00B96DCF"/>
    <w:rsid w:val="00BC40F5"/>
    <w:rsid w:val="00BD1D6C"/>
    <w:rsid w:val="00BD2DCC"/>
    <w:rsid w:val="00BE1041"/>
    <w:rsid w:val="00BF110D"/>
    <w:rsid w:val="00C00F5A"/>
    <w:rsid w:val="00C0132B"/>
    <w:rsid w:val="00C07F99"/>
    <w:rsid w:val="00C11A77"/>
    <w:rsid w:val="00C2747B"/>
    <w:rsid w:val="00C30E81"/>
    <w:rsid w:val="00C34EFE"/>
    <w:rsid w:val="00C37CD9"/>
    <w:rsid w:val="00C41405"/>
    <w:rsid w:val="00C4438B"/>
    <w:rsid w:val="00C47C6C"/>
    <w:rsid w:val="00C770B6"/>
    <w:rsid w:val="00C83E0F"/>
    <w:rsid w:val="00CA10A0"/>
    <w:rsid w:val="00CA2BB8"/>
    <w:rsid w:val="00CA754E"/>
    <w:rsid w:val="00CB2AE6"/>
    <w:rsid w:val="00CB5863"/>
    <w:rsid w:val="00CC05CB"/>
    <w:rsid w:val="00CC072B"/>
    <w:rsid w:val="00CC206C"/>
    <w:rsid w:val="00CC50E9"/>
    <w:rsid w:val="00CC5C52"/>
    <w:rsid w:val="00CC70AC"/>
    <w:rsid w:val="00CD08B3"/>
    <w:rsid w:val="00CD09AE"/>
    <w:rsid w:val="00CE3364"/>
    <w:rsid w:val="00CE4BFC"/>
    <w:rsid w:val="00CE5ABF"/>
    <w:rsid w:val="00CF57D4"/>
    <w:rsid w:val="00CF6634"/>
    <w:rsid w:val="00D00915"/>
    <w:rsid w:val="00D023B3"/>
    <w:rsid w:val="00D02924"/>
    <w:rsid w:val="00D06793"/>
    <w:rsid w:val="00D170B0"/>
    <w:rsid w:val="00D456CC"/>
    <w:rsid w:val="00D61084"/>
    <w:rsid w:val="00D66F6D"/>
    <w:rsid w:val="00D71E6A"/>
    <w:rsid w:val="00D73342"/>
    <w:rsid w:val="00D7371E"/>
    <w:rsid w:val="00D75615"/>
    <w:rsid w:val="00D8266A"/>
    <w:rsid w:val="00D96C4D"/>
    <w:rsid w:val="00DB58B3"/>
    <w:rsid w:val="00DC290A"/>
    <w:rsid w:val="00DC76D7"/>
    <w:rsid w:val="00DE7B64"/>
    <w:rsid w:val="00DF0BB6"/>
    <w:rsid w:val="00DF72E3"/>
    <w:rsid w:val="00E0045C"/>
    <w:rsid w:val="00E12149"/>
    <w:rsid w:val="00E15E5E"/>
    <w:rsid w:val="00E17B39"/>
    <w:rsid w:val="00E30C4E"/>
    <w:rsid w:val="00E34F01"/>
    <w:rsid w:val="00E373DE"/>
    <w:rsid w:val="00E46C33"/>
    <w:rsid w:val="00E55695"/>
    <w:rsid w:val="00E71047"/>
    <w:rsid w:val="00E90619"/>
    <w:rsid w:val="00E94A8C"/>
    <w:rsid w:val="00EB00EF"/>
    <w:rsid w:val="00EB04F3"/>
    <w:rsid w:val="00EB1464"/>
    <w:rsid w:val="00EB4E7E"/>
    <w:rsid w:val="00EC068C"/>
    <w:rsid w:val="00EC3DBD"/>
    <w:rsid w:val="00ED2461"/>
    <w:rsid w:val="00ED47CC"/>
    <w:rsid w:val="00ED6136"/>
    <w:rsid w:val="00EE3B30"/>
    <w:rsid w:val="00EF3661"/>
    <w:rsid w:val="00F03532"/>
    <w:rsid w:val="00F138B3"/>
    <w:rsid w:val="00F15E94"/>
    <w:rsid w:val="00F23BAF"/>
    <w:rsid w:val="00F25D12"/>
    <w:rsid w:val="00F31A96"/>
    <w:rsid w:val="00F40F45"/>
    <w:rsid w:val="00F47257"/>
    <w:rsid w:val="00F52094"/>
    <w:rsid w:val="00F529FC"/>
    <w:rsid w:val="00F55FCB"/>
    <w:rsid w:val="00F602AF"/>
    <w:rsid w:val="00F6110C"/>
    <w:rsid w:val="00F67017"/>
    <w:rsid w:val="00F67EFE"/>
    <w:rsid w:val="00F745C6"/>
    <w:rsid w:val="00F74D44"/>
    <w:rsid w:val="00F75D20"/>
    <w:rsid w:val="00F76660"/>
    <w:rsid w:val="00F81021"/>
    <w:rsid w:val="00F91F39"/>
    <w:rsid w:val="00F9358D"/>
    <w:rsid w:val="00FB58C3"/>
    <w:rsid w:val="00FB7D35"/>
    <w:rsid w:val="00FC07F4"/>
    <w:rsid w:val="00FC2F85"/>
    <w:rsid w:val="00FC4E35"/>
    <w:rsid w:val="00FC6F92"/>
    <w:rsid w:val="00FD0CE1"/>
    <w:rsid w:val="00FD22BF"/>
    <w:rsid w:val="00FD6C40"/>
    <w:rsid w:val="00FE529B"/>
    <w:rsid w:val="00FE5343"/>
    <w:rsid w:val="00FE74B9"/>
    <w:rsid w:val="00FF2650"/>
    <w:rsid w:val="019AC955"/>
    <w:rsid w:val="031973F3"/>
    <w:rsid w:val="033047F3"/>
    <w:rsid w:val="039A7CA4"/>
    <w:rsid w:val="046CBE22"/>
    <w:rsid w:val="055A27DF"/>
    <w:rsid w:val="065D9B21"/>
    <w:rsid w:val="0A3724C9"/>
    <w:rsid w:val="0E3DC7BA"/>
    <w:rsid w:val="0E9DD11F"/>
    <w:rsid w:val="19015039"/>
    <w:rsid w:val="19CCC316"/>
    <w:rsid w:val="1AB6EFC5"/>
    <w:rsid w:val="1B7959ED"/>
    <w:rsid w:val="1CA523F0"/>
    <w:rsid w:val="1CE748DF"/>
    <w:rsid w:val="220DADF0"/>
    <w:rsid w:val="229CDC8E"/>
    <w:rsid w:val="258A863E"/>
    <w:rsid w:val="26A92F32"/>
    <w:rsid w:val="27AAB5DD"/>
    <w:rsid w:val="28F7F153"/>
    <w:rsid w:val="2A54377A"/>
    <w:rsid w:val="2ABC4E63"/>
    <w:rsid w:val="2D39139C"/>
    <w:rsid w:val="2D871CBA"/>
    <w:rsid w:val="2F45C3C0"/>
    <w:rsid w:val="34AD4505"/>
    <w:rsid w:val="34FABC7E"/>
    <w:rsid w:val="36982492"/>
    <w:rsid w:val="369D581A"/>
    <w:rsid w:val="3B1F9D02"/>
    <w:rsid w:val="3D294660"/>
    <w:rsid w:val="3EFB15A7"/>
    <w:rsid w:val="488A7352"/>
    <w:rsid w:val="4AA5B455"/>
    <w:rsid w:val="4CB6D805"/>
    <w:rsid w:val="529E698E"/>
    <w:rsid w:val="5EE1AC3D"/>
    <w:rsid w:val="6014D2DA"/>
    <w:rsid w:val="60205A5D"/>
    <w:rsid w:val="60678013"/>
    <w:rsid w:val="61F56BAA"/>
    <w:rsid w:val="62459854"/>
    <w:rsid w:val="6ED6735F"/>
    <w:rsid w:val="73619597"/>
    <w:rsid w:val="73919B4E"/>
    <w:rsid w:val="750DEA5E"/>
    <w:rsid w:val="754AF870"/>
    <w:rsid w:val="79B4A3F5"/>
    <w:rsid w:val="7A41DCB1"/>
    <w:rsid w:val="7F1B497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4D9A94B"/>
  <w15:docId w15:val="{240026A2-E83C-4433-946D-8FF5DE75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hAnsi="Times New Roman" w:eastAsia="Times New Roman" w:cs="Times New Roman"/>
        <w:lang w:val="es-MX"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62B03"/>
    <w:rPr>
      <w:rFonts w:ascii="Times" w:hAnsi="Times" w:eastAsia="Times"/>
      <w:sz w:val="24"/>
    </w:rPr>
  </w:style>
  <w:style w:type="paragraph" w:styleId="Heading1">
    <w:name w:val="heading 1"/>
    <w:basedOn w:val="Normal"/>
    <w:next w:val="Normal"/>
    <w:link w:val="Heading1Char"/>
    <w:qFormat/>
    <w:rsid w:val="00CA0734"/>
    <w:pPr>
      <w:keepNext/>
      <w:outlineLvl w:val="0"/>
    </w:pPr>
    <w:rPr>
      <w:rFonts w:ascii="Arial" w:hAnsi="Arial"/>
      <w:b/>
    </w:rPr>
  </w:style>
  <w:style w:type="paragraph" w:styleId="Heading2">
    <w:name w:val="heading 2"/>
    <w:basedOn w:val="Normal"/>
    <w:next w:val="Normal"/>
    <w:link w:val="Heading2Char"/>
    <w:semiHidden/>
    <w:unhideWhenUsed/>
    <w:qFormat/>
    <w:rsid w:val="00125E3A"/>
    <w:pPr>
      <w:keepNext/>
      <w:keepLines/>
      <w:spacing w:before="40"/>
      <w:outlineLvl w:val="1"/>
    </w:pPr>
    <w:rPr>
      <w:rFonts w:asciiTheme="majorHAnsi" w:hAnsiTheme="majorHAnsi" w:eastAsiaTheme="majorEastAsia" w:cstheme="majorBidi"/>
      <w:color w:val="365F91"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rsid w:val="005321A8"/>
    <w:pPr>
      <w:tabs>
        <w:tab w:val="center" w:pos="4320"/>
        <w:tab w:val="right" w:pos="8640"/>
      </w:tabs>
    </w:pPr>
  </w:style>
  <w:style w:type="paragraph" w:styleId="BodyText2">
    <w:name w:val="Body Text 2"/>
    <w:basedOn w:val="Normal"/>
    <w:rsid w:val="005321A8"/>
    <w:rPr>
      <w:color w:val="FF0000"/>
    </w:rPr>
  </w:style>
  <w:style w:type="paragraph" w:styleId="Footer">
    <w:name w:val="footer"/>
    <w:basedOn w:val="Normal"/>
    <w:link w:val="FooterChar"/>
    <w:uiPriority w:val="99"/>
    <w:rsid w:val="00CF374D"/>
    <w:pPr>
      <w:tabs>
        <w:tab w:val="center" w:pos="4320"/>
        <w:tab w:val="right" w:pos="8640"/>
      </w:tabs>
    </w:pPr>
  </w:style>
  <w:style w:type="character" w:styleId="PageNumber">
    <w:name w:val="page number"/>
    <w:basedOn w:val="DefaultParagraphFont"/>
    <w:rsid w:val="00CF374D"/>
  </w:style>
  <w:style w:type="paragraph" w:styleId="BalloonText">
    <w:name w:val="Balloon Text"/>
    <w:basedOn w:val="Normal"/>
    <w:semiHidden/>
    <w:rsid w:val="000F3165"/>
    <w:rPr>
      <w:rFonts w:ascii="Lucida Grande" w:hAnsi="Lucida Grande"/>
      <w:sz w:val="18"/>
      <w:szCs w:val="18"/>
    </w:rPr>
  </w:style>
  <w:style w:type="character" w:styleId="Heading1Char" w:customStyle="1">
    <w:name w:val="Heading 1 Char"/>
    <w:basedOn w:val="DefaultParagraphFont"/>
    <w:link w:val="Heading1"/>
    <w:rsid w:val="00CA0734"/>
    <w:rPr>
      <w:rFonts w:ascii="Arial" w:hAnsi="Arial" w:eastAsia="Times"/>
      <w:b/>
      <w:sz w:val="24"/>
    </w:rPr>
  </w:style>
  <w:style w:type="paragraph" w:styleId="BodyText">
    <w:name w:val="Body Text"/>
    <w:basedOn w:val="Normal"/>
    <w:link w:val="BodyTextChar"/>
    <w:uiPriority w:val="99"/>
    <w:semiHidden/>
    <w:unhideWhenUsed/>
    <w:rsid w:val="00CA0734"/>
    <w:pPr>
      <w:spacing w:after="120"/>
    </w:pPr>
  </w:style>
  <w:style w:type="character" w:styleId="BodyTextChar" w:customStyle="1">
    <w:name w:val="Body Text Char"/>
    <w:basedOn w:val="DefaultParagraphFont"/>
    <w:link w:val="BodyText"/>
    <w:uiPriority w:val="99"/>
    <w:semiHidden/>
    <w:rsid w:val="00CA0734"/>
    <w:rPr>
      <w:rFonts w:ascii="Times" w:hAnsi="Times" w:eastAsia="Times"/>
      <w:sz w:val="24"/>
    </w:rPr>
  </w:style>
  <w:style w:type="character" w:styleId="HeaderChar" w:customStyle="1">
    <w:name w:val="Header Char"/>
    <w:basedOn w:val="DefaultParagraphFont"/>
    <w:link w:val="Header"/>
    <w:rsid w:val="00CA0734"/>
    <w:rPr>
      <w:rFonts w:ascii="Times" w:hAnsi="Times" w:eastAsia="Times"/>
      <w:sz w:val="24"/>
    </w:rPr>
  </w:style>
  <w:style w:type="paragraph" w:styleId="ColorfulList-Accent11" w:customStyle="1">
    <w:name w:val="Colorful List - Accent 11"/>
    <w:basedOn w:val="Normal"/>
    <w:uiPriority w:val="34"/>
    <w:qFormat/>
    <w:rsid w:val="00CA0734"/>
    <w:pPr>
      <w:ind w:left="720"/>
      <w:contextualSpacing/>
    </w:pPr>
    <w:rPr>
      <w:rFonts w:ascii="Arial" w:hAnsi="Arial"/>
    </w:rPr>
  </w:style>
  <w:style w:type="paragraph" w:styleId="ListParagraph">
    <w:name w:val="List Paragraph"/>
    <w:basedOn w:val="Normal"/>
    <w:qFormat/>
    <w:rsid w:val="002927B8"/>
    <w:pPr>
      <w:ind w:left="720"/>
      <w:contextualSpacing/>
    </w:pPr>
  </w:style>
  <w:style w:type="character" w:styleId="FooterChar" w:customStyle="1">
    <w:name w:val="Footer Char"/>
    <w:basedOn w:val="DefaultParagraphFont"/>
    <w:link w:val="Footer"/>
    <w:uiPriority w:val="99"/>
    <w:rsid w:val="00425BF5"/>
    <w:rPr>
      <w:rFonts w:ascii="Times" w:hAnsi="Times" w:eastAsia="Times"/>
      <w:sz w:val="24"/>
    </w:rPr>
  </w:style>
  <w:style w:type="table" w:styleId="LightList">
    <w:name w:val="Light List"/>
    <w:basedOn w:val="TableNormal"/>
    <w:rsid w:val="00D7371E"/>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paragraph" w:styleId="NormalWeb">
    <w:name w:val="Normal (Web)"/>
    <w:basedOn w:val="Normal"/>
    <w:uiPriority w:val="99"/>
    <w:unhideWhenUsed/>
    <w:rsid w:val="00D7371E"/>
    <w:pPr>
      <w:spacing w:before="100" w:beforeAutospacing="1" w:after="100" w:afterAutospacing="1"/>
    </w:pPr>
    <w:rPr>
      <w:rFonts w:ascii="Times New Roman" w:hAnsi="Times New Roman" w:eastAsia="Times New Roman"/>
      <w:szCs w:val="24"/>
    </w:rPr>
  </w:style>
  <w:style w:type="character" w:styleId="Hyperlink">
    <w:name w:val="Hyperlink"/>
    <w:basedOn w:val="DefaultParagraphFont"/>
    <w:unhideWhenUsed/>
    <w:rsid w:val="001945AC"/>
    <w:rPr>
      <w:color w:val="0000FF" w:themeColor="hyperlink"/>
      <w:u w:val="single"/>
    </w:rPr>
  </w:style>
  <w:style w:type="character" w:styleId="Heading2Char" w:customStyle="1">
    <w:name w:val="Heading 2 Char"/>
    <w:basedOn w:val="DefaultParagraphFont"/>
    <w:link w:val="Heading2"/>
    <w:semiHidden/>
    <w:rsid w:val="00125E3A"/>
    <w:rPr>
      <w:rFonts w:asciiTheme="majorHAnsi" w:hAnsiTheme="majorHAnsi" w:eastAsiaTheme="majorEastAsia"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4972">
      <w:bodyDiv w:val="1"/>
      <w:marLeft w:val="0"/>
      <w:marRight w:val="0"/>
      <w:marTop w:val="0"/>
      <w:marBottom w:val="0"/>
      <w:divBdr>
        <w:top w:val="none" w:sz="0" w:space="0" w:color="auto"/>
        <w:left w:val="none" w:sz="0" w:space="0" w:color="auto"/>
        <w:bottom w:val="none" w:sz="0" w:space="0" w:color="auto"/>
        <w:right w:val="none" w:sz="0" w:space="0" w:color="auto"/>
      </w:divBdr>
    </w:div>
    <w:div w:id="8913936">
      <w:bodyDiv w:val="1"/>
      <w:marLeft w:val="0"/>
      <w:marRight w:val="0"/>
      <w:marTop w:val="0"/>
      <w:marBottom w:val="0"/>
      <w:divBdr>
        <w:top w:val="none" w:sz="0" w:space="0" w:color="auto"/>
        <w:left w:val="none" w:sz="0" w:space="0" w:color="auto"/>
        <w:bottom w:val="none" w:sz="0" w:space="0" w:color="auto"/>
        <w:right w:val="none" w:sz="0" w:space="0" w:color="auto"/>
      </w:divBdr>
      <w:divsChild>
        <w:div w:id="1011295947">
          <w:marLeft w:val="360"/>
          <w:marRight w:val="0"/>
          <w:marTop w:val="200"/>
          <w:marBottom w:val="0"/>
          <w:divBdr>
            <w:top w:val="none" w:sz="0" w:space="0" w:color="auto"/>
            <w:left w:val="none" w:sz="0" w:space="0" w:color="auto"/>
            <w:bottom w:val="none" w:sz="0" w:space="0" w:color="auto"/>
            <w:right w:val="none" w:sz="0" w:space="0" w:color="auto"/>
          </w:divBdr>
        </w:div>
        <w:div w:id="82146026">
          <w:marLeft w:val="1080"/>
          <w:marRight w:val="0"/>
          <w:marTop w:val="100"/>
          <w:marBottom w:val="0"/>
          <w:divBdr>
            <w:top w:val="none" w:sz="0" w:space="0" w:color="auto"/>
            <w:left w:val="none" w:sz="0" w:space="0" w:color="auto"/>
            <w:bottom w:val="none" w:sz="0" w:space="0" w:color="auto"/>
            <w:right w:val="none" w:sz="0" w:space="0" w:color="auto"/>
          </w:divBdr>
        </w:div>
        <w:div w:id="1342701919">
          <w:marLeft w:val="360"/>
          <w:marRight w:val="0"/>
          <w:marTop w:val="200"/>
          <w:marBottom w:val="0"/>
          <w:divBdr>
            <w:top w:val="none" w:sz="0" w:space="0" w:color="auto"/>
            <w:left w:val="none" w:sz="0" w:space="0" w:color="auto"/>
            <w:bottom w:val="none" w:sz="0" w:space="0" w:color="auto"/>
            <w:right w:val="none" w:sz="0" w:space="0" w:color="auto"/>
          </w:divBdr>
        </w:div>
        <w:div w:id="282809667">
          <w:marLeft w:val="1080"/>
          <w:marRight w:val="0"/>
          <w:marTop w:val="100"/>
          <w:marBottom w:val="0"/>
          <w:divBdr>
            <w:top w:val="none" w:sz="0" w:space="0" w:color="auto"/>
            <w:left w:val="none" w:sz="0" w:space="0" w:color="auto"/>
            <w:bottom w:val="none" w:sz="0" w:space="0" w:color="auto"/>
            <w:right w:val="none" w:sz="0" w:space="0" w:color="auto"/>
          </w:divBdr>
        </w:div>
      </w:divsChild>
    </w:div>
    <w:div w:id="127213405">
      <w:bodyDiv w:val="1"/>
      <w:marLeft w:val="0"/>
      <w:marRight w:val="0"/>
      <w:marTop w:val="0"/>
      <w:marBottom w:val="0"/>
      <w:divBdr>
        <w:top w:val="none" w:sz="0" w:space="0" w:color="auto"/>
        <w:left w:val="none" w:sz="0" w:space="0" w:color="auto"/>
        <w:bottom w:val="none" w:sz="0" w:space="0" w:color="auto"/>
        <w:right w:val="none" w:sz="0" w:space="0" w:color="auto"/>
      </w:divBdr>
    </w:div>
    <w:div w:id="135028590">
      <w:bodyDiv w:val="1"/>
      <w:marLeft w:val="0"/>
      <w:marRight w:val="0"/>
      <w:marTop w:val="0"/>
      <w:marBottom w:val="0"/>
      <w:divBdr>
        <w:top w:val="none" w:sz="0" w:space="0" w:color="auto"/>
        <w:left w:val="none" w:sz="0" w:space="0" w:color="auto"/>
        <w:bottom w:val="none" w:sz="0" w:space="0" w:color="auto"/>
        <w:right w:val="none" w:sz="0" w:space="0" w:color="auto"/>
      </w:divBdr>
    </w:div>
    <w:div w:id="166677021">
      <w:bodyDiv w:val="1"/>
      <w:marLeft w:val="0"/>
      <w:marRight w:val="0"/>
      <w:marTop w:val="0"/>
      <w:marBottom w:val="0"/>
      <w:divBdr>
        <w:top w:val="none" w:sz="0" w:space="0" w:color="auto"/>
        <w:left w:val="none" w:sz="0" w:space="0" w:color="auto"/>
        <w:bottom w:val="none" w:sz="0" w:space="0" w:color="auto"/>
        <w:right w:val="none" w:sz="0" w:space="0" w:color="auto"/>
      </w:divBdr>
    </w:div>
    <w:div w:id="171990078">
      <w:bodyDiv w:val="1"/>
      <w:marLeft w:val="0"/>
      <w:marRight w:val="0"/>
      <w:marTop w:val="0"/>
      <w:marBottom w:val="0"/>
      <w:divBdr>
        <w:top w:val="none" w:sz="0" w:space="0" w:color="auto"/>
        <w:left w:val="none" w:sz="0" w:space="0" w:color="auto"/>
        <w:bottom w:val="none" w:sz="0" w:space="0" w:color="auto"/>
        <w:right w:val="none" w:sz="0" w:space="0" w:color="auto"/>
      </w:divBdr>
    </w:div>
    <w:div w:id="190653173">
      <w:bodyDiv w:val="1"/>
      <w:marLeft w:val="0"/>
      <w:marRight w:val="0"/>
      <w:marTop w:val="0"/>
      <w:marBottom w:val="0"/>
      <w:divBdr>
        <w:top w:val="none" w:sz="0" w:space="0" w:color="auto"/>
        <w:left w:val="none" w:sz="0" w:space="0" w:color="auto"/>
        <w:bottom w:val="none" w:sz="0" w:space="0" w:color="auto"/>
        <w:right w:val="none" w:sz="0" w:space="0" w:color="auto"/>
      </w:divBdr>
    </w:div>
    <w:div w:id="197592911">
      <w:bodyDiv w:val="1"/>
      <w:marLeft w:val="0"/>
      <w:marRight w:val="0"/>
      <w:marTop w:val="0"/>
      <w:marBottom w:val="0"/>
      <w:divBdr>
        <w:top w:val="none" w:sz="0" w:space="0" w:color="auto"/>
        <w:left w:val="none" w:sz="0" w:space="0" w:color="auto"/>
        <w:bottom w:val="none" w:sz="0" w:space="0" w:color="auto"/>
        <w:right w:val="none" w:sz="0" w:space="0" w:color="auto"/>
      </w:divBdr>
      <w:divsChild>
        <w:div w:id="323555680">
          <w:marLeft w:val="0"/>
          <w:marRight w:val="0"/>
          <w:marTop w:val="0"/>
          <w:marBottom w:val="0"/>
          <w:divBdr>
            <w:top w:val="none" w:sz="0" w:space="0" w:color="DEE0E1"/>
            <w:left w:val="none" w:sz="0" w:space="0" w:color="DEE0E1"/>
            <w:bottom w:val="single" w:sz="6" w:space="0" w:color="DEE0E1"/>
            <w:right w:val="none" w:sz="0" w:space="0" w:color="DEE0E1"/>
          </w:divBdr>
          <w:divsChild>
            <w:div w:id="1729453887">
              <w:marLeft w:val="0"/>
              <w:marRight w:val="0"/>
              <w:marTop w:val="0"/>
              <w:marBottom w:val="0"/>
              <w:divBdr>
                <w:top w:val="none" w:sz="0" w:space="0" w:color="auto"/>
                <w:left w:val="none" w:sz="0" w:space="0" w:color="auto"/>
                <w:bottom w:val="none" w:sz="0" w:space="0" w:color="auto"/>
                <w:right w:val="none" w:sz="0" w:space="0" w:color="auto"/>
              </w:divBdr>
              <w:divsChild>
                <w:div w:id="2048948944">
                  <w:marLeft w:val="0"/>
                  <w:marRight w:val="0"/>
                  <w:marTop w:val="0"/>
                  <w:marBottom w:val="0"/>
                  <w:divBdr>
                    <w:top w:val="none" w:sz="0" w:space="0" w:color="auto"/>
                    <w:left w:val="none" w:sz="0" w:space="0" w:color="auto"/>
                    <w:bottom w:val="none" w:sz="0" w:space="0" w:color="auto"/>
                    <w:right w:val="none" w:sz="0" w:space="0" w:color="auto"/>
                  </w:divBdr>
                  <w:divsChild>
                    <w:div w:id="2060547383">
                      <w:marLeft w:val="0"/>
                      <w:marRight w:val="0"/>
                      <w:marTop w:val="0"/>
                      <w:marBottom w:val="0"/>
                      <w:divBdr>
                        <w:top w:val="none" w:sz="0" w:space="0" w:color="auto"/>
                        <w:left w:val="none" w:sz="0" w:space="0" w:color="auto"/>
                        <w:bottom w:val="none" w:sz="0" w:space="0" w:color="auto"/>
                        <w:right w:val="none" w:sz="0" w:space="0" w:color="auto"/>
                      </w:divBdr>
                      <w:divsChild>
                        <w:div w:id="926116221">
                          <w:marLeft w:val="0"/>
                          <w:marRight w:val="0"/>
                          <w:marTop w:val="0"/>
                          <w:marBottom w:val="0"/>
                          <w:divBdr>
                            <w:top w:val="none" w:sz="0" w:space="0" w:color="auto"/>
                            <w:left w:val="none" w:sz="0" w:space="0" w:color="auto"/>
                            <w:bottom w:val="none" w:sz="0" w:space="0" w:color="auto"/>
                            <w:right w:val="none" w:sz="0" w:space="0" w:color="auto"/>
                          </w:divBdr>
                          <w:divsChild>
                            <w:div w:id="131283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847569">
                  <w:marLeft w:val="0"/>
                  <w:marRight w:val="0"/>
                  <w:marTop w:val="0"/>
                  <w:marBottom w:val="0"/>
                  <w:divBdr>
                    <w:top w:val="none" w:sz="0" w:space="0" w:color="auto"/>
                    <w:left w:val="none" w:sz="0" w:space="0" w:color="auto"/>
                    <w:bottom w:val="none" w:sz="0" w:space="0" w:color="auto"/>
                    <w:right w:val="none" w:sz="0" w:space="0" w:color="auto"/>
                  </w:divBdr>
                  <w:divsChild>
                    <w:div w:id="1025014460">
                      <w:marLeft w:val="0"/>
                      <w:marRight w:val="0"/>
                      <w:marTop w:val="0"/>
                      <w:marBottom w:val="0"/>
                      <w:divBdr>
                        <w:top w:val="none" w:sz="0" w:space="0" w:color="auto"/>
                        <w:left w:val="none" w:sz="0" w:space="0" w:color="auto"/>
                        <w:bottom w:val="none" w:sz="0" w:space="0" w:color="auto"/>
                        <w:right w:val="none" w:sz="0" w:space="0" w:color="auto"/>
                      </w:divBdr>
                      <w:divsChild>
                        <w:div w:id="1496610569">
                          <w:marLeft w:val="0"/>
                          <w:marRight w:val="0"/>
                          <w:marTop w:val="0"/>
                          <w:marBottom w:val="0"/>
                          <w:divBdr>
                            <w:top w:val="none" w:sz="0" w:space="0" w:color="auto"/>
                            <w:left w:val="none" w:sz="0" w:space="0" w:color="auto"/>
                            <w:bottom w:val="none" w:sz="0" w:space="0" w:color="auto"/>
                            <w:right w:val="none" w:sz="0" w:space="0" w:color="auto"/>
                          </w:divBdr>
                          <w:divsChild>
                            <w:div w:id="612055434">
                              <w:marLeft w:val="0"/>
                              <w:marRight w:val="0"/>
                              <w:marTop w:val="0"/>
                              <w:marBottom w:val="0"/>
                              <w:divBdr>
                                <w:top w:val="none" w:sz="0" w:space="0" w:color="auto"/>
                                <w:left w:val="none" w:sz="0" w:space="0" w:color="auto"/>
                                <w:bottom w:val="none" w:sz="0" w:space="0" w:color="auto"/>
                                <w:right w:val="none" w:sz="0" w:space="0" w:color="auto"/>
                              </w:divBdr>
                              <w:divsChild>
                                <w:div w:id="1628466905">
                                  <w:marLeft w:val="60"/>
                                  <w:marRight w:val="0"/>
                                  <w:marTop w:val="0"/>
                                  <w:marBottom w:val="0"/>
                                  <w:divBdr>
                                    <w:top w:val="none" w:sz="0" w:space="0" w:color="auto"/>
                                    <w:left w:val="none" w:sz="0" w:space="0" w:color="auto"/>
                                    <w:bottom w:val="none" w:sz="0" w:space="0" w:color="auto"/>
                                    <w:right w:val="none" w:sz="0" w:space="0" w:color="auto"/>
                                  </w:divBdr>
                                  <w:divsChild>
                                    <w:div w:id="64462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45226">
                              <w:marLeft w:val="0"/>
                              <w:marRight w:val="0"/>
                              <w:marTop w:val="0"/>
                              <w:marBottom w:val="0"/>
                              <w:divBdr>
                                <w:top w:val="none" w:sz="0" w:space="0" w:color="auto"/>
                                <w:left w:val="none" w:sz="0" w:space="0" w:color="auto"/>
                                <w:bottom w:val="none" w:sz="0" w:space="0" w:color="auto"/>
                                <w:right w:val="none" w:sz="0" w:space="0" w:color="auto"/>
                              </w:divBdr>
                              <w:divsChild>
                                <w:div w:id="1121538005">
                                  <w:marLeft w:val="60"/>
                                  <w:marRight w:val="0"/>
                                  <w:marTop w:val="0"/>
                                  <w:marBottom w:val="0"/>
                                  <w:divBdr>
                                    <w:top w:val="none" w:sz="0" w:space="0" w:color="auto"/>
                                    <w:left w:val="none" w:sz="0" w:space="0" w:color="auto"/>
                                    <w:bottom w:val="none" w:sz="0" w:space="0" w:color="auto"/>
                                    <w:right w:val="none" w:sz="0" w:space="0" w:color="auto"/>
                                  </w:divBdr>
                                  <w:divsChild>
                                    <w:div w:id="1919048540">
                                      <w:marLeft w:val="0"/>
                                      <w:marRight w:val="0"/>
                                      <w:marTop w:val="0"/>
                                      <w:marBottom w:val="0"/>
                                      <w:divBdr>
                                        <w:top w:val="none" w:sz="0" w:space="0" w:color="auto"/>
                                        <w:left w:val="none" w:sz="0" w:space="0" w:color="auto"/>
                                        <w:bottom w:val="none" w:sz="0" w:space="0" w:color="auto"/>
                                        <w:right w:val="none" w:sz="0" w:space="0" w:color="auto"/>
                                      </w:divBdr>
                                    </w:div>
                                    <w:div w:id="2084138607">
                                      <w:marLeft w:val="60"/>
                                      <w:marRight w:val="60"/>
                                      <w:marTop w:val="0"/>
                                      <w:marBottom w:val="0"/>
                                      <w:divBdr>
                                        <w:top w:val="none" w:sz="0" w:space="0" w:color="auto"/>
                                        <w:left w:val="none" w:sz="0" w:space="0" w:color="auto"/>
                                        <w:bottom w:val="none" w:sz="0" w:space="0" w:color="auto"/>
                                        <w:right w:val="none" w:sz="0" w:space="0" w:color="auto"/>
                                      </w:divBdr>
                                    </w:div>
                                  </w:divsChild>
                                </w:div>
                                <w:div w:id="2104841664">
                                  <w:marLeft w:val="0"/>
                                  <w:marRight w:val="-120"/>
                                  <w:marTop w:val="0"/>
                                  <w:marBottom w:val="0"/>
                                  <w:divBdr>
                                    <w:top w:val="none" w:sz="0" w:space="0" w:color="auto"/>
                                    <w:left w:val="none" w:sz="0" w:space="0" w:color="auto"/>
                                    <w:bottom w:val="none" w:sz="0" w:space="0" w:color="auto"/>
                                    <w:right w:val="none" w:sz="0" w:space="0" w:color="auto"/>
                                  </w:divBdr>
                                  <w:divsChild>
                                    <w:div w:id="97537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4555">
                              <w:marLeft w:val="0"/>
                              <w:marRight w:val="0"/>
                              <w:marTop w:val="0"/>
                              <w:marBottom w:val="0"/>
                              <w:divBdr>
                                <w:top w:val="none" w:sz="0" w:space="0" w:color="auto"/>
                                <w:left w:val="none" w:sz="0" w:space="0" w:color="auto"/>
                                <w:bottom w:val="none" w:sz="0" w:space="0" w:color="auto"/>
                                <w:right w:val="none" w:sz="0" w:space="0" w:color="auto"/>
                              </w:divBdr>
                              <w:divsChild>
                                <w:div w:id="159195722">
                                  <w:marLeft w:val="60"/>
                                  <w:marRight w:val="0"/>
                                  <w:marTop w:val="0"/>
                                  <w:marBottom w:val="0"/>
                                  <w:divBdr>
                                    <w:top w:val="none" w:sz="0" w:space="0" w:color="auto"/>
                                    <w:left w:val="none" w:sz="0" w:space="0" w:color="auto"/>
                                    <w:bottom w:val="none" w:sz="0" w:space="0" w:color="auto"/>
                                    <w:right w:val="none" w:sz="0" w:space="0" w:color="auto"/>
                                  </w:divBdr>
                                  <w:divsChild>
                                    <w:div w:id="144156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178498">
      <w:bodyDiv w:val="1"/>
      <w:marLeft w:val="0"/>
      <w:marRight w:val="0"/>
      <w:marTop w:val="0"/>
      <w:marBottom w:val="0"/>
      <w:divBdr>
        <w:top w:val="none" w:sz="0" w:space="0" w:color="auto"/>
        <w:left w:val="none" w:sz="0" w:space="0" w:color="auto"/>
        <w:bottom w:val="none" w:sz="0" w:space="0" w:color="auto"/>
        <w:right w:val="none" w:sz="0" w:space="0" w:color="auto"/>
      </w:divBdr>
    </w:div>
    <w:div w:id="281159302">
      <w:bodyDiv w:val="1"/>
      <w:marLeft w:val="0"/>
      <w:marRight w:val="0"/>
      <w:marTop w:val="0"/>
      <w:marBottom w:val="0"/>
      <w:divBdr>
        <w:top w:val="none" w:sz="0" w:space="0" w:color="auto"/>
        <w:left w:val="none" w:sz="0" w:space="0" w:color="auto"/>
        <w:bottom w:val="none" w:sz="0" w:space="0" w:color="auto"/>
        <w:right w:val="none" w:sz="0" w:space="0" w:color="auto"/>
      </w:divBdr>
    </w:div>
    <w:div w:id="297879600">
      <w:bodyDiv w:val="1"/>
      <w:marLeft w:val="0"/>
      <w:marRight w:val="0"/>
      <w:marTop w:val="0"/>
      <w:marBottom w:val="0"/>
      <w:divBdr>
        <w:top w:val="none" w:sz="0" w:space="0" w:color="auto"/>
        <w:left w:val="none" w:sz="0" w:space="0" w:color="auto"/>
        <w:bottom w:val="none" w:sz="0" w:space="0" w:color="auto"/>
        <w:right w:val="none" w:sz="0" w:space="0" w:color="auto"/>
      </w:divBdr>
    </w:div>
    <w:div w:id="330791326">
      <w:bodyDiv w:val="1"/>
      <w:marLeft w:val="0"/>
      <w:marRight w:val="0"/>
      <w:marTop w:val="0"/>
      <w:marBottom w:val="0"/>
      <w:divBdr>
        <w:top w:val="none" w:sz="0" w:space="0" w:color="auto"/>
        <w:left w:val="none" w:sz="0" w:space="0" w:color="auto"/>
        <w:bottom w:val="none" w:sz="0" w:space="0" w:color="auto"/>
        <w:right w:val="none" w:sz="0" w:space="0" w:color="auto"/>
      </w:divBdr>
    </w:div>
    <w:div w:id="354307743">
      <w:bodyDiv w:val="1"/>
      <w:marLeft w:val="0"/>
      <w:marRight w:val="0"/>
      <w:marTop w:val="0"/>
      <w:marBottom w:val="0"/>
      <w:divBdr>
        <w:top w:val="none" w:sz="0" w:space="0" w:color="auto"/>
        <w:left w:val="none" w:sz="0" w:space="0" w:color="auto"/>
        <w:bottom w:val="none" w:sz="0" w:space="0" w:color="auto"/>
        <w:right w:val="none" w:sz="0" w:space="0" w:color="auto"/>
      </w:divBdr>
    </w:div>
    <w:div w:id="355468997">
      <w:bodyDiv w:val="1"/>
      <w:marLeft w:val="0"/>
      <w:marRight w:val="0"/>
      <w:marTop w:val="0"/>
      <w:marBottom w:val="0"/>
      <w:divBdr>
        <w:top w:val="none" w:sz="0" w:space="0" w:color="auto"/>
        <w:left w:val="none" w:sz="0" w:space="0" w:color="auto"/>
        <w:bottom w:val="none" w:sz="0" w:space="0" w:color="auto"/>
        <w:right w:val="none" w:sz="0" w:space="0" w:color="auto"/>
      </w:divBdr>
    </w:div>
    <w:div w:id="388723036">
      <w:bodyDiv w:val="1"/>
      <w:marLeft w:val="0"/>
      <w:marRight w:val="0"/>
      <w:marTop w:val="0"/>
      <w:marBottom w:val="0"/>
      <w:divBdr>
        <w:top w:val="none" w:sz="0" w:space="0" w:color="auto"/>
        <w:left w:val="none" w:sz="0" w:space="0" w:color="auto"/>
        <w:bottom w:val="none" w:sz="0" w:space="0" w:color="auto"/>
        <w:right w:val="none" w:sz="0" w:space="0" w:color="auto"/>
      </w:divBdr>
    </w:div>
    <w:div w:id="465665267">
      <w:bodyDiv w:val="1"/>
      <w:marLeft w:val="0"/>
      <w:marRight w:val="0"/>
      <w:marTop w:val="0"/>
      <w:marBottom w:val="0"/>
      <w:divBdr>
        <w:top w:val="none" w:sz="0" w:space="0" w:color="auto"/>
        <w:left w:val="none" w:sz="0" w:space="0" w:color="auto"/>
        <w:bottom w:val="none" w:sz="0" w:space="0" w:color="auto"/>
        <w:right w:val="none" w:sz="0" w:space="0" w:color="auto"/>
      </w:divBdr>
    </w:div>
    <w:div w:id="513687470">
      <w:bodyDiv w:val="1"/>
      <w:marLeft w:val="0"/>
      <w:marRight w:val="0"/>
      <w:marTop w:val="0"/>
      <w:marBottom w:val="0"/>
      <w:divBdr>
        <w:top w:val="none" w:sz="0" w:space="0" w:color="auto"/>
        <w:left w:val="none" w:sz="0" w:space="0" w:color="auto"/>
        <w:bottom w:val="none" w:sz="0" w:space="0" w:color="auto"/>
        <w:right w:val="none" w:sz="0" w:space="0" w:color="auto"/>
      </w:divBdr>
    </w:div>
    <w:div w:id="656224101">
      <w:bodyDiv w:val="1"/>
      <w:marLeft w:val="0"/>
      <w:marRight w:val="0"/>
      <w:marTop w:val="0"/>
      <w:marBottom w:val="0"/>
      <w:divBdr>
        <w:top w:val="none" w:sz="0" w:space="0" w:color="auto"/>
        <w:left w:val="none" w:sz="0" w:space="0" w:color="auto"/>
        <w:bottom w:val="none" w:sz="0" w:space="0" w:color="auto"/>
        <w:right w:val="none" w:sz="0" w:space="0" w:color="auto"/>
      </w:divBdr>
    </w:div>
    <w:div w:id="665401375">
      <w:bodyDiv w:val="1"/>
      <w:marLeft w:val="0"/>
      <w:marRight w:val="0"/>
      <w:marTop w:val="0"/>
      <w:marBottom w:val="0"/>
      <w:divBdr>
        <w:top w:val="none" w:sz="0" w:space="0" w:color="auto"/>
        <w:left w:val="none" w:sz="0" w:space="0" w:color="auto"/>
        <w:bottom w:val="none" w:sz="0" w:space="0" w:color="auto"/>
        <w:right w:val="none" w:sz="0" w:space="0" w:color="auto"/>
      </w:divBdr>
    </w:div>
    <w:div w:id="717508067">
      <w:bodyDiv w:val="1"/>
      <w:marLeft w:val="0"/>
      <w:marRight w:val="0"/>
      <w:marTop w:val="0"/>
      <w:marBottom w:val="0"/>
      <w:divBdr>
        <w:top w:val="none" w:sz="0" w:space="0" w:color="auto"/>
        <w:left w:val="none" w:sz="0" w:space="0" w:color="auto"/>
        <w:bottom w:val="none" w:sz="0" w:space="0" w:color="auto"/>
        <w:right w:val="none" w:sz="0" w:space="0" w:color="auto"/>
      </w:divBdr>
    </w:div>
    <w:div w:id="730233472">
      <w:bodyDiv w:val="1"/>
      <w:marLeft w:val="0"/>
      <w:marRight w:val="0"/>
      <w:marTop w:val="0"/>
      <w:marBottom w:val="0"/>
      <w:divBdr>
        <w:top w:val="none" w:sz="0" w:space="0" w:color="auto"/>
        <w:left w:val="none" w:sz="0" w:space="0" w:color="auto"/>
        <w:bottom w:val="none" w:sz="0" w:space="0" w:color="auto"/>
        <w:right w:val="none" w:sz="0" w:space="0" w:color="auto"/>
      </w:divBdr>
      <w:divsChild>
        <w:div w:id="601450401">
          <w:marLeft w:val="720"/>
          <w:marRight w:val="0"/>
          <w:marTop w:val="200"/>
          <w:marBottom w:val="0"/>
          <w:divBdr>
            <w:top w:val="none" w:sz="0" w:space="0" w:color="auto"/>
            <w:left w:val="none" w:sz="0" w:space="0" w:color="auto"/>
            <w:bottom w:val="none" w:sz="0" w:space="0" w:color="auto"/>
            <w:right w:val="none" w:sz="0" w:space="0" w:color="auto"/>
          </w:divBdr>
        </w:div>
        <w:div w:id="1264265271">
          <w:marLeft w:val="720"/>
          <w:marRight w:val="0"/>
          <w:marTop w:val="200"/>
          <w:marBottom w:val="0"/>
          <w:divBdr>
            <w:top w:val="none" w:sz="0" w:space="0" w:color="auto"/>
            <w:left w:val="none" w:sz="0" w:space="0" w:color="auto"/>
            <w:bottom w:val="none" w:sz="0" w:space="0" w:color="auto"/>
            <w:right w:val="none" w:sz="0" w:space="0" w:color="auto"/>
          </w:divBdr>
        </w:div>
        <w:div w:id="1094746002">
          <w:marLeft w:val="720"/>
          <w:marRight w:val="0"/>
          <w:marTop w:val="200"/>
          <w:marBottom w:val="0"/>
          <w:divBdr>
            <w:top w:val="none" w:sz="0" w:space="0" w:color="auto"/>
            <w:left w:val="none" w:sz="0" w:space="0" w:color="auto"/>
            <w:bottom w:val="none" w:sz="0" w:space="0" w:color="auto"/>
            <w:right w:val="none" w:sz="0" w:space="0" w:color="auto"/>
          </w:divBdr>
        </w:div>
        <w:div w:id="1515418622">
          <w:marLeft w:val="720"/>
          <w:marRight w:val="0"/>
          <w:marTop w:val="200"/>
          <w:marBottom w:val="0"/>
          <w:divBdr>
            <w:top w:val="none" w:sz="0" w:space="0" w:color="auto"/>
            <w:left w:val="none" w:sz="0" w:space="0" w:color="auto"/>
            <w:bottom w:val="none" w:sz="0" w:space="0" w:color="auto"/>
            <w:right w:val="none" w:sz="0" w:space="0" w:color="auto"/>
          </w:divBdr>
        </w:div>
        <w:div w:id="2083481378">
          <w:marLeft w:val="720"/>
          <w:marRight w:val="0"/>
          <w:marTop w:val="200"/>
          <w:marBottom w:val="0"/>
          <w:divBdr>
            <w:top w:val="none" w:sz="0" w:space="0" w:color="auto"/>
            <w:left w:val="none" w:sz="0" w:space="0" w:color="auto"/>
            <w:bottom w:val="none" w:sz="0" w:space="0" w:color="auto"/>
            <w:right w:val="none" w:sz="0" w:space="0" w:color="auto"/>
          </w:divBdr>
        </w:div>
      </w:divsChild>
    </w:div>
    <w:div w:id="736519012">
      <w:bodyDiv w:val="1"/>
      <w:marLeft w:val="0"/>
      <w:marRight w:val="0"/>
      <w:marTop w:val="0"/>
      <w:marBottom w:val="0"/>
      <w:divBdr>
        <w:top w:val="none" w:sz="0" w:space="0" w:color="auto"/>
        <w:left w:val="none" w:sz="0" w:space="0" w:color="auto"/>
        <w:bottom w:val="none" w:sz="0" w:space="0" w:color="auto"/>
        <w:right w:val="none" w:sz="0" w:space="0" w:color="auto"/>
      </w:divBdr>
    </w:div>
    <w:div w:id="741560635">
      <w:bodyDiv w:val="1"/>
      <w:marLeft w:val="0"/>
      <w:marRight w:val="0"/>
      <w:marTop w:val="0"/>
      <w:marBottom w:val="0"/>
      <w:divBdr>
        <w:top w:val="none" w:sz="0" w:space="0" w:color="auto"/>
        <w:left w:val="none" w:sz="0" w:space="0" w:color="auto"/>
        <w:bottom w:val="none" w:sz="0" w:space="0" w:color="auto"/>
        <w:right w:val="none" w:sz="0" w:space="0" w:color="auto"/>
      </w:divBdr>
      <w:divsChild>
        <w:div w:id="1200700109">
          <w:marLeft w:val="360"/>
          <w:marRight w:val="0"/>
          <w:marTop w:val="200"/>
          <w:marBottom w:val="0"/>
          <w:divBdr>
            <w:top w:val="none" w:sz="0" w:space="0" w:color="auto"/>
            <w:left w:val="none" w:sz="0" w:space="0" w:color="auto"/>
            <w:bottom w:val="none" w:sz="0" w:space="0" w:color="auto"/>
            <w:right w:val="none" w:sz="0" w:space="0" w:color="auto"/>
          </w:divBdr>
        </w:div>
        <w:div w:id="1282803099">
          <w:marLeft w:val="1080"/>
          <w:marRight w:val="0"/>
          <w:marTop w:val="100"/>
          <w:marBottom w:val="0"/>
          <w:divBdr>
            <w:top w:val="none" w:sz="0" w:space="0" w:color="auto"/>
            <w:left w:val="none" w:sz="0" w:space="0" w:color="auto"/>
            <w:bottom w:val="none" w:sz="0" w:space="0" w:color="auto"/>
            <w:right w:val="none" w:sz="0" w:space="0" w:color="auto"/>
          </w:divBdr>
        </w:div>
        <w:div w:id="172107410">
          <w:marLeft w:val="360"/>
          <w:marRight w:val="0"/>
          <w:marTop w:val="200"/>
          <w:marBottom w:val="0"/>
          <w:divBdr>
            <w:top w:val="none" w:sz="0" w:space="0" w:color="auto"/>
            <w:left w:val="none" w:sz="0" w:space="0" w:color="auto"/>
            <w:bottom w:val="none" w:sz="0" w:space="0" w:color="auto"/>
            <w:right w:val="none" w:sz="0" w:space="0" w:color="auto"/>
          </w:divBdr>
        </w:div>
        <w:div w:id="2082557977">
          <w:marLeft w:val="1080"/>
          <w:marRight w:val="0"/>
          <w:marTop w:val="100"/>
          <w:marBottom w:val="0"/>
          <w:divBdr>
            <w:top w:val="none" w:sz="0" w:space="0" w:color="auto"/>
            <w:left w:val="none" w:sz="0" w:space="0" w:color="auto"/>
            <w:bottom w:val="none" w:sz="0" w:space="0" w:color="auto"/>
            <w:right w:val="none" w:sz="0" w:space="0" w:color="auto"/>
          </w:divBdr>
        </w:div>
        <w:div w:id="1376463431">
          <w:marLeft w:val="360"/>
          <w:marRight w:val="0"/>
          <w:marTop w:val="200"/>
          <w:marBottom w:val="0"/>
          <w:divBdr>
            <w:top w:val="none" w:sz="0" w:space="0" w:color="auto"/>
            <w:left w:val="none" w:sz="0" w:space="0" w:color="auto"/>
            <w:bottom w:val="none" w:sz="0" w:space="0" w:color="auto"/>
            <w:right w:val="none" w:sz="0" w:space="0" w:color="auto"/>
          </w:divBdr>
        </w:div>
        <w:div w:id="1718814565">
          <w:marLeft w:val="1080"/>
          <w:marRight w:val="0"/>
          <w:marTop w:val="100"/>
          <w:marBottom w:val="0"/>
          <w:divBdr>
            <w:top w:val="none" w:sz="0" w:space="0" w:color="auto"/>
            <w:left w:val="none" w:sz="0" w:space="0" w:color="auto"/>
            <w:bottom w:val="none" w:sz="0" w:space="0" w:color="auto"/>
            <w:right w:val="none" w:sz="0" w:space="0" w:color="auto"/>
          </w:divBdr>
        </w:div>
      </w:divsChild>
    </w:div>
    <w:div w:id="751509566">
      <w:bodyDiv w:val="1"/>
      <w:marLeft w:val="0"/>
      <w:marRight w:val="0"/>
      <w:marTop w:val="0"/>
      <w:marBottom w:val="0"/>
      <w:divBdr>
        <w:top w:val="none" w:sz="0" w:space="0" w:color="auto"/>
        <w:left w:val="none" w:sz="0" w:space="0" w:color="auto"/>
        <w:bottom w:val="none" w:sz="0" w:space="0" w:color="auto"/>
        <w:right w:val="none" w:sz="0" w:space="0" w:color="auto"/>
      </w:divBdr>
    </w:div>
    <w:div w:id="763115733">
      <w:bodyDiv w:val="1"/>
      <w:marLeft w:val="0"/>
      <w:marRight w:val="0"/>
      <w:marTop w:val="0"/>
      <w:marBottom w:val="0"/>
      <w:divBdr>
        <w:top w:val="none" w:sz="0" w:space="0" w:color="auto"/>
        <w:left w:val="none" w:sz="0" w:space="0" w:color="auto"/>
        <w:bottom w:val="none" w:sz="0" w:space="0" w:color="auto"/>
        <w:right w:val="none" w:sz="0" w:space="0" w:color="auto"/>
      </w:divBdr>
    </w:div>
    <w:div w:id="765807272">
      <w:bodyDiv w:val="1"/>
      <w:marLeft w:val="0"/>
      <w:marRight w:val="0"/>
      <w:marTop w:val="0"/>
      <w:marBottom w:val="0"/>
      <w:divBdr>
        <w:top w:val="none" w:sz="0" w:space="0" w:color="auto"/>
        <w:left w:val="none" w:sz="0" w:space="0" w:color="auto"/>
        <w:bottom w:val="none" w:sz="0" w:space="0" w:color="auto"/>
        <w:right w:val="none" w:sz="0" w:space="0" w:color="auto"/>
      </w:divBdr>
    </w:div>
    <w:div w:id="769551505">
      <w:bodyDiv w:val="1"/>
      <w:marLeft w:val="0"/>
      <w:marRight w:val="0"/>
      <w:marTop w:val="0"/>
      <w:marBottom w:val="0"/>
      <w:divBdr>
        <w:top w:val="none" w:sz="0" w:space="0" w:color="auto"/>
        <w:left w:val="none" w:sz="0" w:space="0" w:color="auto"/>
        <w:bottom w:val="none" w:sz="0" w:space="0" w:color="auto"/>
        <w:right w:val="none" w:sz="0" w:space="0" w:color="auto"/>
      </w:divBdr>
    </w:div>
    <w:div w:id="837186481">
      <w:bodyDiv w:val="1"/>
      <w:marLeft w:val="0"/>
      <w:marRight w:val="0"/>
      <w:marTop w:val="0"/>
      <w:marBottom w:val="0"/>
      <w:divBdr>
        <w:top w:val="none" w:sz="0" w:space="0" w:color="auto"/>
        <w:left w:val="none" w:sz="0" w:space="0" w:color="auto"/>
        <w:bottom w:val="none" w:sz="0" w:space="0" w:color="auto"/>
        <w:right w:val="none" w:sz="0" w:space="0" w:color="auto"/>
      </w:divBdr>
    </w:div>
    <w:div w:id="839196014">
      <w:bodyDiv w:val="1"/>
      <w:marLeft w:val="0"/>
      <w:marRight w:val="0"/>
      <w:marTop w:val="0"/>
      <w:marBottom w:val="0"/>
      <w:divBdr>
        <w:top w:val="none" w:sz="0" w:space="0" w:color="auto"/>
        <w:left w:val="none" w:sz="0" w:space="0" w:color="auto"/>
        <w:bottom w:val="none" w:sz="0" w:space="0" w:color="auto"/>
        <w:right w:val="none" w:sz="0" w:space="0" w:color="auto"/>
      </w:divBdr>
    </w:div>
    <w:div w:id="843907208">
      <w:bodyDiv w:val="1"/>
      <w:marLeft w:val="0"/>
      <w:marRight w:val="0"/>
      <w:marTop w:val="0"/>
      <w:marBottom w:val="0"/>
      <w:divBdr>
        <w:top w:val="none" w:sz="0" w:space="0" w:color="auto"/>
        <w:left w:val="none" w:sz="0" w:space="0" w:color="auto"/>
        <w:bottom w:val="none" w:sz="0" w:space="0" w:color="auto"/>
        <w:right w:val="none" w:sz="0" w:space="0" w:color="auto"/>
      </w:divBdr>
    </w:div>
    <w:div w:id="864446933">
      <w:bodyDiv w:val="1"/>
      <w:marLeft w:val="0"/>
      <w:marRight w:val="0"/>
      <w:marTop w:val="0"/>
      <w:marBottom w:val="0"/>
      <w:divBdr>
        <w:top w:val="none" w:sz="0" w:space="0" w:color="auto"/>
        <w:left w:val="none" w:sz="0" w:space="0" w:color="auto"/>
        <w:bottom w:val="none" w:sz="0" w:space="0" w:color="auto"/>
        <w:right w:val="none" w:sz="0" w:space="0" w:color="auto"/>
      </w:divBdr>
    </w:div>
    <w:div w:id="870729926">
      <w:bodyDiv w:val="1"/>
      <w:marLeft w:val="0"/>
      <w:marRight w:val="0"/>
      <w:marTop w:val="0"/>
      <w:marBottom w:val="0"/>
      <w:divBdr>
        <w:top w:val="none" w:sz="0" w:space="0" w:color="auto"/>
        <w:left w:val="none" w:sz="0" w:space="0" w:color="auto"/>
        <w:bottom w:val="none" w:sz="0" w:space="0" w:color="auto"/>
        <w:right w:val="none" w:sz="0" w:space="0" w:color="auto"/>
      </w:divBdr>
    </w:div>
    <w:div w:id="940335513">
      <w:bodyDiv w:val="1"/>
      <w:marLeft w:val="0"/>
      <w:marRight w:val="0"/>
      <w:marTop w:val="0"/>
      <w:marBottom w:val="0"/>
      <w:divBdr>
        <w:top w:val="none" w:sz="0" w:space="0" w:color="auto"/>
        <w:left w:val="none" w:sz="0" w:space="0" w:color="auto"/>
        <w:bottom w:val="none" w:sz="0" w:space="0" w:color="auto"/>
        <w:right w:val="none" w:sz="0" w:space="0" w:color="auto"/>
      </w:divBdr>
      <w:divsChild>
        <w:div w:id="913127865">
          <w:marLeft w:val="360"/>
          <w:marRight w:val="0"/>
          <w:marTop w:val="200"/>
          <w:marBottom w:val="0"/>
          <w:divBdr>
            <w:top w:val="none" w:sz="0" w:space="0" w:color="auto"/>
            <w:left w:val="none" w:sz="0" w:space="0" w:color="auto"/>
            <w:bottom w:val="none" w:sz="0" w:space="0" w:color="auto"/>
            <w:right w:val="none" w:sz="0" w:space="0" w:color="auto"/>
          </w:divBdr>
        </w:div>
        <w:div w:id="1861236123">
          <w:marLeft w:val="1080"/>
          <w:marRight w:val="0"/>
          <w:marTop w:val="100"/>
          <w:marBottom w:val="0"/>
          <w:divBdr>
            <w:top w:val="none" w:sz="0" w:space="0" w:color="auto"/>
            <w:left w:val="none" w:sz="0" w:space="0" w:color="auto"/>
            <w:bottom w:val="none" w:sz="0" w:space="0" w:color="auto"/>
            <w:right w:val="none" w:sz="0" w:space="0" w:color="auto"/>
          </w:divBdr>
        </w:div>
        <w:div w:id="1425761690">
          <w:marLeft w:val="360"/>
          <w:marRight w:val="0"/>
          <w:marTop w:val="200"/>
          <w:marBottom w:val="0"/>
          <w:divBdr>
            <w:top w:val="none" w:sz="0" w:space="0" w:color="auto"/>
            <w:left w:val="none" w:sz="0" w:space="0" w:color="auto"/>
            <w:bottom w:val="none" w:sz="0" w:space="0" w:color="auto"/>
            <w:right w:val="none" w:sz="0" w:space="0" w:color="auto"/>
          </w:divBdr>
        </w:div>
        <w:div w:id="524094826">
          <w:marLeft w:val="1080"/>
          <w:marRight w:val="0"/>
          <w:marTop w:val="100"/>
          <w:marBottom w:val="0"/>
          <w:divBdr>
            <w:top w:val="none" w:sz="0" w:space="0" w:color="auto"/>
            <w:left w:val="none" w:sz="0" w:space="0" w:color="auto"/>
            <w:bottom w:val="none" w:sz="0" w:space="0" w:color="auto"/>
            <w:right w:val="none" w:sz="0" w:space="0" w:color="auto"/>
          </w:divBdr>
        </w:div>
      </w:divsChild>
    </w:div>
    <w:div w:id="977757831">
      <w:bodyDiv w:val="1"/>
      <w:marLeft w:val="0"/>
      <w:marRight w:val="0"/>
      <w:marTop w:val="0"/>
      <w:marBottom w:val="0"/>
      <w:divBdr>
        <w:top w:val="none" w:sz="0" w:space="0" w:color="auto"/>
        <w:left w:val="none" w:sz="0" w:space="0" w:color="auto"/>
        <w:bottom w:val="none" w:sz="0" w:space="0" w:color="auto"/>
        <w:right w:val="none" w:sz="0" w:space="0" w:color="auto"/>
      </w:divBdr>
      <w:divsChild>
        <w:div w:id="93483208">
          <w:marLeft w:val="360"/>
          <w:marRight w:val="0"/>
          <w:marTop w:val="200"/>
          <w:marBottom w:val="0"/>
          <w:divBdr>
            <w:top w:val="none" w:sz="0" w:space="0" w:color="auto"/>
            <w:left w:val="none" w:sz="0" w:space="0" w:color="auto"/>
            <w:bottom w:val="none" w:sz="0" w:space="0" w:color="auto"/>
            <w:right w:val="none" w:sz="0" w:space="0" w:color="auto"/>
          </w:divBdr>
        </w:div>
        <w:div w:id="1361006937">
          <w:marLeft w:val="1080"/>
          <w:marRight w:val="0"/>
          <w:marTop w:val="100"/>
          <w:marBottom w:val="0"/>
          <w:divBdr>
            <w:top w:val="none" w:sz="0" w:space="0" w:color="auto"/>
            <w:left w:val="none" w:sz="0" w:space="0" w:color="auto"/>
            <w:bottom w:val="none" w:sz="0" w:space="0" w:color="auto"/>
            <w:right w:val="none" w:sz="0" w:space="0" w:color="auto"/>
          </w:divBdr>
        </w:div>
        <w:div w:id="1223831406">
          <w:marLeft w:val="360"/>
          <w:marRight w:val="0"/>
          <w:marTop w:val="200"/>
          <w:marBottom w:val="0"/>
          <w:divBdr>
            <w:top w:val="none" w:sz="0" w:space="0" w:color="auto"/>
            <w:left w:val="none" w:sz="0" w:space="0" w:color="auto"/>
            <w:bottom w:val="none" w:sz="0" w:space="0" w:color="auto"/>
            <w:right w:val="none" w:sz="0" w:space="0" w:color="auto"/>
          </w:divBdr>
        </w:div>
        <w:div w:id="1022439483">
          <w:marLeft w:val="1080"/>
          <w:marRight w:val="0"/>
          <w:marTop w:val="100"/>
          <w:marBottom w:val="0"/>
          <w:divBdr>
            <w:top w:val="none" w:sz="0" w:space="0" w:color="auto"/>
            <w:left w:val="none" w:sz="0" w:space="0" w:color="auto"/>
            <w:bottom w:val="none" w:sz="0" w:space="0" w:color="auto"/>
            <w:right w:val="none" w:sz="0" w:space="0" w:color="auto"/>
          </w:divBdr>
        </w:div>
        <w:div w:id="2017689255">
          <w:marLeft w:val="360"/>
          <w:marRight w:val="0"/>
          <w:marTop w:val="200"/>
          <w:marBottom w:val="0"/>
          <w:divBdr>
            <w:top w:val="none" w:sz="0" w:space="0" w:color="auto"/>
            <w:left w:val="none" w:sz="0" w:space="0" w:color="auto"/>
            <w:bottom w:val="none" w:sz="0" w:space="0" w:color="auto"/>
            <w:right w:val="none" w:sz="0" w:space="0" w:color="auto"/>
          </w:divBdr>
        </w:div>
        <w:div w:id="1743483490">
          <w:marLeft w:val="1080"/>
          <w:marRight w:val="0"/>
          <w:marTop w:val="100"/>
          <w:marBottom w:val="0"/>
          <w:divBdr>
            <w:top w:val="none" w:sz="0" w:space="0" w:color="auto"/>
            <w:left w:val="none" w:sz="0" w:space="0" w:color="auto"/>
            <w:bottom w:val="none" w:sz="0" w:space="0" w:color="auto"/>
            <w:right w:val="none" w:sz="0" w:space="0" w:color="auto"/>
          </w:divBdr>
        </w:div>
      </w:divsChild>
    </w:div>
    <w:div w:id="995764119">
      <w:bodyDiv w:val="1"/>
      <w:marLeft w:val="0"/>
      <w:marRight w:val="0"/>
      <w:marTop w:val="0"/>
      <w:marBottom w:val="0"/>
      <w:divBdr>
        <w:top w:val="none" w:sz="0" w:space="0" w:color="auto"/>
        <w:left w:val="none" w:sz="0" w:space="0" w:color="auto"/>
        <w:bottom w:val="none" w:sz="0" w:space="0" w:color="auto"/>
        <w:right w:val="none" w:sz="0" w:space="0" w:color="auto"/>
      </w:divBdr>
    </w:div>
    <w:div w:id="1030690446">
      <w:bodyDiv w:val="1"/>
      <w:marLeft w:val="0"/>
      <w:marRight w:val="0"/>
      <w:marTop w:val="0"/>
      <w:marBottom w:val="0"/>
      <w:divBdr>
        <w:top w:val="none" w:sz="0" w:space="0" w:color="auto"/>
        <w:left w:val="none" w:sz="0" w:space="0" w:color="auto"/>
        <w:bottom w:val="none" w:sz="0" w:space="0" w:color="auto"/>
        <w:right w:val="none" w:sz="0" w:space="0" w:color="auto"/>
      </w:divBdr>
      <w:divsChild>
        <w:div w:id="624584590">
          <w:marLeft w:val="1267"/>
          <w:marRight w:val="0"/>
          <w:marTop w:val="150"/>
          <w:marBottom w:val="0"/>
          <w:divBdr>
            <w:top w:val="none" w:sz="0" w:space="0" w:color="auto"/>
            <w:left w:val="none" w:sz="0" w:space="0" w:color="auto"/>
            <w:bottom w:val="none" w:sz="0" w:space="0" w:color="auto"/>
            <w:right w:val="none" w:sz="0" w:space="0" w:color="auto"/>
          </w:divBdr>
        </w:div>
        <w:div w:id="72166721">
          <w:marLeft w:val="1267"/>
          <w:marRight w:val="0"/>
          <w:marTop w:val="150"/>
          <w:marBottom w:val="0"/>
          <w:divBdr>
            <w:top w:val="none" w:sz="0" w:space="0" w:color="auto"/>
            <w:left w:val="none" w:sz="0" w:space="0" w:color="auto"/>
            <w:bottom w:val="none" w:sz="0" w:space="0" w:color="auto"/>
            <w:right w:val="none" w:sz="0" w:space="0" w:color="auto"/>
          </w:divBdr>
        </w:div>
        <w:div w:id="878515427">
          <w:marLeft w:val="1267"/>
          <w:marRight w:val="0"/>
          <w:marTop w:val="150"/>
          <w:marBottom w:val="0"/>
          <w:divBdr>
            <w:top w:val="none" w:sz="0" w:space="0" w:color="auto"/>
            <w:left w:val="none" w:sz="0" w:space="0" w:color="auto"/>
            <w:bottom w:val="none" w:sz="0" w:space="0" w:color="auto"/>
            <w:right w:val="none" w:sz="0" w:space="0" w:color="auto"/>
          </w:divBdr>
        </w:div>
        <w:div w:id="1461918443">
          <w:marLeft w:val="1267"/>
          <w:marRight w:val="0"/>
          <w:marTop w:val="150"/>
          <w:marBottom w:val="0"/>
          <w:divBdr>
            <w:top w:val="none" w:sz="0" w:space="0" w:color="auto"/>
            <w:left w:val="none" w:sz="0" w:space="0" w:color="auto"/>
            <w:bottom w:val="none" w:sz="0" w:space="0" w:color="auto"/>
            <w:right w:val="none" w:sz="0" w:space="0" w:color="auto"/>
          </w:divBdr>
        </w:div>
      </w:divsChild>
    </w:div>
    <w:div w:id="1054351734">
      <w:bodyDiv w:val="1"/>
      <w:marLeft w:val="0"/>
      <w:marRight w:val="0"/>
      <w:marTop w:val="0"/>
      <w:marBottom w:val="0"/>
      <w:divBdr>
        <w:top w:val="none" w:sz="0" w:space="0" w:color="auto"/>
        <w:left w:val="none" w:sz="0" w:space="0" w:color="auto"/>
        <w:bottom w:val="none" w:sz="0" w:space="0" w:color="auto"/>
        <w:right w:val="none" w:sz="0" w:space="0" w:color="auto"/>
      </w:divBdr>
      <w:divsChild>
        <w:div w:id="46880780">
          <w:marLeft w:val="1267"/>
          <w:marRight w:val="0"/>
          <w:marTop w:val="150"/>
          <w:marBottom w:val="0"/>
          <w:divBdr>
            <w:top w:val="none" w:sz="0" w:space="0" w:color="auto"/>
            <w:left w:val="none" w:sz="0" w:space="0" w:color="auto"/>
            <w:bottom w:val="none" w:sz="0" w:space="0" w:color="auto"/>
            <w:right w:val="none" w:sz="0" w:space="0" w:color="auto"/>
          </w:divBdr>
        </w:div>
        <w:div w:id="504521336">
          <w:marLeft w:val="1267"/>
          <w:marRight w:val="0"/>
          <w:marTop w:val="150"/>
          <w:marBottom w:val="0"/>
          <w:divBdr>
            <w:top w:val="none" w:sz="0" w:space="0" w:color="auto"/>
            <w:left w:val="none" w:sz="0" w:space="0" w:color="auto"/>
            <w:bottom w:val="none" w:sz="0" w:space="0" w:color="auto"/>
            <w:right w:val="none" w:sz="0" w:space="0" w:color="auto"/>
          </w:divBdr>
        </w:div>
        <w:div w:id="1118916324">
          <w:marLeft w:val="1267"/>
          <w:marRight w:val="0"/>
          <w:marTop w:val="150"/>
          <w:marBottom w:val="0"/>
          <w:divBdr>
            <w:top w:val="none" w:sz="0" w:space="0" w:color="auto"/>
            <w:left w:val="none" w:sz="0" w:space="0" w:color="auto"/>
            <w:bottom w:val="none" w:sz="0" w:space="0" w:color="auto"/>
            <w:right w:val="none" w:sz="0" w:space="0" w:color="auto"/>
          </w:divBdr>
        </w:div>
        <w:div w:id="1934168617">
          <w:marLeft w:val="1267"/>
          <w:marRight w:val="0"/>
          <w:marTop w:val="150"/>
          <w:marBottom w:val="0"/>
          <w:divBdr>
            <w:top w:val="none" w:sz="0" w:space="0" w:color="auto"/>
            <w:left w:val="none" w:sz="0" w:space="0" w:color="auto"/>
            <w:bottom w:val="none" w:sz="0" w:space="0" w:color="auto"/>
            <w:right w:val="none" w:sz="0" w:space="0" w:color="auto"/>
          </w:divBdr>
        </w:div>
      </w:divsChild>
    </w:div>
    <w:div w:id="1109162729">
      <w:bodyDiv w:val="1"/>
      <w:marLeft w:val="0"/>
      <w:marRight w:val="0"/>
      <w:marTop w:val="0"/>
      <w:marBottom w:val="0"/>
      <w:divBdr>
        <w:top w:val="none" w:sz="0" w:space="0" w:color="auto"/>
        <w:left w:val="none" w:sz="0" w:space="0" w:color="auto"/>
        <w:bottom w:val="none" w:sz="0" w:space="0" w:color="auto"/>
        <w:right w:val="none" w:sz="0" w:space="0" w:color="auto"/>
      </w:divBdr>
      <w:divsChild>
        <w:div w:id="866794211">
          <w:marLeft w:val="1800"/>
          <w:marRight w:val="0"/>
          <w:marTop w:val="106"/>
          <w:marBottom w:val="0"/>
          <w:divBdr>
            <w:top w:val="none" w:sz="0" w:space="0" w:color="auto"/>
            <w:left w:val="none" w:sz="0" w:space="0" w:color="auto"/>
            <w:bottom w:val="none" w:sz="0" w:space="0" w:color="auto"/>
            <w:right w:val="none" w:sz="0" w:space="0" w:color="auto"/>
          </w:divBdr>
        </w:div>
      </w:divsChild>
    </w:div>
    <w:div w:id="1123499670">
      <w:bodyDiv w:val="1"/>
      <w:marLeft w:val="0"/>
      <w:marRight w:val="0"/>
      <w:marTop w:val="0"/>
      <w:marBottom w:val="0"/>
      <w:divBdr>
        <w:top w:val="none" w:sz="0" w:space="0" w:color="auto"/>
        <w:left w:val="none" w:sz="0" w:space="0" w:color="auto"/>
        <w:bottom w:val="none" w:sz="0" w:space="0" w:color="auto"/>
        <w:right w:val="none" w:sz="0" w:space="0" w:color="auto"/>
      </w:divBdr>
    </w:div>
    <w:div w:id="1131367715">
      <w:bodyDiv w:val="1"/>
      <w:marLeft w:val="0"/>
      <w:marRight w:val="0"/>
      <w:marTop w:val="0"/>
      <w:marBottom w:val="0"/>
      <w:divBdr>
        <w:top w:val="none" w:sz="0" w:space="0" w:color="auto"/>
        <w:left w:val="none" w:sz="0" w:space="0" w:color="auto"/>
        <w:bottom w:val="none" w:sz="0" w:space="0" w:color="auto"/>
        <w:right w:val="none" w:sz="0" w:space="0" w:color="auto"/>
      </w:divBdr>
      <w:divsChild>
        <w:div w:id="351692703">
          <w:marLeft w:val="360"/>
          <w:marRight w:val="0"/>
          <w:marTop w:val="0"/>
          <w:marBottom w:val="0"/>
          <w:divBdr>
            <w:top w:val="none" w:sz="0" w:space="0" w:color="auto"/>
            <w:left w:val="none" w:sz="0" w:space="0" w:color="auto"/>
            <w:bottom w:val="none" w:sz="0" w:space="0" w:color="auto"/>
            <w:right w:val="none" w:sz="0" w:space="0" w:color="auto"/>
          </w:divBdr>
        </w:div>
        <w:div w:id="454714523">
          <w:marLeft w:val="360"/>
          <w:marRight w:val="0"/>
          <w:marTop w:val="0"/>
          <w:marBottom w:val="0"/>
          <w:divBdr>
            <w:top w:val="none" w:sz="0" w:space="0" w:color="auto"/>
            <w:left w:val="none" w:sz="0" w:space="0" w:color="auto"/>
            <w:bottom w:val="none" w:sz="0" w:space="0" w:color="auto"/>
            <w:right w:val="none" w:sz="0" w:space="0" w:color="auto"/>
          </w:divBdr>
        </w:div>
        <w:div w:id="17433068">
          <w:marLeft w:val="360"/>
          <w:marRight w:val="0"/>
          <w:marTop w:val="0"/>
          <w:marBottom w:val="0"/>
          <w:divBdr>
            <w:top w:val="none" w:sz="0" w:space="0" w:color="auto"/>
            <w:left w:val="none" w:sz="0" w:space="0" w:color="auto"/>
            <w:bottom w:val="none" w:sz="0" w:space="0" w:color="auto"/>
            <w:right w:val="none" w:sz="0" w:space="0" w:color="auto"/>
          </w:divBdr>
        </w:div>
      </w:divsChild>
    </w:div>
    <w:div w:id="1276400198">
      <w:bodyDiv w:val="1"/>
      <w:marLeft w:val="0"/>
      <w:marRight w:val="0"/>
      <w:marTop w:val="0"/>
      <w:marBottom w:val="0"/>
      <w:divBdr>
        <w:top w:val="none" w:sz="0" w:space="0" w:color="auto"/>
        <w:left w:val="none" w:sz="0" w:space="0" w:color="auto"/>
        <w:bottom w:val="none" w:sz="0" w:space="0" w:color="auto"/>
        <w:right w:val="none" w:sz="0" w:space="0" w:color="auto"/>
      </w:divBdr>
    </w:div>
    <w:div w:id="1293831887">
      <w:bodyDiv w:val="1"/>
      <w:marLeft w:val="0"/>
      <w:marRight w:val="0"/>
      <w:marTop w:val="0"/>
      <w:marBottom w:val="0"/>
      <w:divBdr>
        <w:top w:val="none" w:sz="0" w:space="0" w:color="auto"/>
        <w:left w:val="none" w:sz="0" w:space="0" w:color="auto"/>
        <w:bottom w:val="none" w:sz="0" w:space="0" w:color="auto"/>
        <w:right w:val="none" w:sz="0" w:space="0" w:color="auto"/>
      </w:divBdr>
      <w:divsChild>
        <w:div w:id="1272282405">
          <w:marLeft w:val="274"/>
          <w:marRight w:val="0"/>
          <w:marTop w:val="0"/>
          <w:marBottom w:val="0"/>
          <w:divBdr>
            <w:top w:val="none" w:sz="0" w:space="0" w:color="auto"/>
            <w:left w:val="none" w:sz="0" w:space="0" w:color="auto"/>
            <w:bottom w:val="none" w:sz="0" w:space="0" w:color="auto"/>
            <w:right w:val="none" w:sz="0" w:space="0" w:color="auto"/>
          </w:divBdr>
        </w:div>
        <w:div w:id="445269231">
          <w:marLeft w:val="274"/>
          <w:marRight w:val="0"/>
          <w:marTop w:val="0"/>
          <w:marBottom w:val="0"/>
          <w:divBdr>
            <w:top w:val="none" w:sz="0" w:space="0" w:color="auto"/>
            <w:left w:val="none" w:sz="0" w:space="0" w:color="auto"/>
            <w:bottom w:val="none" w:sz="0" w:space="0" w:color="auto"/>
            <w:right w:val="none" w:sz="0" w:space="0" w:color="auto"/>
          </w:divBdr>
        </w:div>
        <w:div w:id="1196842768">
          <w:marLeft w:val="274"/>
          <w:marRight w:val="0"/>
          <w:marTop w:val="0"/>
          <w:marBottom w:val="0"/>
          <w:divBdr>
            <w:top w:val="none" w:sz="0" w:space="0" w:color="auto"/>
            <w:left w:val="none" w:sz="0" w:space="0" w:color="auto"/>
            <w:bottom w:val="none" w:sz="0" w:space="0" w:color="auto"/>
            <w:right w:val="none" w:sz="0" w:space="0" w:color="auto"/>
          </w:divBdr>
        </w:div>
        <w:div w:id="322389522">
          <w:marLeft w:val="274"/>
          <w:marRight w:val="0"/>
          <w:marTop w:val="0"/>
          <w:marBottom w:val="0"/>
          <w:divBdr>
            <w:top w:val="none" w:sz="0" w:space="0" w:color="auto"/>
            <w:left w:val="none" w:sz="0" w:space="0" w:color="auto"/>
            <w:bottom w:val="none" w:sz="0" w:space="0" w:color="auto"/>
            <w:right w:val="none" w:sz="0" w:space="0" w:color="auto"/>
          </w:divBdr>
        </w:div>
      </w:divsChild>
    </w:div>
    <w:div w:id="1314725382">
      <w:bodyDiv w:val="1"/>
      <w:marLeft w:val="0"/>
      <w:marRight w:val="0"/>
      <w:marTop w:val="0"/>
      <w:marBottom w:val="0"/>
      <w:divBdr>
        <w:top w:val="none" w:sz="0" w:space="0" w:color="auto"/>
        <w:left w:val="none" w:sz="0" w:space="0" w:color="auto"/>
        <w:bottom w:val="none" w:sz="0" w:space="0" w:color="auto"/>
        <w:right w:val="none" w:sz="0" w:space="0" w:color="auto"/>
      </w:divBdr>
    </w:div>
    <w:div w:id="1496843650">
      <w:bodyDiv w:val="1"/>
      <w:marLeft w:val="0"/>
      <w:marRight w:val="0"/>
      <w:marTop w:val="0"/>
      <w:marBottom w:val="0"/>
      <w:divBdr>
        <w:top w:val="none" w:sz="0" w:space="0" w:color="auto"/>
        <w:left w:val="none" w:sz="0" w:space="0" w:color="auto"/>
        <w:bottom w:val="none" w:sz="0" w:space="0" w:color="auto"/>
        <w:right w:val="none" w:sz="0" w:space="0" w:color="auto"/>
      </w:divBdr>
    </w:div>
    <w:div w:id="1502963218">
      <w:bodyDiv w:val="1"/>
      <w:marLeft w:val="0"/>
      <w:marRight w:val="0"/>
      <w:marTop w:val="0"/>
      <w:marBottom w:val="0"/>
      <w:divBdr>
        <w:top w:val="none" w:sz="0" w:space="0" w:color="auto"/>
        <w:left w:val="none" w:sz="0" w:space="0" w:color="auto"/>
        <w:bottom w:val="none" w:sz="0" w:space="0" w:color="auto"/>
        <w:right w:val="none" w:sz="0" w:space="0" w:color="auto"/>
      </w:divBdr>
      <w:divsChild>
        <w:div w:id="1153912060">
          <w:marLeft w:val="1800"/>
          <w:marRight w:val="0"/>
          <w:marTop w:val="106"/>
          <w:marBottom w:val="0"/>
          <w:divBdr>
            <w:top w:val="none" w:sz="0" w:space="0" w:color="auto"/>
            <w:left w:val="none" w:sz="0" w:space="0" w:color="auto"/>
            <w:bottom w:val="none" w:sz="0" w:space="0" w:color="auto"/>
            <w:right w:val="none" w:sz="0" w:space="0" w:color="auto"/>
          </w:divBdr>
        </w:div>
        <w:div w:id="2015453634">
          <w:marLeft w:val="1800"/>
          <w:marRight w:val="0"/>
          <w:marTop w:val="106"/>
          <w:marBottom w:val="0"/>
          <w:divBdr>
            <w:top w:val="none" w:sz="0" w:space="0" w:color="auto"/>
            <w:left w:val="none" w:sz="0" w:space="0" w:color="auto"/>
            <w:bottom w:val="none" w:sz="0" w:space="0" w:color="auto"/>
            <w:right w:val="none" w:sz="0" w:space="0" w:color="auto"/>
          </w:divBdr>
        </w:div>
        <w:div w:id="1157914740">
          <w:marLeft w:val="1800"/>
          <w:marRight w:val="0"/>
          <w:marTop w:val="106"/>
          <w:marBottom w:val="0"/>
          <w:divBdr>
            <w:top w:val="none" w:sz="0" w:space="0" w:color="auto"/>
            <w:left w:val="none" w:sz="0" w:space="0" w:color="auto"/>
            <w:bottom w:val="none" w:sz="0" w:space="0" w:color="auto"/>
            <w:right w:val="none" w:sz="0" w:space="0" w:color="auto"/>
          </w:divBdr>
        </w:div>
      </w:divsChild>
    </w:div>
    <w:div w:id="1550342708">
      <w:bodyDiv w:val="1"/>
      <w:marLeft w:val="0"/>
      <w:marRight w:val="0"/>
      <w:marTop w:val="0"/>
      <w:marBottom w:val="0"/>
      <w:divBdr>
        <w:top w:val="none" w:sz="0" w:space="0" w:color="auto"/>
        <w:left w:val="none" w:sz="0" w:space="0" w:color="auto"/>
        <w:bottom w:val="none" w:sz="0" w:space="0" w:color="auto"/>
        <w:right w:val="none" w:sz="0" w:space="0" w:color="auto"/>
      </w:divBdr>
    </w:div>
    <w:div w:id="1584214941">
      <w:bodyDiv w:val="1"/>
      <w:marLeft w:val="0"/>
      <w:marRight w:val="0"/>
      <w:marTop w:val="0"/>
      <w:marBottom w:val="0"/>
      <w:divBdr>
        <w:top w:val="none" w:sz="0" w:space="0" w:color="auto"/>
        <w:left w:val="none" w:sz="0" w:space="0" w:color="auto"/>
        <w:bottom w:val="none" w:sz="0" w:space="0" w:color="auto"/>
        <w:right w:val="none" w:sz="0" w:space="0" w:color="auto"/>
      </w:divBdr>
    </w:div>
    <w:div w:id="1650554338">
      <w:bodyDiv w:val="1"/>
      <w:marLeft w:val="0"/>
      <w:marRight w:val="0"/>
      <w:marTop w:val="0"/>
      <w:marBottom w:val="0"/>
      <w:divBdr>
        <w:top w:val="none" w:sz="0" w:space="0" w:color="auto"/>
        <w:left w:val="none" w:sz="0" w:space="0" w:color="auto"/>
        <w:bottom w:val="none" w:sz="0" w:space="0" w:color="auto"/>
        <w:right w:val="none" w:sz="0" w:space="0" w:color="auto"/>
      </w:divBdr>
    </w:div>
    <w:div w:id="1778524954">
      <w:bodyDiv w:val="1"/>
      <w:marLeft w:val="0"/>
      <w:marRight w:val="0"/>
      <w:marTop w:val="0"/>
      <w:marBottom w:val="0"/>
      <w:divBdr>
        <w:top w:val="none" w:sz="0" w:space="0" w:color="auto"/>
        <w:left w:val="none" w:sz="0" w:space="0" w:color="auto"/>
        <w:bottom w:val="none" w:sz="0" w:space="0" w:color="auto"/>
        <w:right w:val="none" w:sz="0" w:space="0" w:color="auto"/>
      </w:divBdr>
    </w:div>
    <w:div w:id="1791435943">
      <w:bodyDiv w:val="1"/>
      <w:marLeft w:val="0"/>
      <w:marRight w:val="0"/>
      <w:marTop w:val="0"/>
      <w:marBottom w:val="0"/>
      <w:divBdr>
        <w:top w:val="none" w:sz="0" w:space="0" w:color="auto"/>
        <w:left w:val="none" w:sz="0" w:space="0" w:color="auto"/>
        <w:bottom w:val="none" w:sz="0" w:space="0" w:color="auto"/>
        <w:right w:val="none" w:sz="0" w:space="0" w:color="auto"/>
      </w:divBdr>
    </w:div>
    <w:div w:id="1795102711">
      <w:bodyDiv w:val="1"/>
      <w:marLeft w:val="0"/>
      <w:marRight w:val="0"/>
      <w:marTop w:val="0"/>
      <w:marBottom w:val="0"/>
      <w:divBdr>
        <w:top w:val="none" w:sz="0" w:space="0" w:color="auto"/>
        <w:left w:val="none" w:sz="0" w:space="0" w:color="auto"/>
        <w:bottom w:val="none" w:sz="0" w:space="0" w:color="auto"/>
        <w:right w:val="none" w:sz="0" w:space="0" w:color="auto"/>
      </w:divBdr>
    </w:div>
    <w:div w:id="1844735605">
      <w:bodyDiv w:val="1"/>
      <w:marLeft w:val="0"/>
      <w:marRight w:val="0"/>
      <w:marTop w:val="0"/>
      <w:marBottom w:val="0"/>
      <w:divBdr>
        <w:top w:val="none" w:sz="0" w:space="0" w:color="auto"/>
        <w:left w:val="none" w:sz="0" w:space="0" w:color="auto"/>
        <w:bottom w:val="none" w:sz="0" w:space="0" w:color="auto"/>
        <w:right w:val="none" w:sz="0" w:space="0" w:color="auto"/>
      </w:divBdr>
      <w:divsChild>
        <w:div w:id="277876176">
          <w:marLeft w:val="360"/>
          <w:marRight w:val="0"/>
          <w:marTop w:val="200"/>
          <w:marBottom w:val="0"/>
          <w:divBdr>
            <w:top w:val="none" w:sz="0" w:space="0" w:color="auto"/>
            <w:left w:val="none" w:sz="0" w:space="0" w:color="auto"/>
            <w:bottom w:val="none" w:sz="0" w:space="0" w:color="auto"/>
            <w:right w:val="none" w:sz="0" w:space="0" w:color="auto"/>
          </w:divBdr>
        </w:div>
        <w:div w:id="85617109">
          <w:marLeft w:val="1080"/>
          <w:marRight w:val="0"/>
          <w:marTop w:val="100"/>
          <w:marBottom w:val="0"/>
          <w:divBdr>
            <w:top w:val="none" w:sz="0" w:space="0" w:color="auto"/>
            <w:left w:val="none" w:sz="0" w:space="0" w:color="auto"/>
            <w:bottom w:val="none" w:sz="0" w:space="0" w:color="auto"/>
            <w:right w:val="none" w:sz="0" w:space="0" w:color="auto"/>
          </w:divBdr>
        </w:div>
        <w:div w:id="573248902">
          <w:marLeft w:val="360"/>
          <w:marRight w:val="0"/>
          <w:marTop w:val="200"/>
          <w:marBottom w:val="0"/>
          <w:divBdr>
            <w:top w:val="none" w:sz="0" w:space="0" w:color="auto"/>
            <w:left w:val="none" w:sz="0" w:space="0" w:color="auto"/>
            <w:bottom w:val="none" w:sz="0" w:space="0" w:color="auto"/>
            <w:right w:val="none" w:sz="0" w:space="0" w:color="auto"/>
          </w:divBdr>
        </w:div>
        <w:div w:id="1265960046">
          <w:marLeft w:val="1080"/>
          <w:marRight w:val="0"/>
          <w:marTop w:val="100"/>
          <w:marBottom w:val="0"/>
          <w:divBdr>
            <w:top w:val="none" w:sz="0" w:space="0" w:color="auto"/>
            <w:left w:val="none" w:sz="0" w:space="0" w:color="auto"/>
            <w:bottom w:val="none" w:sz="0" w:space="0" w:color="auto"/>
            <w:right w:val="none" w:sz="0" w:space="0" w:color="auto"/>
          </w:divBdr>
        </w:div>
      </w:divsChild>
    </w:div>
    <w:div w:id="1921140284">
      <w:bodyDiv w:val="1"/>
      <w:marLeft w:val="0"/>
      <w:marRight w:val="0"/>
      <w:marTop w:val="0"/>
      <w:marBottom w:val="0"/>
      <w:divBdr>
        <w:top w:val="none" w:sz="0" w:space="0" w:color="auto"/>
        <w:left w:val="none" w:sz="0" w:space="0" w:color="auto"/>
        <w:bottom w:val="none" w:sz="0" w:space="0" w:color="auto"/>
        <w:right w:val="none" w:sz="0" w:space="0" w:color="auto"/>
      </w:divBdr>
      <w:divsChild>
        <w:div w:id="424226925">
          <w:marLeft w:val="0"/>
          <w:marRight w:val="0"/>
          <w:marTop w:val="0"/>
          <w:marBottom w:val="360"/>
          <w:divBdr>
            <w:top w:val="none" w:sz="0" w:space="0" w:color="auto"/>
            <w:left w:val="none" w:sz="0" w:space="0" w:color="auto"/>
            <w:bottom w:val="none" w:sz="0" w:space="0" w:color="auto"/>
            <w:right w:val="none" w:sz="0" w:space="0" w:color="auto"/>
          </w:divBdr>
        </w:div>
        <w:div w:id="1861695006">
          <w:marLeft w:val="0"/>
          <w:marRight w:val="0"/>
          <w:marTop w:val="0"/>
          <w:marBottom w:val="360"/>
          <w:divBdr>
            <w:top w:val="none" w:sz="0" w:space="0" w:color="auto"/>
            <w:left w:val="none" w:sz="0" w:space="0" w:color="auto"/>
            <w:bottom w:val="none" w:sz="0" w:space="0" w:color="auto"/>
            <w:right w:val="none" w:sz="0" w:space="0" w:color="auto"/>
          </w:divBdr>
        </w:div>
        <w:div w:id="2116249356">
          <w:marLeft w:val="720"/>
          <w:marRight w:val="0"/>
          <w:marTop w:val="0"/>
          <w:marBottom w:val="360"/>
          <w:divBdr>
            <w:top w:val="none" w:sz="0" w:space="0" w:color="auto"/>
            <w:left w:val="none" w:sz="0" w:space="0" w:color="auto"/>
            <w:bottom w:val="none" w:sz="0" w:space="0" w:color="auto"/>
            <w:right w:val="none" w:sz="0" w:space="0" w:color="auto"/>
          </w:divBdr>
        </w:div>
        <w:div w:id="1056901207">
          <w:marLeft w:val="720"/>
          <w:marRight w:val="0"/>
          <w:marTop w:val="0"/>
          <w:marBottom w:val="360"/>
          <w:divBdr>
            <w:top w:val="none" w:sz="0" w:space="0" w:color="auto"/>
            <w:left w:val="none" w:sz="0" w:space="0" w:color="auto"/>
            <w:bottom w:val="none" w:sz="0" w:space="0" w:color="auto"/>
            <w:right w:val="none" w:sz="0" w:space="0" w:color="auto"/>
          </w:divBdr>
        </w:div>
        <w:div w:id="600770413">
          <w:marLeft w:val="0"/>
          <w:marRight w:val="0"/>
          <w:marTop w:val="0"/>
          <w:marBottom w:val="360"/>
          <w:divBdr>
            <w:top w:val="none" w:sz="0" w:space="0" w:color="auto"/>
            <w:left w:val="none" w:sz="0" w:space="0" w:color="auto"/>
            <w:bottom w:val="none" w:sz="0" w:space="0" w:color="auto"/>
            <w:right w:val="none" w:sz="0" w:space="0" w:color="auto"/>
          </w:divBdr>
        </w:div>
      </w:divsChild>
    </w:div>
    <w:div w:id="1944876989">
      <w:bodyDiv w:val="1"/>
      <w:marLeft w:val="0"/>
      <w:marRight w:val="0"/>
      <w:marTop w:val="0"/>
      <w:marBottom w:val="0"/>
      <w:divBdr>
        <w:top w:val="none" w:sz="0" w:space="0" w:color="auto"/>
        <w:left w:val="none" w:sz="0" w:space="0" w:color="auto"/>
        <w:bottom w:val="none" w:sz="0" w:space="0" w:color="auto"/>
        <w:right w:val="none" w:sz="0" w:space="0" w:color="auto"/>
      </w:divBdr>
    </w:div>
    <w:div w:id="1992563192">
      <w:bodyDiv w:val="1"/>
      <w:marLeft w:val="0"/>
      <w:marRight w:val="0"/>
      <w:marTop w:val="0"/>
      <w:marBottom w:val="0"/>
      <w:divBdr>
        <w:top w:val="none" w:sz="0" w:space="0" w:color="auto"/>
        <w:left w:val="none" w:sz="0" w:space="0" w:color="auto"/>
        <w:bottom w:val="none" w:sz="0" w:space="0" w:color="auto"/>
        <w:right w:val="none" w:sz="0" w:space="0" w:color="auto"/>
      </w:divBdr>
    </w:div>
    <w:div w:id="2025160352">
      <w:bodyDiv w:val="1"/>
      <w:marLeft w:val="0"/>
      <w:marRight w:val="0"/>
      <w:marTop w:val="0"/>
      <w:marBottom w:val="0"/>
      <w:divBdr>
        <w:top w:val="none" w:sz="0" w:space="0" w:color="auto"/>
        <w:left w:val="none" w:sz="0" w:space="0" w:color="auto"/>
        <w:bottom w:val="none" w:sz="0" w:space="0" w:color="auto"/>
        <w:right w:val="none" w:sz="0" w:space="0" w:color="auto"/>
      </w:divBdr>
    </w:div>
    <w:div w:id="2033798349">
      <w:bodyDiv w:val="1"/>
      <w:marLeft w:val="0"/>
      <w:marRight w:val="0"/>
      <w:marTop w:val="0"/>
      <w:marBottom w:val="0"/>
      <w:divBdr>
        <w:top w:val="none" w:sz="0" w:space="0" w:color="auto"/>
        <w:left w:val="none" w:sz="0" w:space="0" w:color="auto"/>
        <w:bottom w:val="none" w:sz="0" w:space="0" w:color="auto"/>
        <w:right w:val="none" w:sz="0" w:space="0" w:color="auto"/>
      </w:divBdr>
    </w:div>
    <w:div w:id="2123761312">
      <w:bodyDiv w:val="1"/>
      <w:marLeft w:val="0"/>
      <w:marRight w:val="0"/>
      <w:marTop w:val="0"/>
      <w:marBottom w:val="0"/>
      <w:divBdr>
        <w:top w:val="none" w:sz="0" w:space="0" w:color="auto"/>
        <w:left w:val="none" w:sz="0" w:space="0" w:color="auto"/>
        <w:bottom w:val="none" w:sz="0" w:space="0" w:color="auto"/>
        <w:right w:val="none" w:sz="0" w:space="0" w:color="auto"/>
      </w:divBdr>
    </w:div>
    <w:div w:id="214299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1.png" Id="rId14" /><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header" Target="header3.xml" Id="rId12" /><Relationship Type="http://schemas.openxmlformats.org/officeDocument/2006/relationships/fontTable" Target="fontTable.xml" Id="rId5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10.png" Id="rId15" /><Relationship Type="http://schemas.openxmlformats.org/officeDocument/2006/relationships/footer" Target="footer1.xml" Id="rId10" /><Relationship Type="http://schemas.openxmlformats.org/officeDocument/2006/relationships/theme" Target="theme/theme1.xml" Id="rId60" /><Relationship Type="http://schemas.openxmlformats.org/officeDocument/2006/relationships/image" Target="/media/image2e.png" Id="Rf9fabf12e18540ad" /><Relationship Type="http://schemas.openxmlformats.org/officeDocument/2006/relationships/image" Target="/media/image2f.png" Id="Re76919e5da5c46fa" /><Relationship Type="http://schemas.openxmlformats.org/officeDocument/2006/relationships/image" Target="/media/image30.png" Id="Rafd4a054b42142b1" /><Relationship Type="http://schemas.openxmlformats.org/officeDocument/2006/relationships/image" Target="/media/image31.png" Id="R88817fe8b65b49a5" /><Relationship Type="http://schemas.openxmlformats.org/officeDocument/2006/relationships/image" Target="/media/image32.png" Id="Re2481b275f5146de" /><Relationship Type="http://schemas.openxmlformats.org/officeDocument/2006/relationships/image" Target="/media/image33.png" Id="R9d5748ae7e6743b4" /><Relationship Type="http://schemas.openxmlformats.org/officeDocument/2006/relationships/image" Target="/media/image34.png" Id="R9349e57df3604609" /><Relationship Type="http://schemas.openxmlformats.org/officeDocument/2006/relationships/image" Target="/media/image35.png" Id="R06298c49f4f845d6" /><Relationship Type="http://schemas.openxmlformats.org/officeDocument/2006/relationships/image" Target="/media/image36.png" Id="Rf730daf3164a4ad4" /><Relationship Type="http://schemas.openxmlformats.org/officeDocument/2006/relationships/image" Target="/media/image37.png" Id="R6e0b3745dfa34208" /><Relationship Type="http://schemas.openxmlformats.org/officeDocument/2006/relationships/image" Target="/media/image38.png" Id="R72efd153e81048f3" /><Relationship Type="http://schemas.openxmlformats.org/officeDocument/2006/relationships/image" Target="/media/image39.png" Id="R233beaeb890a40be" /><Relationship Type="http://schemas.openxmlformats.org/officeDocument/2006/relationships/image" Target="/media/image3a.png" Id="Rf748acdb65a84579" /><Relationship Type="http://schemas.openxmlformats.org/officeDocument/2006/relationships/image" Target="/media/image3b.png" Id="Rf8b27e8e85d14ed2" /><Relationship Type="http://schemas.openxmlformats.org/officeDocument/2006/relationships/image" Target="/media/image3c.png" Id="Rbe70945571104393" /><Relationship Type="http://schemas.openxmlformats.org/officeDocument/2006/relationships/image" Target="/media/image3d.png" Id="R684705a0d39b4459" /><Relationship Type="http://schemas.openxmlformats.org/officeDocument/2006/relationships/image" Target="/media/image3e.png" Id="R39f39b13863a4d34" /><Relationship Type="http://schemas.openxmlformats.org/officeDocument/2006/relationships/image" Target="/media/image3f.png" Id="R3bf968e7565744d4" /><Relationship Type="http://schemas.openxmlformats.org/officeDocument/2006/relationships/image" Target="/media/image40.png" Id="R43778ebb04e045d9" /><Relationship Type="http://schemas.openxmlformats.org/officeDocument/2006/relationships/image" Target="/media/image41.png" Id="Rd0f55e31b78a4724" /><Relationship Type="http://schemas.openxmlformats.org/officeDocument/2006/relationships/image" Target="/media/image42.png" Id="R2d096e1d25ed406d" /><Relationship Type="http://schemas.openxmlformats.org/officeDocument/2006/relationships/image" Target="/media/image43.png" Id="Re298196b45b6436e" /><Relationship Type="http://schemas.openxmlformats.org/officeDocument/2006/relationships/image" Target="/media/image44.png" Id="Rf500904cbf244724" /><Relationship Type="http://schemas.openxmlformats.org/officeDocument/2006/relationships/image" Target="/media/image45.png" Id="Rfe2a97affe6941c4" /><Relationship Type="http://schemas.openxmlformats.org/officeDocument/2006/relationships/image" Target="/media/image46.png" Id="Recae7aa720db4409" /><Relationship Type="http://schemas.openxmlformats.org/officeDocument/2006/relationships/image" Target="/media/image47.png" Id="Rd59c230e7c6640a2" /><Relationship Type="http://schemas.openxmlformats.org/officeDocument/2006/relationships/image" Target="/media/image48.png" Id="R8712dd87116748e0" /><Relationship Type="http://schemas.openxmlformats.org/officeDocument/2006/relationships/image" Target="/media/image49.png" Id="Rbba180b718e14f98" /><Relationship Type="http://schemas.openxmlformats.org/officeDocument/2006/relationships/image" Target="/media/image4a.png" Id="Rb6eb95478d0449c9" /><Relationship Type="http://schemas.openxmlformats.org/officeDocument/2006/relationships/image" Target="/media/image4b.png" Id="Rd16d081a16c34895" /><Relationship Type="http://schemas.openxmlformats.org/officeDocument/2006/relationships/image" Target="/media/image4c.png" Id="Rdc085fb470534d7a" /><Relationship Type="http://schemas.openxmlformats.org/officeDocument/2006/relationships/image" Target="/media/image4d.png" Id="R942174e10f644926" /><Relationship Type="http://schemas.openxmlformats.org/officeDocument/2006/relationships/image" Target="/media/image4e.png" Id="R99b79e2621e34efd" /><Relationship Type="http://schemas.openxmlformats.org/officeDocument/2006/relationships/image" Target="/media/image4f.png" Id="R67eb2cd41f544d53" /><Relationship Type="http://schemas.openxmlformats.org/officeDocument/2006/relationships/image" Target="/media/image50.png" Id="R3cdcb5693d28443e" /><Relationship Type="http://schemas.openxmlformats.org/officeDocument/2006/relationships/image" Target="/media/image51.png" Id="Rc1d8d618d6ff44af" /><Relationship Type="http://schemas.openxmlformats.org/officeDocument/2006/relationships/image" Target="/media/image52.png" Id="Rd1f9c9f2ad6349cc" /><Relationship Type="http://schemas.openxmlformats.org/officeDocument/2006/relationships/image" Target="/media/image53.png" Id="R1a2762244fd14066" /><Relationship Type="http://schemas.openxmlformats.org/officeDocument/2006/relationships/image" Target="/media/image54.png" Id="Rec9b53dfca6d4812" /><Relationship Type="http://schemas.openxmlformats.org/officeDocument/2006/relationships/image" Target="/media/image55.png" Id="R1eb50fdac1dd43b8" /><Relationship Type="http://schemas.openxmlformats.org/officeDocument/2006/relationships/image" Target="/media/image56.png" Id="R6af9f8977d8f47e5" /><Relationship Type="http://schemas.openxmlformats.org/officeDocument/2006/relationships/image" Target="/media/image57.png" Id="Rf41dc494120a475d" /><Relationship Type="http://schemas.openxmlformats.org/officeDocument/2006/relationships/image" Target="/media/image58.png" Id="R05c5deffc6f34bf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7A115-B97E-4F5D-ADE9-3B87B0EE07F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Home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TRAINING RUN-DOWN TEMPLATE</dc:title>
  <dc:creator>PCSB</dc:creator>
  <lastModifiedBy>Mahmud, Heidi</lastModifiedBy>
  <revision>3</revision>
  <lastPrinted>2014-08-18T16:21:00.0000000Z</lastPrinted>
  <dcterms:created xsi:type="dcterms:W3CDTF">2021-03-17T02:42:00.0000000Z</dcterms:created>
  <dcterms:modified xsi:type="dcterms:W3CDTF">2021-04-02T21:36:54.7922676Z</dcterms:modified>
</coreProperties>
</file>