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C92FF" w14:textId="77777777" w:rsidR="009D5B8D" w:rsidRDefault="009D5B8D" w:rsidP="00AF4E3A">
      <w:pPr>
        <w:pStyle w:val="CoverText"/>
        <w:ind w:left="-360"/>
      </w:pPr>
      <w:bookmarkStart w:id="0" w:name="_GoBack"/>
      <w:bookmarkEnd w:id="0"/>
    </w:p>
    <w:p w14:paraId="1630215F" w14:textId="77777777" w:rsidR="009D5B8D" w:rsidRDefault="009D5B8D" w:rsidP="00AF4E3A">
      <w:pPr>
        <w:pStyle w:val="CoverText"/>
        <w:ind w:left="-360"/>
      </w:pPr>
    </w:p>
    <w:p w14:paraId="4F7D002B" w14:textId="77777777" w:rsidR="009D5B8D" w:rsidRDefault="00D46BA5" w:rsidP="00AF4E3A">
      <w:pPr>
        <w:pStyle w:val="CoverText"/>
        <w:ind w:left="-360"/>
      </w:pPr>
      <w:r w:rsidRPr="00A917F6">
        <w:rPr>
          <w:noProof/>
        </w:rPr>
        <w:drawing>
          <wp:inline distT="0" distB="0" distL="0" distR="0" wp14:anchorId="4BECDF76" wp14:editId="59458197">
            <wp:extent cx="13716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428750"/>
                    </a:xfrm>
                    <a:prstGeom prst="rect">
                      <a:avLst/>
                    </a:prstGeom>
                    <a:noFill/>
                    <a:ln>
                      <a:noFill/>
                    </a:ln>
                  </pic:spPr>
                </pic:pic>
              </a:graphicData>
            </a:graphic>
          </wp:inline>
        </w:drawing>
      </w:r>
    </w:p>
    <w:p w14:paraId="097C567A" w14:textId="77777777" w:rsidR="009D5B8D" w:rsidRDefault="009D5B8D" w:rsidP="00AF4E3A">
      <w:pPr>
        <w:pStyle w:val="CoverText"/>
        <w:ind w:left="-360"/>
      </w:pPr>
    </w:p>
    <w:p w14:paraId="27ACBC1D" w14:textId="77777777" w:rsidR="009F11D4" w:rsidRPr="009F11D4" w:rsidRDefault="009F11D4" w:rsidP="009F11D4">
      <w:pPr>
        <w:pBdr>
          <w:bottom w:val="single" w:sz="8" w:space="4" w:color="4F81BD"/>
        </w:pBdr>
        <w:spacing w:after="300" w:line="240" w:lineRule="auto"/>
        <w:contextualSpacing/>
        <w:rPr>
          <w:rFonts w:ascii="Cambria" w:eastAsia="Times New Roman" w:hAnsi="Cambria" w:cs="Times New Roman"/>
          <w:smallCaps/>
          <w:color w:val="17365D"/>
          <w:spacing w:val="5"/>
          <w:kern w:val="28"/>
          <w:sz w:val="52"/>
          <w:szCs w:val="52"/>
        </w:rPr>
      </w:pPr>
      <w:r w:rsidRPr="009F11D4">
        <w:rPr>
          <w:rFonts w:ascii="Cambria" w:eastAsia="Times New Roman" w:hAnsi="Cambria" w:cs="Times New Roman"/>
          <w:smallCaps/>
          <w:color w:val="17365D"/>
          <w:spacing w:val="5"/>
          <w:kern w:val="28"/>
          <w:sz w:val="52"/>
          <w:szCs w:val="52"/>
        </w:rPr>
        <w:t>[Project Title]</w:t>
      </w:r>
    </w:p>
    <w:p w14:paraId="28B965CD" w14:textId="4D104878" w:rsidR="009F11D4" w:rsidRPr="009F11D4" w:rsidRDefault="009F11D4" w:rsidP="009F11D4">
      <w:pPr>
        <w:pBdr>
          <w:bottom w:val="single" w:sz="8" w:space="4" w:color="4F81BD"/>
        </w:pBdr>
        <w:spacing w:after="300" w:line="240" w:lineRule="auto"/>
        <w:contextualSpacing/>
        <w:rPr>
          <w:rFonts w:ascii="Cambria" w:eastAsia="Times New Roman" w:hAnsi="Cambria" w:cs="Times New Roman"/>
          <w:smallCaps/>
          <w:color w:val="17365D"/>
          <w:spacing w:val="5"/>
          <w:kern w:val="28"/>
          <w:sz w:val="44"/>
          <w:szCs w:val="44"/>
        </w:rPr>
      </w:pPr>
      <w:r>
        <w:rPr>
          <w:rFonts w:ascii="Cambria" w:eastAsia="Times New Roman" w:hAnsi="Cambria" w:cs="Times New Roman"/>
          <w:smallCaps/>
          <w:color w:val="17365D"/>
          <w:spacing w:val="5"/>
          <w:kern w:val="28"/>
          <w:sz w:val="44"/>
          <w:szCs w:val="44"/>
        </w:rPr>
        <w:t>RISK MANAGEMENT PLAN</w:t>
      </w:r>
    </w:p>
    <w:p w14:paraId="7E69F250" w14:textId="77777777" w:rsidR="009F11D4" w:rsidRDefault="009F11D4" w:rsidP="009F11D4">
      <w:pPr>
        <w:spacing w:after="0" w:line="240" w:lineRule="auto"/>
        <w:rPr>
          <w:rFonts w:ascii="Calibri" w:eastAsia="Calibri" w:hAnsi="Calibri" w:cs="Times New Roman"/>
          <w:i/>
          <w:color w:val="1F497D"/>
        </w:rPr>
      </w:pPr>
    </w:p>
    <w:p w14:paraId="6B8324F7" w14:textId="35BBBDB7" w:rsidR="009F11D4" w:rsidRPr="009F11D4" w:rsidRDefault="009F11D4" w:rsidP="009F11D4">
      <w:pPr>
        <w:spacing w:after="0" w:line="240" w:lineRule="auto"/>
        <w:rPr>
          <w:rFonts w:ascii="Calibri" w:eastAsia="Calibri" w:hAnsi="Calibri" w:cs="Times New Roman"/>
          <w:i/>
          <w:szCs w:val="24"/>
        </w:rPr>
      </w:pPr>
      <w:r w:rsidRPr="009F11D4">
        <w:rPr>
          <w:rFonts w:ascii="Calibri" w:eastAsia="Calibri" w:hAnsi="Calibri" w:cs="Times New Roman"/>
          <w:i/>
          <w:color w:val="1F497D"/>
        </w:rPr>
        <w:t>[List Division Names]</w:t>
      </w:r>
    </w:p>
    <w:p w14:paraId="212DFA1D" w14:textId="77777777" w:rsidR="009F11D4" w:rsidRPr="009F11D4" w:rsidRDefault="009F11D4" w:rsidP="009F11D4">
      <w:pPr>
        <w:spacing w:after="0" w:line="240" w:lineRule="auto"/>
        <w:rPr>
          <w:rFonts w:ascii="Calibri" w:eastAsia="Calibri" w:hAnsi="Calibri" w:cs="Times New Roman"/>
          <w:szCs w:val="24"/>
        </w:rPr>
      </w:pPr>
    </w:p>
    <w:p w14:paraId="7BE0F10A" w14:textId="77777777" w:rsidR="009F11D4" w:rsidRPr="009F11D4" w:rsidRDefault="009F11D4" w:rsidP="009F11D4">
      <w:pPr>
        <w:spacing w:after="0" w:line="240" w:lineRule="auto"/>
        <w:rPr>
          <w:rFonts w:ascii="Calibri" w:eastAsia="Calibri" w:hAnsi="Calibri" w:cs="Times New Roman"/>
          <w:szCs w:val="24"/>
        </w:rPr>
      </w:pPr>
    </w:p>
    <w:p w14:paraId="7F8C09E9" w14:textId="77777777" w:rsidR="009F11D4" w:rsidRPr="009F11D4" w:rsidRDefault="009F11D4" w:rsidP="009F11D4">
      <w:pPr>
        <w:spacing w:after="0" w:line="240" w:lineRule="auto"/>
        <w:rPr>
          <w:rFonts w:ascii="Calibri" w:eastAsia="Calibri" w:hAnsi="Calibri" w:cs="Times New Roman"/>
          <w:szCs w:val="24"/>
        </w:rPr>
      </w:pPr>
    </w:p>
    <w:p w14:paraId="3A652475" w14:textId="77777777" w:rsidR="009F11D4" w:rsidRPr="009F11D4" w:rsidRDefault="009F11D4" w:rsidP="009F11D4">
      <w:pPr>
        <w:spacing w:after="0" w:line="240" w:lineRule="auto"/>
        <w:rPr>
          <w:rFonts w:ascii="Calibri" w:eastAsia="Calibri" w:hAnsi="Calibri" w:cs="Times New Roman"/>
          <w:szCs w:val="24"/>
        </w:rPr>
      </w:pPr>
    </w:p>
    <w:p w14:paraId="55347D3C" w14:textId="77777777" w:rsidR="009F11D4" w:rsidRPr="009F11D4" w:rsidRDefault="009F11D4" w:rsidP="009F11D4">
      <w:pPr>
        <w:tabs>
          <w:tab w:val="left" w:pos="3535"/>
        </w:tabs>
        <w:spacing w:after="0" w:line="240" w:lineRule="auto"/>
        <w:rPr>
          <w:rFonts w:ascii="Calibri" w:eastAsia="Calibri" w:hAnsi="Calibri" w:cs="Times New Roman"/>
          <w:szCs w:val="24"/>
        </w:rPr>
      </w:pPr>
      <w:r w:rsidRPr="009F11D4">
        <w:rPr>
          <w:rFonts w:ascii="Calibri" w:eastAsia="Calibri" w:hAnsi="Calibri" w:cs="Times New Roman"/>
          <w:szCs w:val="24"/>
        </w:rPr>
        <w:tab/>
      </w:r>
    </w:p>
    <w:p w14:paraId="59B553BE" w14:textId="77777777" w:rsidR="009F11D4" w:rsidRPr="009F11D4" w:rsidRDefault="009F11D4" w:rsidP="009F11D4">
      <w:pPr>
        <w:spacing w:after="0" w:line="240" w:lineRule="auto"/>
        <w:rPr>
          <w:rFonts w:ascii="Calibri" w:eastAsia="Calibri" w:hAnsi="Calibri" w:cs="Times New Roman"/>
          <w:szCs w:val="24"/>
        </w:rPr>
      </w:pPr>
    </w:p>
    <w:p w14:paraId="1C5A7DE9" w14:textId="77777777" w:rsidR="009F11D4" w:rsidRPr="009F11D4" w:rsidRDefault="009F11D4" w:rsidP="009F11D4">
      <w:pPr>
        <w:spacing w:after="0" w:line="240" w:lineRule="auto"/>
        <w:rPr>
          <w:rFonts w:ascii="Calibri" w:eastAsia="Calibri" w:hAnsi="Calibri" w:cs="Times New Roman"/>
          <w:szCs w:val="24"/>
        </w:rPr>
      </w:pPr>
    </w:p>
    <w:p w14:paraId="569D1DF9" w14:textId="77777777" w:rsidR="009F11D4" w:rsidRPr="009F11D4" w:rsidRDefault="009F11D4" w:rsidP="009F11D4">
      <w:pPr>
        <w:spacing w:after="0" w:line="240" w:lineRule="auto"/>
        <w:rPr>
          <w:rFonts w:ascii="Calibri" w:eastAsia="Calibri" w:hAnsi="Calibri" w:cs="Times New Roman"/>
          <w:szCs w:val="24"/>
        </w:rPr>
      </w:pPr>
    </w:p>
    <w:p w14:paraId="6493BA7D" w14:textId="77777777" w:rsidR="009F11D4" w:rsidRPr="009F11D4" w:rsidRDefault="009F11D4" w:rsidP="009F11D4">
      <w:pPr>
        <w:spacing w:after="0" w:line="240" w:lineRule="auto"/>
        <w:rPr>
          <w:rFonts w:ascii="Calibri" w:eastAsia="Calibri" w:hAnsi="Calibri" w:cs="Times New Roman"/>
          <w:szCs w:val="24"/>
        </w:rPr>
      </w:pPr>
    </w:p>
    <w:p w14:paraId="12662FDE" w14:textId="77777777" w:rsidR="009F11D4" w:rsidRPr="009F11D4" w:rsidRDefault="009F11D4" w:rsidP="009F11D4">
      <w:pPr>
        <w:spacing w:after="0" w:line="240" w:lineRule="auto"/>
        <w:rPr>
          <w:rFonts w:ascii="Calibri" w:eastAsia="Calibri" w:hAnsi="Calibri" w:cs="Times New Roman"/>
          <w:szCs w:val="24"/>
        </w:rPr>
      </w:pPr>
    </w:p>
    <w:p w14:paraId="7547250C" w14:textId="77777777" w:rsidR="009F11D4" w:rsidRPr="009F11D4" w:rsidRDefault="009F11D4" w:rsidP="009F11D4">
      <w:pPr>
        <w:spacing w:after="0" w:line="240" w:lineRule="auto"/>
        <w:rPr>
          <w:rFonts w:ascii="Calibri" w:eastAsia="Calibri" w:hAnsi="Calibri" w:cs="Times New Roman"/>
          <w:szCs w:val="24"/>
        </w:rPr>
      </w:pPr>
    </w:p>
    <w:p w14:paraId="45652F8D" w14:textId="77777777" w:rsidR="009F11D4" w:rsidRPr="009F11D4" w:rsidRDefault="009F11D4" w:rsidP="009F11D4">
      <w:pPr>
        <w:spacing w:after="0" w:line="240" w:lineRule="auto"/>
        <w:rPr>
          <w:rFonts w:ascii="Calibri" w:eastAsia="Calibri" w:hAnsi="Calibri" w:cs="Times New Roman"/>
          <w:szCs w:val="24"/>
        </w:rPr>
      </w:pPr>
    </w:p>
    <w:p w14:paraId="55DE072B" w14:textId="77777777" w:rsidR="009F11D4" w:rsidRPr="009F11D4" w:rsidRDefault="009F11D4" w:rsidP="009F11D4">
      <w:pPr>
        <w:spacing w:after="0" w:line="240" w:lineRule="auto"/>
        <w:rPr>
          <w:rFonts w:ascii="Calibri" w:eastAsia="Calibri" w:hAnsi="Calibri" w:cs="Times New Roman"/>
          <w:szCs w:val="24"/>
        </w:rPr>
      </w:pPr>
    </w:p>
    <w:p w14:paraId="41C5D962" w14:textId="77777777" w:rsidR="009F11D4" w:rsidRPr="009F11D4" w:rsidRDefault="009F11D4" w:rsidP="009F11D4">
      <w:pPr>
        <w:spacing w:after="0" w:line="240" w:lineRule="auto"/>
        <w:rPr>
          <w:rFonts w:ascii="Calibri" w:eastAsia="Calibri" w:hAnsi="Calibri" w:cs="Times New Roman"/>
          <w:b/>
          <w:bCs/>
          <w:szCs w:val="24"/>
        </w:rPr>
      </w:pPr>
      <w:r w:rsidRPr="009F11D4">
        <w:rPr>
          <w:rFonts w:ascii="Calibri" w:eastAsia="Calibri" w:hAnsi="Calibri" w:cs="Times New Roman"/>
          <w:b/>
          <w:bCs/>
          <w:szCs w:val="24"/>
        </w:rPr>
        <w:t>[Date in Month and Year]</w:t>
      </w:r>
    </w:p>
    <w:p w14:paraId="2BF04208" w14:textId="77777777" w:rsidR="00520A1C" w:rsidRPr="00A80F77" w:rsidRDefault="00520A1C" w:rsidP="00AF4E3A">
      <w:pPr>
        <w:pStyle w:val="CoverText"/>
        <w:ind w:left="-360"/>
        <w:rPr>
          <w:sz w:val="40"/>
          <w:szCs w:val="40"/>
        </w:rPr>
      </w:pPr>
      <w:r w:rsidRPr="0010571A">
        <w:rPr>
          <w:rFonts w:ascii="Calibri" w:hAnsi="Calibri"/>
          <w:sz w:val="40"/>
          <w:szCs w:val="40"/>
        </w:rPr>
        <w:br/>
      </w:r>
      <w:r w:rsidR="00A86999" w:rsidRPr="00A80F77">
        <w:rPr>
          <w:sz w:val="40"/>
          <w:szCs w:val="40"/>
        </w:rPr>
        <w:t xml:space="preserve"> </w:t>
      </w:r>
    </w:p>
    <w:p w14:paraId="3B220433" w14:textId="77777777" w:rsidR="009D5B8D" w:rsidRDefault="009D5B8D" w:rsidP="00AF4E3A">
      <w:pPr>
        <w:pStyle w:val="CoverText"/>
        <w:ind w:left="-360"/>
        <w:rPr>
          <w:sz w:val="40"/>
          <w:szCs w:val="40"/>
        </w:rPr>
      </w:pPr>
    </w:p>
    <w:p w14:paraId="2307E375" w14:textId="77777777" w:rsidR="002F4AB6" w:rsidRPr="00A80F77" w:rsidRDefault="002F4AB6" w:rsidP="00AF4E3A">
      <w:pPr>
        <w:pStyle w:val="CoverText"/>
        <w:ind w:left="-360"/>
        <w:rPr>
          <w:sz w:val="40"/>
          <w:szCs w:val="40"/>
        </w:rPr>
      </w:pPr>
    </w:p>
    <w:p w14:paraId="100DA084" w14:textId="77777777" w:rsidR="009D5B8D" w:rsidRDefault="009D5B8D" w:rsidP="00AF4E3A">
      <w:pPr>
        <w:ind w:left="-360"/>
        <w:sectPr w:rsidR="009D5B8D" w:rsidSect="00AA12C5">
          <w:headerReference w:type="even" r:id="rId12"/>
          <w:headerReference w:type="default" r:id="rId13"/>
          <w:footerReference w:type="even" r:id="rId14"/>
          <w:footerReference w:type="default" r:id="rId15"/>
          <w:headerReference w:type="first" r:id="rId16"/>
          <w:footerReference w:type="first" r:id="rId17"/>
          <w:pgSz w:w="12240" w:h="15840" w:code="1"/>
          <w:pgMar w:top="1987" w:right="1440" w:bottom="1440" w:left="1800" w:header="720" w:footer="720" w:gutter="0"/>
          <w:cols w:space="720"/>
          <w:docGrid w:linePitch="360"/>
        </w:sectPr>
      </w:pPr>
    </w:p>
    <w:sdt>
      <w:sdtPr>
        <w:rPr>
          <w:rFonts w:asciiTheme="minorHAnsi" w:eastAsiaTheme="minorEastAsia" w:hAnsiTheme="minorHAnsi" w:cstheme="minorBidi"/>
          <w:b/>
          <w:bCs/>
          <w:color w:val="auto"/>
          <w:sz w:val="22"/>
          <w:szCs w:val="24"/>
        </w:rPr>
        <w:id w:val="971256686"/>
        <w:docPartObj>
          <w:docPartGallery w:val="Table of Contents"/>
          <w:docPartUnique/>
        </w:docPartObj>
      </w:sdtPr>
      <w:sdtEndPr>
        <w:rPr>
          <w:b w:val="0"/>
          <w:bCs w:val="0"/>
          <w:noProof/>
          <w:szCs w:val="22"/>
        </w:rPr>
      </w:sdtEndPr>
      <w:sdtContent>
        <w:p w14:paraId="336D8447" w14:textId="5723B5CE" w:rsidR="003A090C" w:rsidRPr="00063904" w:rsidRDefault="003A090C" w:rsidP="003A090C">
          <w:pPr>
            <w:pStyle w:val="TOCHeading"/>
            <w:rPr>
              <w:rFonts w:asciiTheme="minorHAnsi" w:hAnsiTheme="minorHAnsi"/>
              <w:b/>
              <w:szCs w:val="24"/>
            </w:rPr>
          </w:pPr>
          <w:r w:rsidRPr="00063904">
            <w:rPr>
              <w:rFonts w:asciiTheme="minorHAnsi" w:hAnsiTheme="minorHAnsi"/>
              <w:szCs w:val="24"/>
            </w:rPr>
            <w:t>Table of Contents</w:t>
          </w:r>
        </w:p>
        <w:p w14:paraId="3E2AFDF8" w14:textId="18F4E0EB" w:rsidR="00874493" w:rsidRPr="00102965" w:rsidRDefault="003A090C">
          <w:pPr>
            <w:pStyle w:val="TOC1"/>
            <w:rPr>
              <w:b w:val="0"/>
              <w:noProof/>
            </w:rPr>
          </w:pPr>
          <w:r w:rsidRPr="00063904">
            <w:rPr>
              <w:b w:val="0"/>
            </w:rPr>
            <w:fldChar w:fldCharType="begin"/>
          </w:r>
          <w:r w:rsidRPr="00063904">
            <w:rPr>
              <w:b w:val="0"/>
            </w:rPr>
            <w:instrText xml:space="preserve"> TOC \o "1-1" \h \z \t "Heading 2,2,Heading 3,3,Heading 3 - No Letter,3,EPMO Header 1,1" </w:instrText>
          </w:r>
          <w:r w:rsidRPr="00063904">
            <w:rPr>
              <w:b w:val="0"/>
            </w:rPr>
            <w:fldChar w:fldCharType="separate"/>
          </w:r>
          <w:hyperlink w:anchor="_Toc68034184" w:history="1">
            <w:r w:rsidR="00874493" w:rsidRPr="00102965">
              <w:rPr>
                <w:rStyle w:val="Hyperlink"/>
                <w:b w:val="0"/>
                <w:noProof/>
              </w:rPr>
              <w:t>1.</w:t>
            </w:r>
            <w:r w:rsidR="00874493" w:rsidRPr="00102965">
              <w:rPr>
                <w:b w:val="0"/>
                <w:noProof/>
              </w:rPr>
              <w:tab/>
            </w:r>
            <w:r w:rsidR="00874493" w:rsidRPr="00102965">
              <w:rPr>
                <w:rStyle w:val="Hyperlink"/>
                <w:b w:val="0"/>
                <w:noProof/>
              </w:rPr>
              <w:t>Purpose</w:t>
            </w:r>
            <w:r w:rsidR="00874493" w:rsidRPr="00102965">
              <w:rPr>
                <w:b w:val="0"/>
                <w:noProof/>
                <w:webHidden/>
              </w:rPr>
              <w:tab/>
            </w:r>
            <w:r w:rsidR="00874493" w:rsidRPr="00102965">
              <w:rPr>
                <w:b w:val="0"/>
                <w:noProof/>
                <w:webHidden/>
              </w:rPr>
              <w:fldChar w:fldCharType="begin"/>
            </w:r>
            <w:r w:rsidR="00874493" w:rsidRPr="00102965">
              <w:rPr>
                <w:b w:val="0"/>
                <w:noProof/>
                <w:webHidden/>
              </w:rPr>
              <w:instrText xml:space="preserve"> PAGEREF _Toc68034184 \h </w:instrText>
            </w:r>
            <w:r w:rsidR="00874493" w:rsidRPr="00102965">
              <w:rPr>
                <w:b w:val="0"/>
                <w:noProof/>
                <w:webHidden/>
              </w:rPr>
            </w:r>
            <w:r w:rsidR="00874493" w:rsidRPr="00102965">
              <w:rPr>
                <w:b w:val="0"/>
                <w:noProof/>
                <w:webHidden/>
              </w:rPr>
              <w:fldChar w:fldCharType="separate"/>
            </w:r>
            <w:r w:rsidR="00874493" w:rsidRPr="00102965">
              <w:rPr>
                <w:b w:val="0"/>
                <w:noProof/>
                <w:webHidden/>
              </w:rPr>
              <w:t>2</w:t>
            </w:r>
            <w:r w:rsidR="00874493" w:rsidRPr="00102965">
              <w:rPr>
                <w:b w:val="0"/>
                <w:noProof/>
                <w:webHidden/>
              </w:rPr>
              <w:fldChar w:fldCharType="end"/>
            </w:r>
          </w:hyperlink>
        </w:p>
        <w:p w14:paraId="125DF687" w14:textId="1FDA77CD" w:rsidR="00874493" w:rsidRPr="00102965" w:rsidRDefault="008C37CE">
          <w:pPr>
            <w:pStyle w:val="TOC1"/>
            <w:rPr>
              <w:b w:val="0"/>
              <w:noProof/>
            </w:rPr>
          </w:pPr>
          <w:hyperlink w:anchor="_Toc68034185" w:history="1">
            <w:r w:rsidR="00874493" w:rsidRPr="00102965">
              <w:rPr>
                <w:rStyle w:val="Hyperlink"/>
                <w:b w:val="0"/>
                <w:noProof/>
              </w:rPr>
              <w:t>2.</w:t>
            </w:r>
            <w:r w:rsidR="00874493" w:rsidRPr="00102965">
              <w:rPr>
                <w:b w:val="0"/>
                <w:noProof/>
              </w:rPr>
              <w:tab/>
            </w:r>
            <w:r w:rsidR="00874493" w:rsidRPr="00102965">
              <w:rPr>
                <w:rStyle w:val="Hyperlink"/>
                <w:b w:val="0"/>
                <w:noProof/>
              </w:rPr>
              <w:t>Risk Management Methodology</w:t>
            </w:r>
            <w:r w:rsidR="00874493" w:rsidRPr="00102965">
              <w:rPr>
                <w:b w:val="0"/>
                <w:noProof/>
                <w:webHidden/>
              </w:rPr>
              <w:tab/>
            </w:r>
            <w:r w:rsidR="00874493" w:rsidRPr="00102965">
              <w:rPr>
                <w:b w:val="0"/>
                <w:noProof/>
                <w:webHidden/>
              </w:rPr>
              <w:fldChar w:fldCharType="begin"/>
            </w:r>
            <w:r w:rsidR="00874493" w:rsidRPr="00102965">
              <w:rPr>
                <w:b w:val="0"/>
                <w:noProof/>
                <w:webHidden/>
              </w:rPr>
              <w:instrText xml:space="preserve"> PAGEREF _Toc68034185 \h </w:instrText>
            </w:r>
            <w:r w:rsidR="00874493" w:rsidRPr="00102965">
              <w:rPr>
                <w:b w:val="0"/>
                <w:noProof/>
                <w:webHidden/>
              </w:rPr>
            </w:r>
            <w:r w:rsidR="00874493" w:rsidRPr="00102965">
              <w:rPr>
                <w:b w:val="0"/>
                <w:noProof/>
                <w:webHidden/>
              </w:rPr>
              <w:fldChar w:fldCharType="separate"/>
            </w:r>
            <w:r w:rsidR="00874493" w:rsidRPr="00102965">
              <w:rPr>
                <w:b w:val="0"/>
                <w:noProof/>
                <w:webHidden/>
              </w:rPr>
              <w:t>2</w:t>
            </w:r>
            <w:r w:rsidR="00874493" w:rsidRPr="00102965">
              <w:rPr>
                <w:b w:val="0"/>
                <w:noProof/>
                <w:webHidden/>
              </w:rPr>
              <w:fldChar w:fldCharType="end"/>
            </w:r>
          </w:hyperlink>
        </w:p>
        <w:p w14:paraId="39C74DF1" w14:textId="15A5EF68" w:rsidR="00874493" w:rsidRPr="00102965" w:rsidRDefault="008C37CE">
          <w:pPr>
            <w:pStyle w:val="TOC1"/>
            <w:rPr>
              <w:b w:val="0"/>
              <w:noProof/>
            </w:rPr>
          </w:pPr>
          <w:hyperlink w:anchor="_Toc68034186" w:history="1">
            <w:r w:rsidR="00874493" w:rsidRPr="00102965">
              <w:rPr>
                <w:rStyle w:val="Hyperlink"/>
                <w:b w:val="0"/>
                <w:noProof/>
              </w:rPr>
              <w:t>3.</w:t>
            </w:r>
            <w:r w:rsidR="00874493" w:rsidRPr="00102965">
              <w:rPr>
                <w:b w:val="0"/>
                <w:noProof/>
              </w:rPr>
              <w:tab/>
            </w:r>
            <w:r w:rsidR="00874493" w:rsidRPr="00102965">
              <w:rPr>
                <w:rStyle w:val="Hyperlink"/>
                <w:b w:val="0"/>
                <w:noProof/>
              </w:rPr>
              <w:t>Project Risk Management Plan</w:t>
            </w:r>
            <w:r w:rsidR="00874493" w:rsidRPr="00102965">
              <w:rPr>
                <w:b w:val="0"/>
                <w:noProof/>
                <w:webHidden/>
              </w:rPr>
              <w:tab/>
            </w:r>
            <w:r w:rsidR="00874493" w:rsidRPr="00102965">
              <w:rPr>
                <w:b w:val="0"/>
                <w:noProof/>
                <w:webHidden/>
              </w:rPr>
              <w:fldChar w:fldCharType="begin"/>
            </w:r>
            <w:r w:rsidR="00874493" w:rsidRPr="00102965">
              <w:rPr>
                <w:b w:val="0"/>
                <w:noProof/>
                <w:webHidden/>
              </w:rPr>
              <w:instrText xml:space="preserve"> PAGEREF _Toc68034186 \h </w:instrText>
            </w:r>
            <w:r w:rsidR="00874493" w:rsidRPr="00102965">
              <w:rPr>
                <w:b w:val="0"/>
                <w:noProof/>
                <w:webHidden/>
              </w:rPr>
            </w:r>
            <w:r w:rsidR="00874493" w:rsidRPr="00102965">
              <w:rPr>
                <w:b w:val="0"/>
                <w:noProof/>
                <w:webHidden/>
              </w:rPr>
              <w:fldChar w:fldCharType="separate"/>
            </w:r>
            <w:r w:rsidR="00874493" w:rsidRPr="00102965">
              <w:rPr>
                <w:b w:val="0"/>
                <w:noProof/>
                <w:webHidden/>
              </w:rPr>
              <w:t>7</w:t>
            </w:r>
            <w:r w:rsidR="00874493" w:rsidRPr="00102965">
              <w:rPr>
                <w:b w:val="0"/>
                <w:noProof/>
                <w:webHidden/>
              </w:rPr>
              <w:fldChar w:fldCharType="end"/>
            </w:r>
          </w:hyperlink>
        </w:p>
        <w:p w14:paraId="2E05F988" w14:textId="38855985" w:rsidR="00874493" w:rsidRDefault="008C37CE">
          <w:pPr>
            <w:pStyle w:val="TOC1"/>
            <w:rPr>
              <w:b w:val="0"/>
              <w:noProof/>
            </w:rPr>
          </w:pPr>
          <w:hyperlink w:anchor="_Toc68034187" w:history="1">
            <w:r w:rsidR="00874493" w:rsidRPr="00102965">
              <w:rPr>
                <w:rStyle w:val="Hyperlink"/>
                <w:b w:val="0"/>
                <w:noProof/>
              </w:rPr>
              <w:t>4.</w:t>
            </w:r>
            <w:r w:rsidR="00874493" w:rsidRPr="00102965">
              <w:rPr>
                <w:b w:val="0"/>
                <w:noProof/>
              </w:rPr>
              <w:tab/>
            </w:r>
            <w:r w:rsidR="00874493" w:rsidRPr="00102965">
              <w:rPr>
                <w:rStyle w:val="Hyperlink"/>
                <w:b w:val="0"/>
                <w:noProof/>
              </w:rPr>
              <w:t>Approvals</w:t>
            </w:r>
            <w:r w:rsidR="00874493" w:rsidRPr="00102965">
              <w:rPr>
                <w:b w:val="0"/>
                <w:noProof/>
                <w:webHidden/>
              </w:rPr>
              <w:tab/>
            </w:r>
            <w:r w:rsidR="00874493" w:rsidRPr="00102965">
              <w:rPr>
                <w:b w:val="0"/>
                <w:noProof/>
                <w:webHidden/>
              </w:rPr>
              <w:fldChar w:fldCharType="begin"/>
            </w:r>
            <w:r w:rsidR="00874493" w:rsidRPr="00102965">
              <w:rPr>
                <w:b w:val="0"/>
                <w:noProof/>
                <w:webHidden/>
              </w:rPr>
              <w:instrText xml:space="preserve"> PAGEREF _Toc68034187 \h </w:instrText>
            </w:r>
            <w:r w:rsidR="00874493" w:rsidRPr="00102965">
              <w:rPr>
                <w:b w:val="0"/>
                <w:noProof/>
                <w:webHidden/>
              </w:rPr>
            </w:r>
            <w:r w:rsidR="00874493" w:rsidRPr="00102965">
              <w:rPr>
                <w:b w:val="0"/>
                <w:noProof/>
                <w:webHidden/>
              </w:rPr>
              <w:fldChar w:fldCharType="separate"/>
            </w:r>
            <w:r w:rsidR="00874493" w:rsidRPr="00102965">
              <w:rPr>
                <w:b w:val="0"/>
                <w:noProof/>
                <w:webHidden/>
              </w:rPr>
              <w:t>9</w:t>
            </w:r>
            <w:r w:rsidR="00874493" w:rsidRPr="00102965">
              <w:rPr>
                <w:b w:val="0"/>
                <w:noProof/>
                <w:webHidden/>
              </w:rPr>
              <w:fldChar w:fldCharType="end"/>
            </w:r>
          </w:hyperlink>
        </w:p>
        <w:p w14:paraId="4126BEB7" w14:textId="22DE1DD3" w:rsidR="003A090C" w:rsidRPr="00063904" w:rsidRDefault="003A090C" w:rsidP="003A090C">
          <w:r w:rsidRPr="00063904">
            <w:fldChar w:fldCharType="end"/>
          </w:r>
        </w:p>
      </w:sdtContent>
    </w:sdt>
    <w:p w14:paraId="45D1902E" w14:textId="2AD2B729" w:rsidR="00314AE2" w:rsidRPr="00063904" w:rsidRDefault="00314AE2" w:rsidP="00314AE2">
      <w:pPr>
        <w:pStyle w:val="TOCHeading"/>
        <w:rPr>
          <w:rFonts w:asciiTheme="minorHAnsi" w:hAnsiTheme="minorHAnsi"/>
          <w:b/>
          <w:szCs w:val="24"/>
        </w:rPr>
      </w:pPr>
      <w:r w:rsidRPr="00063904">
        <w:rPr>
          <w:rFonts w:asciiTheme="minorHAnsi" w:hAnsiTheme="minorHAnsi"/>
          <w:szCs w:val="24"/>
        </w:rPr>
        <w:t>Table of Figures</w:t>
      </w:r>
    </w:p>
    <w:p w14:paraId="3A081800" w14:textId="5B9D19DA" w:rsidR="008178A3" w:rsidRPr="008178A3" w:rsidRDefault="008178A3">
      <w:pPr>
        <w:pStyle w:val="TableofFigures"/>
        <w:tabs>
          <w:tab w:val="right" w:leader="dot" w:pos="8990"/>
        </w:tabs>
        <w:rPr>
          <w:noProof/>
        </w:rPr>
      </w:pPr>
      <w:r w:rsidRPr="00063904">
        <w:rPr>
          <w:bCs/>
        </w:rPr>
        <w:fldChar w:fldCharType="begin"/>
      </w:r>
      <w:r w:rsidRPr="00063904">
        <w:rPr>
          <w:bCs/>
        </w:rPr>
        <w:instrText xml:space="preserve"> TOC \h \z \c "Figure" </w:instrText>
      </w:r>
      <w:r w:rsidRPr="00063904">
        <w:rPr>
          <w:bCs/>
        </w:rPr>
        <w:fldChar w:fldCharType="separate"/>
      </w:r>
      <w:hyperlink w:anchor="_Toc46848853" w:history="1">
        <w:r w:rsidRPr="00063904">
          <w:rPr>
            <w:rStyle w:val="Hyperlink"/>
            <w:noProof/>
          </w:rPr>
          <w:t>Figure 1:  Risk Management Methodology</w:t>
        </w:r>
        <w:r w:rsidRPr="00063904">
          <w:rPr>
            <w:noProof/>
            <w:webHidden/>
          </w:rPr>
          <w:tab/>
        </w:r>
        <w:r w:rsidRPr="00063904">
          <w:rPr>
            <w:noProof/>
            <w:webHidden/>
          </w:rPr>
          <w:fldChar w:fldCharType="begin"/>
        </w:r>
        <w:r w:rsidRPr="00063904">
          <w:rPr>
            <w:noProof/>
            <w:webHidden/>
          </w:rPr>
          <w:instrText xml:space="preserve"> PAGEREF _Toc46848853 \h </w:instrText>
        </w:r>
        <w:r w:rsidRPr="00063904">
          <w:rPr>
            <w:noProof/>
            <w:webHidden/>
          </w:rPr>
        </w:r>
        <w:r w:rsidRPr="00063904">
          <w:rPr>
            <w:noProof/>
            <w:webHidden/>
          </w:rPr>
          <w:fldChar w:fldCharType="separate"/>
        </w:r>
        <w:r w:rsidRPr="00063904">
          <w:rPr>
            <w:noProof/>
            <w:webHidden/>
          </w:rPr>
          <w:t>2</w:t>
        </w:r>
        <w:r w:rsidRPr="00063904">
          <w:rPr>
            <w:noProof/>
            <w:webHidden/>
          </w:rPr>
          <w:fldChar w:fldCharType="end"/>
        </w:r>
      </w:hyperlink>
    </w:p>
    <w:p w14:paraId="638D7CEF" w14:textId="7F966CBE" w:rsidR="008178A3" w:rsidRPr="008178A3" w:rsidRDefault="00E76FA6">
      <w:pPr>
        <w:pStyle w:val="TableofFigures"/>
        <w:tabs>
          <w:tab w:val="right" w:leader="dot" w:pos="8990"/>
        </w:tabs>
        <w:rPr>
          <w:noProof/>
        </w:rPr>
      </w:pPr>
      <w:hyperlink w:anchor="_Toc46848854" w:history="1">
        <w:r w:rsidR="008178A3" w:rsidRPr="00063904">
          <w:rPr>
            <w:rStyle w:val="Hyperlink"/>
            <w:noProof/>
          </w:rPr>
          <w:t xml:space="preserve">Figure 2:  </w:t>
        </w:r>
        <w:r w:rsidR="008178A3" w:rsidRPr="00063904">
          <w:rPr>
            <w:rStyle w:val="Hyperlink"/>
            <w:rFonts w:cs="Arial"/>
            <w:noProof/>
          </w:rPr>
          <w:t>Risk Exposure Matrix</w:t>
        </w:r>
        <w:r w:rsidR="008178A3" w:rsidRPr="00063904">
          <w:rPr>
            <w:noProof/>
            <w:webHidden/>
          </w:rPr>
          <w:tab/>
        </w:r>
        <w:r w:rsidR="008178A3" w:rsidRPr="00063904">
          <w:rPr>
            <w:noProof/>
            <w:webHidden/>
          </w:rPr>
          <w:fldChar w:fldCharType="begin"/>
        </w:r>
        <w:r w:rsidR="008178A3" w:rsidRPr="00063904">
          <w:rPr>
            <w:noProof/>
            <w:webHidden/>
          </w:rPr>
          <w:instrText xml:space="preserve"> PAGEREF _Toc46848854 \h </w:instrText>
        </w:r>
        <w:r w:rsidR="008178A3" w:rsidRPr="00063904">
          <w:rPr>
            <w:noProof/>
            <w:webHidden/>
          </w:rPr>
        </w:r>
        <w:r w:rsidR="008178A3" w:rsidRPr="00063904">
          <w:rPr>
            <w:noProof/>
            <w:webHidden/>
          </w:rPr>
          <w:fldChar w:fldCharType="separate"/>
        </w:r>
        <w:r w:rsidR="008178A3" w:rsidRPr="00063904">
          <w:rPr>
            <w:noProof/>
            <w:webHidden/>
          </w:rPr>
          <w:t>4</w:t>
        </w:r>
        <w:r w:rsidR="008178A3" w:rsidRPr="00063904">
          <w:rPr>
            <w:noProof/>
            <w:webHidden/>
          </w:rPr>
          <w:fldChar w:fldCharType="end"/>
        </w:r>
      </w:hyperlink>
    </w:p>
    <w:p w14:paraId="45FEBADC" w14:textId="4F10F6D5" w:rsidR="008178A3" w:rsidRPr="008178A3" w:rsidRDefault="008C37CE">
      <w:pPr>
        <w:pStyle w:val="TableofFigures"/>
        <w:tabs>
          <w:tab w:val="right" w:leader="dot" w:pos="8990"/>
        </w:tabs>
        <w:rPr>
          <w:noProof/>
        </w:rPr>
      </w:pPr>
      <w:hyperlink w:anchor="_Toc46848855" w:history="1">
        <w:r w:rsidR="008178A3" w:rsidRPr="00063904">
          <w:rPr>
            <w:rStyle w:val="Hyperlink"/>
            <w:noProof/>
          </w:rPr>
          <w:t xml:space="preserve">Figure 3:  </w:t>
        </w:r>
        <w:r w:rsidR="008178A3" w:rsidRPr="00063904">
          <w:rPr>
            <w:rStyle w:val="Hyperlink"/>
            <w:rFonts w:cs="Arial"/>
            <w:noProof/>
          </w:rPr>
          <w:t>Risk Severity Matrix</w:t>
        </w:r>
        <w:r w:rsidR="008178A3" w:rsidRPr="00063904">
          <w:rPr>
            <w:noProof/>
            <w:webHidden/>
          </w:rPr>
          <w:tab/>
        </w:r>
        <w:r w:rsidR="008178A3" w:rsidRPr="00063904">
          <w:rPr>
            <w:noProof/>
            <w:webHidden/>
          </w:rPr>
          <w:fldChar w:fldCharType="begin"/>
        </w:r>
        <w:r w:rsidR="008178A3" w:rsidRPr="00063904">
          <w:rPr>
            <w:noProof/>
            <w:webHidden/>
          </w:rPr>
          <w:instrText xml:space="preserve"> PAGEREF _Toc46848855 \h </w:instrText>
        </w:r>
        <w:r w:rsidR="008178A3" w:rsidRPr="00063904">
          <w:rPr>
            <w:noProof/>
            <w:webHidden/>
          </w:rPr>
        </w:r>
        <w:r w:rsidR="008178A3" w:rsidRPr="00063904">
          <w:rPr>
            <w:noProof/>
            <w:webHidden/>
          </w:rPr>
          <w:fldChar w:fldCharType="separate"/>
        </w:r>
        <w:r w:rsidR="008178A3" w:rsidRPr="00063904">
          <w:rPr>
            <w:noProof/>
            <w:webHidden/>
          </w:rPr>
          <w:t>5</w:t>
        </w:r>
        <w:r w:rsidR="008178A3" w:rsidRPr="00063904">
          <w:rPr>
            <w:noProof/>
            <w:webHidden/>
          </w:rPr>
          <w:fldChar w:fldCharType="end"/>
        </w:r>
      </w:hyperlink>
    </w:p>
    <w:p w14:paraId="6F25449E" w14:textId="54218A67" w:rsidR="00314AE2" w:rsidRPr="00063904" w:rsidRDefault="008178A3" w:rsidP="00063904">
      <w:pPr>
        <w:pStyle w:val="TableofFigures"/>
        <w:tabs>
          <w:tab w:val="right" w:leader="dot" w:pos="8990"/>
        </w:tabs>
      </w:pPr>
      <w:r w:rsidRPr="00063904">
        <w:rPr>
          <w:bCs/>
        </w:rPr>
        <w:fldChar w:fldCharType="end"/>
      </w:r>
    </w:p>
    <w:p w14:paraId="43CA183A" w14:textId="4A9CB15A" w:rsidR="008178A3" w:rsidRPr="008178A3" w:rsidRDefault="008178A3">
      <w:pPr>
        <w:pStyle w:val="TableofFigures"/>
        <w:tabs>
          <w:tab w:val="right" w:leader="dot" w:pos="8990"/>
        </w:tabs>
        <w:rPr>
          <w:noProof/>
        </w:rPr>
      </w:pPr>
      <w:r w:rsidRPr="00063904">
        <w:fldChar w:fldCharType="begin"/>
      </w:r>
      <w:r w:rsidRPr="00063904">
        <w:instrText xml:space="preserve"> TOC \h \z \c "Table" </w:instrText>
      </w:r>
      <w:r w:rsidRPr="00063904">
        <w:fldChar w:fldCharType="separate"/>
      </w:r>
      <w:hyperlink w:anchor="_Toc46848859" w:history="1">
        <w:r w:rsidRPr="00063904">
          <w:rPr>
            <w:rStyle w:val="Hyperlink"/>
            <w:noProof/>
          </w:rPr>
          <w:t xml:space="preserve">Table 1:  </w:t>
        </w:r>
        <w:r w:rsidRPr="00063904">
          <w:rPr>
            <w:rStyle w:val="Hyperlink"/>
            <w:rFonts w:cs="Arial"/>
            <w:noProof/>
          </w:rPr>
          <w:t>Probability of Occurrence Rating</w:t>
        </w:r>
        <w:r w:rsidRPr="00063904">
          <w:rPr>
            <w:noProof/>
            <w:webHidden/>
          </w:rPr>
          <w:tab/>
        </w:r>
        <w:r w:rsidRPr="00063904">
          <w:rPr>
            <w:noProof/>
            <w:webHidden/>
          </w:rPr>
          <w:fldChar w:fldCharType="begin"/>
        </w:r>
        <w:r w:rsidRPr="00063904">
          <w:rPr>
            <w:noProof/>
            <w:webHidden/>
          </w:rPr>
          <w:instrText xml:space="preserve"> PAGEREF _Toc46848859 \h </w:instrText>
        </w:r>
        <w:r w:rsidRPr="00063904">
          <w:rPr>
            <w:noProof/>
            <w:webHidden/>
          </w:rPr>
        </w:r>
        <w:r w:rsidRPr="00063904">
          <w:rPr>
            <w:noProof/>
            <w:webHidden/>
          </w:rPr>
          <w:fldChar w:fldCharType="separate"/>
        </w:r>
        <w:r w:rsidRPr="00063904">
          <w:rPr>
            <w:noProof/>
            <w:webHidden/>
          </w:rPr>
          <w:t>3</w:t>
        </w:r>
        <w:r w:rsidRPr="00063904">
          <w:rPr>
            <w:noProof/>
            <w:webHidden/>
          </w:rPr>
          <w:fldChar w:fldCharType="end"/>
        </w:r>
      </w:hyperlink>
    </w:p>
    <w:p w14:paraId="3B103BCB" w14:textId="78EB1DA8" w:rsidR="008178A3" w:rsidRPr="008178A3" w:rsidRDefault="008C37CE">
      <w:pPr>
        <w:pStyle w:val="TableofFigures"/>
        <w:tabs>
          <w:tab w:val="right" w:leader="dot" w:pos="8990"/>
        </w:tabs>
        <w:rPr>
          <w:noProof/>
        </w:rPr>
      </w:pPr>
      <w:hyperlink w:anchor="_Toc46848860" w:history="1">
        <w:r w:rsidR="008178A3" w:rsidRPr="00063904">
          <w:rPr>
            <w:rStyle w:val="Hyperlink"/>
            <w:noProof/>
          </w:rPr>
          <w:t xml:space="preserve">Table 2:  </w:t>
        </w:r>
        <w:r w:rsidR="008178A3" w:rsidRPr="00063904">
          <w:rPr>
            <w:rStyle w:val="Hyperlink"/>
            <w:rFonts w:cs="Arial"/>
            <w:noProof/>
          </w:rPr>
          <w:t>Impact of Occurrence Rating</w:t>
        </w:r>
        <w:r w:rsidR="008178A3" w:rsidRPr="00063904">
          <w:rPr>
            <w:noProof/>
            <w:webHidden/>
          </w:rPr>
          <w:tab/>
        </w:r>
        <w:r w:rsidR="008178A3" w:rsidRPr="00063904">
          <w:rPr>
            <w:noProof/>
            <w:webHidden/>
          </w:rPr>
          <w:fldChar w:fldCharType="begin"/>
        </w:r>
        <w:r w:rsidR="008178A3" w:rsidRPr="00063904">
          <w:rPr>
            <w:noProof/>
            <w:webHidden/>
          </w:rPr>
          <w:instrText xml:space="preserve"> PAGEREF _Toc46848860 \h </w:instrText>
        </w:r>
        <w:r w:rsidR="008178A3" w:rsidRPr="00063904">
          <w:rPr>
            <w:noProof/>
            <w:webHidden/>
          </w:rPr>
        </w:r>
        <w:r w:rsidR="008178A3" w:rsidRPr="00063904">
          <w:rPr>
            <w:noProof/>
            <w:webHidden/>
          </w:rPr>
          <w:fldChar w:fldCharType="separate"/>
        </w:r>
        <w:r w:rsidR="008178A3" w:rsidRPr="00063904">
          <w:rPr>
            <w:noProof/>
            <w:webHidden/>
          </w:rPr>
          <w:t>3</w:t>
        </w:r>
        <w:r w:rsidR="008178A3" w:rsidRPr="00063904">
          <w:rPr>
            <w:noProof/>
            <w:webHidden/>
          </w:rPr>
          <w:fldChar w:fldCharType="end"/>
        </w:r>
      </w:hyperlink>
    </w:p>
    <w:p w14:paraId="78D2A299" w14:textId="628F9ADA" w:rsidR="008178A3" w:rsidRPr="008178A3" w:rsidRDefault="008C37CE">
      <w:pPr>
        <w:pStyle w:val="TableofFigures"/>
        <w:tabs>
          <w:tab w:val="right" w:leader="dot" w:pos="8990"/>
        </w:tabs>
        <w:rPr>
          <w:noProof/>
        </w:rPr>
      </w:pPr>
      <w:hyperlink w:anchor="_Toc46848861" w:history="1">
        <w:r w:rsidR="008178A3" w:rsidRPr="00063904">
          <w:rPr>
            <w:rStyle w:val="Hyperlink"/>
            <w:noProof/>
          </w:rPr>
          <w:t>Table 3:  Risk Time Frame</w:t>
        </w:r>
        <w:r w:rsidR="008178A3" w:rsidRPr="00063904">
          <w:rPr>
            <w:noProof/>
            <w:webHidden/>
          </w:rPr>
          <w:tab/>
        </w:r>
        <w:r w:rsidR="008178A3" w:rsidRPr="00063904">
          <w:rPr>
            <w:noProof/>
            <w:webHidden/>
          </w:rPr>
          <w:fldChar w:fldCharType="begin"/>
        </w:r>
        <w:r w:rsidR="008178A3" w:rsidRPr="00063904">
          <w:rPr>
            <w:noProof/>
            <w:webHidden/>
          </w:rPr>
          <w:instrText xml:space="preserve"> PAGEREF _Toc46848861 \h </w:instrText>
        </w:r>
        <w:r w:rsidR="008178A3" w:rsidRPr="00063904">
          <w:rPr>
            <w:noProof/>
            <w:webHidden/>
          </w:rPr>
        </w:r>
        <w:r w:rsidR="008178A3" w:rsidRPr="00063904">
          <w:rPr>
            <w:noProof/>
            <w:webHidden/>
          </w:rPr>
          <w:fldChar w:fldCharType="separate"/>
        </w:r>
        <w:r w:rsidR="008178A3" w:rsidRPr="00063904">
          <w:rPr>
            <w:noProof/>
            <w:webHidden/>
          </w:rPr>
          <w:t>4</w:t>
        </w:r>
        <w:r w:rsidR="008178A3" w:rsidRPr="00063904">
          <w:rPr>
            <w:noProof/>
            <w:webHidden/>
          </w:rPr>
          <w:fldChar w:fldCharType="end"/>
        </w:r>
      </w:hyperlink>
    </w:p>
    <w:p w14:paraId="43B4CF34" w14:textId="7692011B" w:rsidR="008178A3" w:rsidRPr="008178A3" w:rsidRDefault="008C37CE">
      <w:pPr>
        <w:pStyle w:val="TableofFigures"/>
        <w:tabs>
          <w:tab w:val="right" w:leader="dot" w:pos="8990"/>
        </w:tabs>
        <w:rPr>
          <w:noProof/>
        </w:rPr>
      </w:pPr>
      <w:hyperlink w:anchor="_Toc46848862" w:history="1">
        <w:r w:rsidR="008178A3" w:rsidRPr="00063904">
          <w:rPr>
            <w:rStyle w:val="Hyperlink"/>
            <w:noProof/>
          </w:rPr>
          <w:t xml:space="preserve">Table 4:  </w:t>
        </w:r>
        <w:r w:rsidR="008178A3" w:rsidRPr="00063904">
          <w:rPr>
            <w:rStyle w:val="Hyperlink"/>
            <w:rFonts w:cs="Arial"/>
            <w:noProof/>
          </w:rPr>
          <w:t>Mitigation Plan</w:t>
        </w:r>
        <w:r w:rsidR="008178A3" w:rsidRPr="00063904">
          <w:rPr>
            <w:noProof/>
            <w:webHidden/>
          </w:rPr>
          <w:tab/>
        </w:r>
        <w:r w:rsidR="008178A3" w:rsidRPr="00063904">
          <w:rPr>
            <w:noProof/>
            <w:webHidden/>
          </w:rPr>
          <w:fldChar w:fldCharType="begin"/>
        </w:r>
        <w:r w:rsidR="008178A3" w:rsidRPr="00063904">
          <w:rPr>
            <w:noProof/>
            <w:webHidden/>
          </w:rPr>
          <w:instrText xml:space="preserve"> PAGEREF _Toc46848862 \h </w:instrText>
        </w:r>
        <w:r w:rsidR="008178A3" w:rsidRPr="00063904">
          <w:rPr>
            <w:noProof/>
            <w:webHidden/>
          </w:rPr>
        </w:r>
        <w:r w:rsidR="008178A3" w:rsidRPr="00063904">
          <w:rPr>
            <w:noProof/>
            <w:webHidden/>
          </w:rPr>
          <w:fldChar w:fldCharType="separate"/>
        </w:r>
        <w:r w:rsidR="008178A3" w:rsidRPr="00063904">
          <w:rPr>
            <w:noProof/>
            <w:webHidden/>
          </w:rPr>
          <w:t>6</w:t>
        </w:r>
        <w:r w:rsidR="008178A3" w:rsidRPr="00063904">
          <w:rPr>
            <w:noProof/>
            <w:webHidden/>
          </w:rPr>
          <w:fldChar w:fldCharType="end"/>
        </w:r>
      </w:hyperlink>
    </w:p>
    <w:p w14:paraId="0A7DCF0B" w14:textId="16679F4F" w:rsidR="008178A3" w:rsidRPr="008178A3" w:rsidRDefault="008C37CE">
      <w:pPr>
        <w:pStyle w:val="TableofFigures"/>
        <w:tabs>
          <w:tab w:val="right" w:leader="dot" w:pos="8990"/>
        </w:tabs>
        <w:rPr>
          <w:noProof/>
        </w:rPr>
      </w:pPr>
      <w:hyperlink w:anchor="_Toc46848863" w:history="1">
        <w:r w:rsidR="008178A3" w:rsidRPr="00063904">
          <w:rPr>
            <w:rStyle w:val="Hyperlink"/>
            <w:noProof/>
          </w:rPr>
          <w:t xml:space="preserve">Table 5:  </w:t>
        </w:r>
        <w:r w:rsidR="008178A3" w:rsidRPr="00063904">
          <w:rPr>
            <w:rStyle w:val="Hyperlink"/>
            <w:rFonts w:cs="Arial"/>
            <w:noProof/>
          </w:rPr>
          <w:t>Roles and Responsibilities</w:t>
        </w:r>
        <w:r w:rsidR="008178A3" w:rsidRPr="00063904">
          <w:rPr>
            <w:noProof/>
            <w:webHidden/>
          </w:rPr>
          <w:tab/>
        </w:r>
        <w:r w:rsidR="008178A3" w:rsidRPr="00063904">
          <w:rPr>
            <w:noProof/>
            <w:webHidden/>
          </w:rPr>
          <w:fldChar w:fldCharType="begin"/>
        </w:r>
        <w:r w:rsidR="008178A3" w:rsidRPr="00063904">
          <w:rPr>
            <w:noProof/>
            <w:webHidden/>
          </w:rPr>
          <w:instrText xml:space="preserve"> PAGEREF _Toc46848863 \h </w:instrText>
        </w:r>
        <w:r w:rsidR="008178A3" w:rsidRPr="00063904">
          <w:rPr>
            <w:noProof/>
            <w:webHidden/>
          </w:rPr>
        </w:r>
        <w:r w:rsidR="008178A3" w:rsidRPr="00063904">
          <w:rPr>
            <w:noProof/>
            <w:webHidden/>
          </w:rPr>
          <w:fldChar w:fldCharType="separate"/>
        </w:r>
        <w:r w:rsidR="008178A3" w:rsidRPr="00063904">
          <w:rPr>
            <w:noProof/>
            <w:webHidden/>
          </w:rPr>
          <w:t>7</w:t>
        </w:r>
        <w:r w:rsidR="008178A3" w:rsidRPr="00063904">
          <w:rPr>
            <w:noProof/>
            <w:webHidden/>
          </w:rPr>
          <w:fldChar w:fldCharType="end"/>
        </w:r>
      </w:hyperlink>
    </w:p>
    <w:p w14:paraId="177C819C" w14:textId="79E594CE" w:rsidR="008178A3" w:rsidRPr="008178A3" w:rsidRDefault="008C37CE">
      <w:pPr>
        <w:pStyle w:val="TableofFigures"/>
        <w:tabs>
          <w:tab w:val="right" w:leader="dot" w:pos="8990"/>
        </w:tabs>
        <w:rPr>
          <w:noProof/>
        </w:rPr>
      </w:pPr>
      <w:hyperlink w:anchor="_Toc46848864" w:history="1">
        <w:r w:rsidR="008178A3" w:rsidRPr="00063904">
          <w:rPr>
            <w:rStyle w:val="Hyperlink"/>
            <w:noProof/>
          </w:rPr>
          <w:t>Table 6:  Risk Management Activities</w:t>
        </w:r>
        <w:r w:rsidR="008178A3" w:rsidRPr="00063904">
          <w:rPr>
            <w:noProof/>
            <w:webHidden/>
          </w:rPr>
          <w:tab/>
        </w:r>
        <w:r w:rsidR="008178A3" w:rsidRPr="00063904">
          <w:rPr>
            <w:noProof/>
            <w:webHidden/>
          </w:rPr>
          <w:fldChar w:fldCharType="begin"/>
        </w:r>
        <w:r w:rsidR="008178A3" w:rsidRPr="00063904">
          <w:rPr>
            <w:noProof/>
            <w:webHidden/>
          </w:rPr>
          <w:instrText xml:space="preserve"> PAGEREF _Toc46848864 \h </w:instrText>
        </w:r>
        <w:r w:rsidR="008178A3" w:rsidRPr="00063904">
          <w:rPr>
            <w:noProof/>
            <w:webHidden/>
          </w:rPr>
        </w:r>
        <w:r w:rsidR="008178A3" w:rsidRPr="00063904">
          <w:rPr>
            <w:noProof/>
            <w:webHidden/>
          </w:rPr>
          <w:fldChar w:fldCharType="separate"/>
        </w:r>
        <w:r w:rsidR="008178A3" w:rsidRPr="00063904">
          <w:rPr>
            <w:noProof/>
            <w:webHidden/>
          </w:rPr>
          <w:t>8</w:t>
        </w:r>
        <w:r w:rsidR="008178A3" w:rsidRPr="00063904">
          <w:rPr>
            <w:noProof/>
            <w:webHidden/>
          </w:rPr>
          <w:fldChar w:fldCharType="end"/>
        </w:r>
      </w:hyperlink>
    </w:p>
    <w:p w14:paraId="1E850262" w14:textId="5089EF52" w:rsidR="008178A3" w:rsidRPr="008178A3" w:rsidRDefault="008C37CE">
      <w:pPr>
        <w:pStyle w:val="TableofFigures"/>
        <w:tabs>
          <w:tab w:val="right" w:leader="dot" w:pos="8990"/>
        </w:tabs>
        <w:rPr>
          <w:noProof/>
        </w:rPr>
      </w:pPr>
      <w:hyperlink w:anchor="_Toc46848865" w:history="1">
        <w:r w:rsidR="008178A3" w:rsidRPr="00063904">
          <w:rPr>
            <w:rStyle w:val="Hyperlink"/>
            <w:noProof/>
          </w:rPr>
          <w:t>Table 7:  Project Meetings</w:t>
        </w:r>
        <w:r w:rsidR="008178A3" w:rsidRPr="00063904">
          <w:rPr>
            <w:noProof/>
            <w:webHidden/>
          </w:rPr>
          <w:tab/>
        </w:r>
        <w:r w:rsidR="008178A3" w:rsidRPr="00063904">
          <w:rPr>
            <w:noProof/>
            <w:webHidden/>
          </w:rPr>
          <w:fldChar w:fldCharType="begin"/>
        </w:r>
        <w:r w:rsidR="008178A3" w:rsidRPr="00063904">
          <w:rPr>
            <w:noProof/>
            <w:webHidden/>
          </w:rPr>
          <w:instrText xml:space="preserve"> PAGEREF _Toc46848865 \h </w:instrText>
        </w:r>
        <w:r w:rsidR="008178A3" w:rsidRPr="00063904">
          <w:rPr>
            <w:noProof/>
            <w:webHidden/>
          </w:rPr>
        </w:r>
        <w:r w:rsidR="008178A3" w:rsidRPr="00063904">
          <w:rPr>
            <w:noProof/>
            <w:webHidden/>
          </w:rPr>
          <w:fldChar w:fldCharType="separate"/>
        </w:r>
        <w:r w:rsidR="008178A3" w:rsidRPr="00063904">
          <w:rPr>
            <w:noProof/>
            <w:webHidden/>
          </w:rPr>
          <w:t>9</w:t>
        </w:r>
        <w:r w:rsidR="008178A3" w:rsidRPr="00063904">
          <w:rPr>
            <w:noProof/>
            <w:webHidden/>
          </w:rPr>
          <w:fldChar w:fldCharType="end"/>
        </w:r>
      </w:hyperlink>
    </w:p>
    <w:p w14:paraId="6FB932BB" w14:textId="276D0234" w:rsidR="008178A3" w:rsidRPr="008178A3" w:rsidRDefault="008C37CE">
      <w:pPr>
        <w:pStyle w:val="TableofFigures"/>
        <w:tabs>
          <w:tab w:val="right" w:leader="dot" w:pos="8990"/>
        </w:tabs>
        <w:rPr>
          <w:noProof/>
        </w:rPr>
      </w:pPr>
      <w:hyperlink w:anchor="_Toc46848866" w:history="1">
        <w:r w:rsidR="008178A3" w:rsidRPr="00063904">
          <w:rPr>
            <w:rStyle w:val="Hyperlink"/>
            <w:noProof/>
          </w:rPr>
          <w:t>Table 8:  Project Status Reports</w:t>
        </w:r>
        <w:r w:rsidR="008178A3" w:rsidRPr="00063904">
          <w:rPr>
            <w:noProof/>
            <w:webHidden/>
          </w:rPr>
          <w:tab/>
        </w:r>
        <w:r w:rsidR="008178A3" w:rsidRPr="00063904">
          <w:rPr>
            <w:noProof/>
            <w:webHidden/>
          </w:rPr>
          <w:fldChar w:fldCharType="begin"/>
        </w:r>
        <w:r w:rsidR="008178A3" w:rsidRPr="00063904">
          <w:rPr>
            <w:noProof/>
            <w:webHidden/>
          </w:rPr>
          <w:instrText xml:space="preserve"> PAGEREF _Toc46848866 \h </w:instrText>
        </w:r>
        <w:r w:rsidR="008178A3" w:rsidRPr="00063904">
          <w:rPr>
            <w:noProof/>
            <w:webHidden/>
          </w:rPr>
        </w:r>
        <w:r w:rsidR="008178A3" w:rsidRPr="00063904">
          <w:rPr>
            <w:noProof/>
            <w:webHidden/>
          </w:rPr>
          <w:fldChar w:fldCharType="separate"/>
        </w:r>
        <w:r w:rsidR="008178A3" w:rsidRPr="00063904">
          <w:rPr>
            <w:noProof/>
            <w:webHidden/>
          </w:rPr>
          <w:t>9</w:t>
        </w:r>
        <w:r w:rsidR="008178A3" w:rsidRPr="00063904">
          <w:rPr>
            <w:noProof/>
            <w:webHidden/>
          </w:rPr>
          <w:fldChar w:fldCharType="end"/>
        </w:r>
      </w:hyperlink>
    </w:p>
    <w:p w14:paraId="03C66700" w14:textId="364658D1" w:rsidR="00314AE2" w:rsidRPr="00063904" w:rsidRDefault="008178A3" w:rsidP="00BA048B">
      <w:pPr>
        <w:pStyle w:val="TOCHeading"/>
        <w:rPr>
          <w:rFonts w:asciiTheme="minorHAnsi" w:hAnsiTheme="minorHAnsi"/>
          <w:b/>
          <w:szCs w:val="24"/>
        </w:rPr>
        <w:sectPr w:rsidR="00314AE2" w:rsidRPr="00063904">
          <w:headerReference w:type="even" r:id="rId18"/>
          <w:headerReference w:type="default" r:id="rId19"/>
          <w:footerReference w:type="default" r:id="rId20"/>
          <w:headerReference w:type="first" r:id="rId21"/>
          <w:pgSz w:w="12240" w:h="15840" w:code="1"/>
          <w:pgMar w:top="1440" w:right="1440" w:bottom="1440" w:left="1800" w:header="720" w:footer="720" w:gutter="0"/>
          <w:pgNumType w:fmt="lowerRoman" w:start="1"/>
          <w:cols w:space="720"/>
          <w:docGrid w:linePitch="360"/>
        </w:sectPr>
      </w:pPr>
      <w:r w:rsidRPr="00063904">
        <w:rPr>
          <w:rFonts w:asciiTheme="minorHAnsi" w:hAnsiTheme="minorHAnsi"/>
          <w:b/>
          <w:szCs w:val="24"/>
        </w:rPr>
        <w:fldChar w:fldCharType="end"/>
      </w:r>
    </w:p>
    <w:p w14:paraId="6D6A1961" w14:textId="6BCBCCC5" w:rsidR="004600EB" w:rsidRPr="0023545E" w:rsidRDefault="00BE7842" w:rsidP="00645DD4">
      <w:pPr>
        <w:pStyle w:val="EPMOHeader1"/>
        <w:numPr>
          <w:ilvl w:val="0"/>
          <w:numId w:val="24"/>
        </w:numPr>
      </w:pPr>
      <w:bookmarkStart w:id="3" w:name="_Toc493773009"/>
      <w:bookmarkStart w:id="4" w:name="_Toc493773358"/>
      <w:bookmarkStart w:id="5" w:name="_Toc328985330"/>
      <w:bookmarkStart w:id="6" w:name="_Toc328988612"/>
      <w:bookmarkStart w:id="7" w:name="_Toc68034184"/>
      <w:bookmarkEnd w:id="3"/>
      <w:bookmarkEnd w:id="4"/>
      <w:r w:rsidRPr="0023545E">
        <w:lastRenderedPageBreak/>
        <w:t>Purpose</w:t>
      </w:r>
      <w:bookmarkEnd w:id="5"/>
      <w:bookmarkEnd w:id="6"/>
      <w:bookmarkEnd w:id="7"/>
    </w:p>
    <w:p w14:paraId="1A5C88CA" w14:textId="2AF2C6E5" w:rsidR="00D0772E" w:rsidRDefault="007C41F5" w:rsidP="00533D54">
      <w:pPr>
        <w:pStyle w:val="Default"/>
        <w:ind w:left="18"/>
        <w:jc w:val="both"/>
        <w:rPr>
          <w:sz w:val="21"/>
          <w:szCs w:val="21"/>
        </w:rPr>
      </w:pPr>
      <w:r w:rsidRPr="003F45EA">
        <w:rPr>
          <w:rFonts w:eastAsia="Times New Roman" w:cs="Times New Roman"/>
          <w:color w:val="auto"/>
          <w:sz w:val="21"/>
          <w:szCs w:val="21"/>
        </w:rPr>
        <w:t>The purpose of this Risk Management Plan is to describe how the</w:t>
      </w:r>
      <w:r w:rsidR="001A481B" w:rsidRPr="003F45EA">
        <w:rPr>
          <w:rFonts w:eastAsia="Times New Roman" w:cs="Times New Roman"/>
          <w:color w:val="auto"/>
          <w:sz w:val="21"/>
          <w:szCs w:val="21"/>
        </w:rPr>
        <w:t xml:space="preserve"> </w:t>
      </w:r>
      <w:r w:rsidR="008169DD" w:rsidRPr="003F45EA">
        <w:rPr>
          <w:rFonts w:eastAsia="Times New Roman" w:cs="Times New Roman"/>
          <w:color w:val="auto"/>
          <w:sz w:val="21"/>
          <w:szCs w:val="21"/>
        </w:rPr>
        <w:t>[name of project]</w:t>
      </w:r>
      <w:r w:rsidR="00533D54" w:rsidRPr="003F45EA">
        <w:rPr>
          <w:rFonts w:eastAsia="Times New Roman" w:cs="Times New Roman"/>
          <w:color w:val="auto"/>
          <w:sz w:val="21"/>
          <w:szCs w:val="21"/>
        </w:rPr>
        <w:t xml:space="preserve"> </w:t>
      </w:r>
      <w:r w:rsidR="00257753">
        <w:rPr>
          <w:rFonts w:eastAsia="Times New Roman" w:cs="Times New Roman"/>
          <w:color w:val="auto"/>
          <w:sz w:val="21"/>
          <w:szCs w:val="21"/>
        </w:rPr>
        <w:t xml:space="preserve">will conduct risk management activities to </w:t>
      </w:r>
      <w:r w:rsidRPr="003F45EA">
        <w:rPr>
          <w:rFonts w:eastAsia="Times New Roman" w:cs="Times New Roman"/>
          <w:color w:val="auto"/>
          <w:sz w:val="21"/>
          <w:szCs w:val="21"/>
        </w:rPr>
        <w:t xml:space="preserve">identify and address </w:t>
      </w:r>
      <w:r w:rsidR="00257753">
        <w:rPr>
          <w:rFonts w:eastAsia="Times New Roman" w:cs="Times New Roman"/>
          <w:color w:val="auto"/>
          <w:sz w:val="21"/>
          <w:szCs w:val="21"/>
        </w:rPr>
        <w:t xml:space="preserve">uncertain </w:t>
      </w:r>
      <w:r w:rsidRPr="003F45EA">
        <w:rPr>
          <w:rFonts w:eastAsia="Times New Roman" w:cs="Times New Roman"/>
          <w:color w:val="auto"/>
          <w:sz w:val="21"/>
          <w:szCs w:val="21"/>
        </w:rPr>
        <w:t xml:space="preserve">events or occurrences that could </w:t>
      </w:r>
      <w:proofErr w:type="gramStart"/>
      <w:r w:rsidR="00257753">
        <w:rPr>
          <w:rFonts w:eastAsia="Times New Roman" w:cs="Times New Roman"/>
          <w:color w:val="auto"/>
          <w:sz w:val="21"/>
          <w:szCs w:val="21"/>
        </w:rPr>
        <w:t>impact</w:t>
      </w:r>
      <w:proofErr w:type="gramEnd"/>
      <w:r w:rsidR="00257753">
        <w:rPr>
          <w:rFonts w:eastAsia="Times New Roman" w:cs="Times New Roman"/>
          <w:color w:val="auto"/>
          <w:sz w:val="21"/>
          <w:szCs w:val="21"/>
        </w:rPr>
        <w:t xml:space="preserve"> the project’s objectives</w:t>
      </w:r>
      <w:r w:rsidRPr="003F45EA">
        <w:rPr>
          <w:rFonts w:eastAsia="Times New Roman" w:cs="Times New Roman"/>
          <w:color w:val="auto"/>
          <w:sz w:val="21"/>
          <w:szCs w:val="21"/>
        </w:rPr>
        <w:t>.</w:t>
      </w:r>
      <w:r w:rsidR="00EE09CD" w:rsidRPr="003F45EA">
        <w:rPr>
          <w:rFonts w:eastAsia="Times New Roman" w:cs="Times New Roman"/>
          <w:color w:val="auto"/>
          <w:sz w:val="21"/>
          <w:szCs w:val="21"/>
        </w:rPr>
        <w:t xml:space="preserve"> </w:t>
      </w:r>
      <w:r w:rsidR="00502E38" w:rsidRPr="00502E38">
        <w:rPr>
          <w:rFonts w:eastAsia="Times New Roman" w:cs="Times New Roman"/>
          <w:color w:val="auto"/>
          <w:sz w:val="21"/>
          <w:szCs w:val="21"/>
        </w:rPr>
        <w:t>PMBOK defines a risk as an uncertain event or condition that, if it occurs, has a positive or negative effect on one or more project objectives</w:t>
      </w:r>
      <w:r w:rsidR="00502E38">
        <w:rPr>
          <w:rFonts w:eastAsia="Times New Roman" w:cs="Times New Roman"/>
          <w:color w:val="auto"/>
          <w:sz w:val="21"/>
          <w:szCs w:val="21"/>
        </w:rPr>
        <w:t xml:space="preserve">.  </w:t>
      </w:r>
      <w:r w:rsidR="00257753" w:rsidRPr="003F45EA">
        <w:rPr>
          <w:sz w:val="21"/>
          <w:szCs w:val="21"/>
        </w:rPr>
        <w:t xml:space="preserve">Risk management is a continuous process performed throughout the life cycle of a project.  </w:t>
      </w:r>
      <w:r w:rsidR="00257753">
        <w:rPr>
          <w:rFonts w:eastAsia="Times New Roman" w:cs="Times New Roman"/>
          <w:color w:val="auto"/>
          <w:sz w:val="21"/>
          <w:szCs w:val="21"/>
        </w:rPr>
        <w:t xml:space="preserve">This plan </w:t>
      </w:r>
      <w:proofErr w:type="gramStart"/>
      <w:r w:rsidR="003F1903">
        <w:rPr>
          <w:rFonts w:eastAsia="Times New Roman" w:cs="Times New Roman"/>
          <w:color w:val="auto"/>
          <w:sz w:val="21"/>
          <w:szCs w:val="21"/>
        </w:rPr>
        <w:t>is divided</w:t>
      </w:r>
      <w:proofErr w:type="gramEnd"/>
      <w:r w:rsidR="003F1903">
        <w:rPr>
          <w:rFonts w:eastAsia="Times New Roman" w:cs="Times New Roman"/>
          <w:color w:val="auto"/>
          <w:sz w:val="21"/>
          <w:szCs w:val="21"/>
        </w:rPr>
        <w:t xml:space="preserve"> into 2 sections:  1) </w:t>
      </w:r>
      <w:r w:rsidR="009C1EB5">
        <w:rPr>
          <w:rFonts w:eastAsia="Times New Roman" w:cs="Times New Roman"/>
          <w:color w:val="auto"/>
          <w:sz w:val="21"/>
          <w:szCs w:val="21"/>
        </w:rPr>
        <w:t xml:space="preserve">Risk Management Methodology describing </w:t>
      </w:r>
      <w:r w:rsidR="00257753">
        <w:rPr>
          <w:rFonts w:eastAsia="Times New Roman" w:cs="Times New Roman"/>
          <w:color w:val="auto"/>
          <w:sz w:val="21"/>
          <w:szCs w:val="21"/>
        </w:rPr>
        <w:t xml:space="preserve">the </w:t>
      </w:r>
      <w:r w:rsidR="003F1903">
        <w:rPr>
          <w:rFonts w:eastAsia="Times New Roman" w:cs="Times New Roman"/>
          <w:color w:val="auto"/>
          <w:sz w:val="21"/>
          <w:szCs w:val="21"/>
        </w:rPr>
        <w:t>processes</w:t>
      </w:r>
      <w:r w:rsidR="00EE09CD" w:rsidRPr="003F45EA">
        <w:rPr>
          <w:rFonts w:eastAsia="Times New Roman" w:cs="Times New Roman"/>
          <w:color w:val="auto"/>
          <w:sz w:val="21"/>
          <w:szCs w:val="21"/>
        </w:rPr>
        <w:t xml:space="preserve"> </w:t>
      </w:r>
      <w:r w:rsidR="00257753">
        <w:rPr>
          <w:rFonts w:eastAsia="Times New Roman" w:cs="Times New Roman"/>
          <w:color w:val="auto"/>
          <w:sz w:val="21"/>
          <w:szCs w:val="21"/>
        </w:rPr>
        <w:t xml:space="preserve">for risk management planning, identification, analysis, response planning, implementation and monitoring risks </w:t>
      </w:r>
      <w:r w:rsidR="003F1903">
        <w:rPr>
          <w:rFonts w:eastAsia="Times New Roman" w:cs="Times New Roman"/>
          <w:color w:val="auto"/>
          <w:sz w:val="21"/>
          <w:szCs w:val="21"/>
        </w:rPr>
        <w:t xml:space="preserve">and 2) </w:t>
      </w:r>
      <w:r w:rsidR="00502E38">
        <w:rPr>
          <w:rFonts w:eastAsia="Times New Roman" w:cs="Times New Roman"/>
          <w:color w:val="auto"/>
          <w:sz w:val="21"/>
          <w:szCs w:val="21"/>
        </w:rPr>
        <w:t>Project R</w:t>
      </w:r>
      <w:r w:rsidR="003F1903">
        <w:rPr>
          <w:rFonts w:eastAsia="Times New Roman" w:cs="Times New Roman"/>
          <w:color w:val="auto"/>
          <w:sz w:val="21"/>
          <w:szCs w:val="21"/>
        </w:rPr>
        <w:t xml:space="preserve">isk </w:t>
      </w:r>
      <w:r w:rsidR="00502E38">
        <w:rPr>
          <w:rFonts w:eastAsia="Times New Roman" w:cs="Times New Roman"/>
          <w:color w:val="auto"/>
          <w:sz w:val="21"/>
          <w:szCs w:val="21"/>
        </w:rPr>
        <w:t>M</w:t>
      </w:r>
      <w:r w:rsidR="009C1EB5">
        <w:rPr>
          <w:rFonts w:eastAsia="Times New Roman" w:cs="Times New Roman"/>
          <w:color w:val="auto"/>
          <w:sz w:val="21"/>
          <w:szCs w:val="21"/>
        </w:rPr>
        <w:t xml:space="preserve">anagement </w:t>
      </w:r>
      <w:r w:rsidR="00502E38">
        <w:rPr>
          <w:rFonts w:eastAsia="Times New Roman" w:cs="Times New Roman"/>
          <w:color w:val="auto"/>
          <w:sz w:val="21"/>
          <w:szCs w:val="21"/>
        </w:rPr>
        <w:t>Plan</w:t>
      </w:r>
      <w:r w:rsidR="003F1903">
        <w:rPr>
          <w:rFonts w:eastAsia="Times New Roman" w:cs="Times New Roman"/>
          <w:color w:val="auto"/>
          <w:sz w:val="21"/>
          <w:szCs w:val="21"/>
        </w:rPr>
        <w:t xml:space="preserve"> that </w:t>
      </w:r>
      <w:r w:rsidR="00502E38">
        <w:rPr>
          <w:rFonts w:eastAsia="Times New Roman" w:cs="Times New Roman"/>
          <w:color w:val="auto"/>
          <w:sz w:val="21"/>
          <w:szCs w:val="21"/>
        </w:rPr>
        <w:t>defines the roles and responsibilities</w:t>
      </w:r>
      <w:r w:rsidR="00692818">
        <w:rPr>
          <w:rFonts w:eastAsia="Times New Roman" w:cs="Times New Roman"/>
          <w:color w:val="auto"/>
          <w:sz w:val="21"/>
          <w:szCs w:val="21"/>
        </w:rPr>
        <w:t xml:space="preserve">, schedule of risk </w:t>
      </w:r>
      <w:r w:rsidR="00502E38">
        <w:rPr>
          <w:rFonts w:eastAsia="Times New Roman" w:cs="Times New Roman"/>
          <w:color w:val="auto"/>
          <w:sz w:val="21"/>
          <w:szCs w:val="21"/>
        </w:rPr>
        <w:t>activities</w:t>
      </w:r>
      <w:r w:rsidR="00692818">
        <w:rPr>
          <w:rFonts w:eastAsia="Times New Roman" w:cs="Times New Roman"/>
          <w:color w:val="auto"/>
          <w:sz w:val="21"/>
          <w:szCs w:val="21"/>
        </w:rPr>
        <w:t>, and risk communication</w:t>
      </w:r>
      <w:r w:rsidR="00257753">
        <w:rPr>
          <w:rFonts w:eastAsia="Times New Roman" w:cs="Times New Roman"/>
          <w:color w:val="auto"/>
          <w:sz w:val="21"/>
          <w:szCs w:val="21"/>
        </w:rPr>
        <w:t xml:space="preserve">.  The objectives are to </w:t>
      </w:r>
      <w:r w:rsidR="00257753" w:rsidRPr="003F45EA">
        <w:rPr>
          <w:sz w:val="21"/>
          <w:szCs w:val="21"/>
        </w:rPr>
        <w:t xml:space="preserve">minimize the probability of the risk occurring, or minimize the impact of the risk occurrence for negative risks and maximizing the probability of occurrence and impact for positive risks. </w:t>
      </w:r>
    </w:p>
    <w:p w14:paraId="6AF86C3F" w14:textId="77777777" w:rsidR="00D0772E" w:rsidRPr="003F45EA" w:rsidRDefault="00D0772E" w:rsidP="00533D54">
      <w:pPr>
        <w:pStyle w:val="Default"/>
        <w:ind w:left="18"/>
        <w:jc w:val="both"/>
        <w:rPr>
          <w:rFonts w:eastAsia="Times New Roman" w:cs="Times New Roman"/>
          <w:color w:val="auto"/>
          <w:sz w:val="21"/>
          <w:szCs w:val="21"/>
        </w:rPr>
      </w:pPr>
    </w:p>
    <w:p w14:paraId="575D95EF" w14:textId="2F8F1415" w:rsidR="003E7969" w:rsidRPr="00D0772E" w:rsidRDefault="00BB6DD0" w:rsidP="00645DD4">
      <w:pPr>
        <w:pStyle w:val="EPMOHeader1"/>
        <w:numPr>
          <w:ilvl w:val="0"/>
          <w:numId w:val="24"/>
        </w:numPr>
      </w:pPr>
      <w:bookmarkStart w:id="8" w:name="_Toc493773013"/>
      <w:bookmarkStart w:id="9" w:name="_Toc493773362"/>
      <w:bookmarkStart w:id="10" w:name="_Toc493773015"/>
      <w:bookmarkStart w:id="11" w:name="_Toc493773364"/>
      <w:bookmarkStart w:id="12" w:name="_Toc493773020"/>
      <w:bookmarkStart w:id="13" w:name="_Toc493773369"/>
      <w:bookmarkStart w:id="14" w:name="_Toc493773023"/>
      <w:bookmarkStart w:id="15" w:name="_Toc493773372"/>
      <w:bookmarkStart w:id="16" w:name="_Toc493773024"/>
      <w:bookmarkStart w:id="17" w:name="_Toc493773373"/>
      <w:bookmarkStart w:id="18" w:name="_Toc493773025"/>
      <w:bookmarkStart w:id="19" w:name="_Toc493773374"/>
      <w:bookmarkStart w:id="20" w:name="_Toc493773026"/>
      <w:bookmarkStart w:id="21" w:name="_Toc493773375"/>
      <w:bookmarkStart w:id="22" w:name="_Toc493773027"/>
      <w:bookmarkStart w:id="23" w:name="_Toc493773376"/>
      <w:bookmarkStart w:id="24" w:name="_Toc6803418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D0772E">
        <w:t>R</w:t>
      </w:r>
      <w:r w:rsidR="00210F50" w:rsidRPr="00D0772E">
        <w:t xml:space="preserve">isk Management </w:t>
      </w:r>
      <w:r w:rsidR="0082558C" w:rsidRPr="00D0772E">
        <w:t>Methodology</w:t>
      </w:r>
      <w:bookmarkEnd w:id="24"/>
    </w:p>
    <w:p w14:paraId="135C5E76" w14:textId="44BEDE6B" w:rsidR="00291733" w:rsidRDefault="0082558C" w:rsidP="0082558C">
      <w:pPr>
        <w:pStyle w:val="IssuesBulletstext"/>
        <w:widowControl w:val="0"/>
        <w:spacing w:after="0"/>
        <w:rPr>
          <w:rFonts w:ascii="Calibri" w:hAnsi="Calibri"/>
          <w:snapToGrid/>
          <w:sz w:val="21"/>
          <w:szCs w:val="21"/>
        </w:rPr>
      </w:pPr>
      <w:r>
        <w:rPr>
          <w:rFonts w:ascii="Calibri" w:hAnsi="Calibri"/>
          <w:snapToGrid/>
          <w:sz w:val="21"/>
          <w:szCs w:val="21"/>
        </w:rPr>
        <w:t xml:space="preserve">The </w:t>
      </w:r>
      <w:r w:rsidR="00291733">
        <w:rPr>
          <w:rFonts w:ascii="Calibri" w:hAnsi="Calibri"/>
          <w:snapToGrid/>
          <w:sz w:val="21"/>
          <w:szCs w:val="21"/>
        </w:rPr>
        <w:t xml:space="preserve">Risk Management </w:t>
      </w:r>
      <w:r>
        <w:rPr>
          <w:rFonts w:ascii="Calibri" w:hAnsi="Calibri"/>
          <w:snapToGrid/>
          <w:sz w:val="21"/>
          <w:szCs w:val="21"/>
        </w:rPr>
        <w:t xml:space="preserve">Plan </w:t>
      </w:r>
      <w:r w:rsidR="00291733">
        <w:rPr>
          <w:rFonts w:ascii="Calibri" w:hAnsi="Calibri"/>
          <w:snapToGrid/>
          <w:sz w:val="21"/>
          <w:szCs w:val="21"/>
        </w:rPr>
        <w:t>defines the risk management approach and activities on the project.  Risk management planning ensures that the degree, type, and visibility of risk management is appropriate for the project and establishes agreed-upon basis for evaluating risks.  The result of this planning will be the Risk Management Plan and risk register.</w:t>
      </w:r>
      <w:r w:rsidR="00F51C78">
        <w:rPr>
          <w:rFonts w:ascii="Calibri" w:hAnsi="Calibri"/>
          <w:snapToGrid/>
          <w:sz w:val="21"/>
          <w:szCs w:val="21"/>
        </w:rPr>
        <w:t xml:space="preserve">  </w:t>
      </w:r>
    </w:p>
    <w:p w14:paraId="6D718AC1" w14:textId="77777777" w:rsidR="00291733" w:rsidRDefault="00291733" w:rsidP="0082558C">
      <w:pPr>
        <w:pStyle w:val="IssuesBulletstext"/>
        <w:widowControl w:val="0"/>
        <w:spacing w:after="0"/>
        <w:rPr>
          <w:rFonts w:ascii="Calibri" w:hAnsi="Calibri"/>
          <w:snapToGrid/>
          <w:sz w:val="21"/>
          <w:szCs w:val="21"/>
        </w:rPr>
      </w:pPr>
    </w:p>
    <w:p w14:paraId="3F069F3A" w14:textId="3CC30E70" w:rsidR="008178A3" w:rsidRDefault="00BB6DD0" w:rsidP="00A2124D">
      <w:pPr>
        <w:rPr>
          <w:rFonts w:ascii="Calibri" w:hAnsi="Calibri"/>
          <w:noProof/>
          <w:sz w:val="21"/>
          <w:szCs w:val="21"/>
        </w:rPr>
      </w:pPr>
      <w:r>
        <w:rPr>
          <w:rFonts w:ascii="Calibri" w:hAnsi="Calibri"/>
          <w:sz w:val="21"/>
          <w:szCs w:val="21"/>
        </w:rPr>
        <w:t xml:space="preserve">The </w:t>
      </w:r>
      <w:r w:rsidRPr="003F45EA">
        <w:rPr>
          <w:rFonts w:ascii="Calibri" w:hAnsi="Calibri"/>
          <w:sz w:val="21"/>
          <w:szCs w:val="21"/>
        </w:rPr>
        <w:t xml:space="preserve">Risk Management </w:t>
      </w:r>
      <w:r w:rsidR="0082558C">
        <w:rPr>
          <w:rFonts w:ascii="Calibri" w:hAnsi="Calibri"/>
          <w:sz w:val="21"/>
          <w:szCs w:val="21"/>
        </w:rPr>
        <w:t xml:space="preserve">Methodology </w:t>
      </w:r>
      <w:r w:rsidRPr="003F45EA">
        <w:rPr>
          <w:rFonts w:ascii="Calibri" w:hAnsi="Calibri"/>
          <w:sz w:val="21"/>
          <w:szCs w:val="21"/>
        </w:rPr>
        <w:t xml:space="preserve">consists of continuous </w:t>
      </w:r>
      <w:r w:rsidR="00692818">
        <w:rPr>
          <w:rFonts w:ascii="Calibri" w:hAnsi="Calibri"/>
          <w:sz w:val="21"/>
          <w:szCs w:val="21"/>
        </w:rPr>
        <w:t xml:space="preserve">and iterative </w:t>
      </w:r>
      <w:r w:rsidRPr="003F45EA">
        <w:rPr>
          <w:rFonts w:ascii="Calibri" w:hAnsi="Calibri"/>
          <w:sz w:val="21"/>
          <w:szCs w:val="21"/>
        </w:rPr>
        <w:t>steps performed throughout the life of the project</w:t>
      </w:r>
      <w:r w:rsidR="00FB749A">
        <w:rPr>
          <w:rFonts w:ascii="Calibri" w:hAnsi="Calibri"/>
          <w:sz w:val="21"/>
          <w:szCs w:val="21"/>
        </w:rPr>
        <w:t>. The following chart depicts the risk management methodology at a high level.</w:t>
      </w:r>
      <w:r w:rsidR="00015461" w:rsidRPr="00015461">
        <w:rPr>
          <w:rFonts w:ascii="Calibri" w:hAnsi="Calibri"/>
          <w:noProof/>
          <w:sz w:val="21"/>
          <w:szCs w:val="21"/>
        </w:rPr>
        <w:t xml:space="preserve"> </w:t>
      </w:r>
    </w:p>
    <w:p w14:paraId="268F92F4" w14:textId="732B9DB7" w:rsidR="008178A3" w:rsidRDefault="008178A3" w:rsidP="00063904">
      <w:pPr>
        <w:pStyle w:val="Caption"/>
        <w:jc w:val="center"/>
        <w:rPr>
          <w:rFonts w:ascii="Calibri" w:hAnsi="Calibri"/>
          <w:noProof/>
          <w:sz w:val="21"/>
          <w:szCs w:val="21"/>
        </w:rPr>
      </w:pPr>
      <w:bookmarkStart w:id="25" w:name="_Toc46848853"/>
      <w:r>
        <w:t xml:space="preserve">Figure </w:t>
      </w:r>
      <w:fldSimple w:instr=" SEQ Figure \* ARABIC ">
        <w:r>
          <w:rPr>
            <w:noProof/>
          </w:rPr>
          <w:t>1</w:t>
        </w:r>
      </w:fldSimple>
      <w:r>
        <w:t>:  Risk Management Methodology</w:t>
      </w:r>
      <w:bookmarkEnd w:id="25"/>
    </w:p>
    <w:p w14:paraId="37E4EEFF" w14:textId="65CB303E" w:rsidR="00BB6DD0" w:rsidRPr="003F45EA" w:rsidRDefault="00015461" w:rsidP="00A2124D">
      <w:pPr>
        <w:rPr>
          <w:rFonts w:ascii="Calibri" w:hAnsi="Calibri"/>
          <w:sz w:val="21"/>
          <w:szCs w:val="21"/>
        </w:rPr>
      </w:pPr>
      <w:r>
        <w:rPr>
          <w:rFonts w:ascii="Calibri" w:hAnsi="Calibri"/>
          <w:noProof/>
          <w:sz w:val="21"/>
          <w:szCs w:val="21"/>
        </w:rPr>
        <w:drawing>
          <wp:inline distT="0" distB="0" distL="0" distR="0" wp14:anchorId="6668336E" wp14:editId="23B51A38">
            <wp:extent cx="5650992" cy="576072"/>
            <wp:effectExtent l="19050" t="0" r="26035" b="0"/>
            <wp:docPr id="103" name="Diagram 10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tbl>
      <w:tblPr>
        <w:tblStyle w:val="TableGrid"/>
        <w:tblW w:w="0" w:type="auto"/>
        <w:tblLook w:val="04A0" w:firstRow="1" w:lastRow="0" w:firstColumn="1" w:lastColumn="0" w:noHBand="0" w:noVBand="1"/>
      </w:tblPr>
      <w:tblGrid>
        <w:gridCol w:w="1169"/>
        <w:gridCol w:w="1588"/>
        <w:gridCol w:w="1510"/>
        <w:gridCol w:w="1513"/>
        <w:gridCol w:w="1574"/>
        <w:gridCol w:w="1636"/>
      </w:tblGrid>
      <w:tr w:rsidR="008A4ACD" w:rsidRPr="00015461" w14:paraId="22033FEB" w14:textId="77777777" w:rsidTr="00063904">
        <w:tc>
          <w:tcPr>
            <w:tcW w:w="1169" w:type="dxa"/>
          </w:tcPr>
          <w:p w14:paraId="109B0D91" w14:textId="707EEE10" w:rsidR="008A4ACD" w:rsidRDefault="008A4ACD" w:rsidP="008F76B2">
            <w:pPr>
              <w:pStyle w:val="Caption"/>
              <w:jc w:val="center"/>
              <w:rPr>
                <w:rFonts w:ascii="Calibri" w:hAnsi="Calibri"/>
                <w:b w:val="0"/>
                <w:sz w:val="18"/>
                <w:szCs w:val="18"/>
              </w:rPr>
            </w:pPr>
            <w:r>
              <w:rPr>
                <w:rFonts w:ascii="Calibri" w:hAnsi="Calibri"/>
                <w:b w:val="0"/>
                <w:sz w:val="18"/>
                <w:szCs w:val="18"/>
              </w:rPr>
              <w:t>What</w:t>
            </w:r>
          </w:p>
        </w:tc>
        <w:tc>
          <w:tcPr>
            <w:tcW w:w="1588" w:type="dxa"/>
          </w:tcPr>
          <w:p w14:paraId="35B0478D" w14:textId="6839E88B" w:rsidR="008A4ACD" w:rsidRPr="00015461" w:rsidRDefault="008A4ACD" w:rsidP="008F76B2">
            <w:pPr>
              <w:pStyle w:val="Caption"/>
              <w:jc w:val="center"/>
              <w:rPr>
                <w:rFonts w:ascii="Calibri" w:hAnsi="Calibri"/>
                <w:b w:val="0"/>
                <w:sz w:val="18"/>
                <w:szCs w:val="18"/>
              </w:rPr>
            </w:pPr>
            <w:r>
              <w:rPr>
                <w:rFonts w:ascii="Calibri" w:hAnsi="Calibri"/>
                <w:b w:val="0"/>
                <w:sz w:val="18"/>
                <w:szCs w:val="18"/>
              </w:rPr>
              <w:t>T</w:t>
            </w:r>
            <w:r w:rsidRPr="00015461">
              <w:rPr>
                <w:rFonts w:ascii="Calibri" w:hAnsi="Calibri"/>
                <w:b w:val="0"/>
                <w:sz w:val="18"/>
                <w:szCs w:val="18"/>
              </w:rPr>
              <w:t>he process of identifying which risks are likely to affect the project and documenting characteristics of those risks</w:t>
            </w:r>
          </w:p>
        </w:tc>
        <w:tc>
          <w:tcPr>
            <w:tcW w:w="1510" w:type="dxa"/>
          </w:tcPr>
          <w:p w14:paraId="46B5B162" w14:textId="5B76CDFD" w:rsidR="008A4ACD" w:rsidRPr="00015461" w:rsidRDefault="008A4ACD" w:rsidP="008F76B2">
            <w:pPr>
              <w:pStyle w:val="Caption"/>
              <w:jc w:val="center"/>
              <w:rPr>
                <w:rFonts w:ascii="Calibri" w:hAnsi="Calibri"/>
                <w:b w:val="0"/>
                <w:sz w:val="18"/>
                <w:szCs w:val="18"/>
              </w:rPr>
            </w:pPr>
            <w:r>
              <w:rPr>
                <w:rFonts w:ascii="Calibri" w:hAnsi="Calibri"/>
                <w:b w:val="0"/>
                <w:sz w:val="18"/>
                <w:szCs w:val="18"/>
              </w:rPr>
              <w:t>T</w:t>
            </w:r>
            <w:r w:rsidRPr="00015461">
              <w:rPr>
                <w:rFonts w:ascii="Calibri" w:hAnsi="Calibri"/>
                <w:b w:val="0"/>
                <w:sz w:val="18"/>
                <w:szCs w:val="18"/>
              </w:rPr>
              <w:t>he process of assessing the probability of the risk event occurring and the potential impact of the risk event</w:t>
            </w:r>
          </w:p>
        </w:tc>
        <w:tc>
          <w:tcPr>
            <w:tcW w:w="1513" w:type="dxa"/>
          </w:tcPr>
          <w:p w14:paraId="4362C92E" w14:textId="220DB801" w:rsidR="008A4ACD" w:rsidRPr="00015461" w:rsidRDefault="008A4ACD" w:rsidP="008F76B2">
            <w:pPr>
              <w:pStyle w:val="Caption"/>
              <w:jc w:val="center"/>
              <w:rPr>
                <w:rFonts w:ascii="Calibri" w:hAnsi="Calibri"/>
                <w:b w:val="0"/>
                <w:sz w:val="18"/>
                <w:szCs w:val="18"/>
              </w:rPr>
            </w:pPr>
            <w:r>
              <w:rPr>
                <w:rFonts w:ascii="Calibri" w:hAnsi="Calibri"/>
                <w:b w:val="0"/>
                <w:sz w:val="18"/>
                <w:szCs w:val="18"/>
              </w:rPr>
              <w:t>T</w:t>
            </w:r>
            <w:r w:rsidRPr="00015461">
              <w:rPr>
                <w:rFonts w:ascii="Calibri" w:hAnsi="Calibri"/>
                <w:b w:val="0"/>
                <w:sz w:val="18"/>
                <w:szCs w:val="18"/>
              </w:rPr>
              <w:t>he process of developing and selecting the appropriate response strategy for each identified risk</w:t>
            </w:r>
          </w:p>
        </w:tc>
        <w:tc>
          <w:tcPr>
            <w:tcW w:w="1574" w:type="dxa"/>
          </w:tcPr>
          <w:p w14:paraId="3FCCB59D" w14:textId="0358C5A0" w:rsidR="008A4ACD" w:rsidRPr="00015461" w:rsidRDefault="008A4ACD" w:rsidP="008F76B2">
            <w:pPr>
              <w:pStyle w:val="Caption"/>
              <w:jc w:val="center"/>
              <w:rPr>
                <w:rFonts w:ascii="Calibri" w:hAnsi="Calibri"/>
                <w:b w:val="0"/>
                <w:sz w:val="18"/>
                <w:szCs w:val="18"/>
              </w:rPr>
            </w:pPr>
            <w:r>
              <w:rPr>
                <w:rFonts w:ascii="Calibri" w:hAnsi="Calibri"/>
                <w:b w:val="0"/>
                <w:sz w:val="18"/>
                <w:szCs w:val="18"/>
              </w:rPr>
              <w:t>T</w:t>
            </w:r>
            <w:r w:rsidRPr="00015461">
              <w:rPr>
                <w:rFonts w:ascii="Calibri" w:hAnsi="Calibri"/>
                <w:b w:val="0"/>
                <w:sz w:val="18"/>
                <w:szCs w:val="18"/>
              </w:rPr>
              <w:t>he process of implementing the risk response plans</w:t>
            </w:r>
          </w:p>
        </w:tc>
        <w:tc>
          <w:tcPr>
            <w:tcW w:w="1636" w:type="dxa"/>
          </w:tcPr>
          <w:p w14:paraId="2B6021F3" w14:textId="7FA234A2" w:rsidR="008A4ACD" w:rsidRPr="00015461" w:rsidRDefault="008A4ACD" w:rsidP="008F76B2">
            <w:pPr>
              <w:pStyle w:val="Caption"/>
              <w:jc w:val="center"/>
              <w:rPr>
                <w:rFonts w:ascii="Calibri" w:hAnsi="Calibri"/>
                <w:b w:val="0"/>
                <w:sz w:val="18"/>
                <w:szCs w:val="18"/>
              </w:rPr>
            </w:pPr>
            <w:r>
              <w:rPr>
                <w:rFonts w:ascii="Calibri" w:hAnsi="Calibri"/>
                <w:b w:val="0"/>
                <w:sz w:val="18"/>
                <w:szCs w:val="18"/>
              </w:rPr>
              <w:t>T</w:t>
            </w:r>
            <w:r w:rsidRPr="00015461">
              <w:rPr>
                <w:rFonts w:ascii="Calibri" w:hAnsi="Calibri"/>
                <w:b w:val="0"/>
                <w:sz w:val="18"/>
                <w:szCs w:val="18"/>
              </w:rPr>
              <w:t>he process of identifying and analyzing new risks, monitoring implementation of risk response plans, monitoring the risk register and reanalyzing, monitoring risk triggers, and evaluating the risk process</w:t>
            </w:r>
          </w:p>
        </w:tc>
      </w:tr>
      <w:tr w:rsidR="008A4ACD" w:rsidRPr="00015461" w14:paraId="28D15502" w14:textId="77777777" w:rsidTr="00063904">
        <w:tc>
          <w:tcPr>
            <w:tcW w:w="1169" w:type="dxa"/>
          </w:tcPr>
          <w:p w14:paraId="48CBAE81" w14:textId="238278CF" w:rsidR="008A4ACD" w:rsidRDefault="008A4ACD" w:rsidP="00015461">
            <w:pPr>
              <w:pStyle w:val="Caption"/>
              <w:jc w:val="center"/>
              <w:rPr>
                <w:rFonts w:ascii="Calibri" w:hAnsi="Calibri"/>
                <w:b w:val="0"/>
                <w:sz w:val="18"/>
                <w:szCs w:val="18"/>
              </w:rPr>
            </w:pPr>
            <w:r>
              <w:rPr>
                <w:rFonts w:ascii="Calibri" w:hAnsi="Calibri"/>
                <w:b w:val="0"/>
                <w:sz w:val="18"/>
                <w:szCs w:val="18"/>
              </w:rPr>
              <w:t>Who</w:t>
            </w:r>
          </w:p>
        </w:tc>
        <w:tc>
          <w:tcPr>
            <w:tcW w:w="1588" w:type="dxa"/>
          </w:tcPr>
          <w:p w14:paraId="6BFC1426" w14:textId="27642AD3" w:rsidR="008A4ACD" w:rsidRPr="00015461" w:rsidRDefault="008A4ACD" w:rsidP="00015461">
            <w:pPr>
              <w:pStyle w:val="Caption"/>
              <w:jc w:val="center"/>
              <w:rPr>
                <w:rFonts w:ascii="Calibri" w:hAnsi="Calibri"/>
                <w:b w:val="0"/>
                <w:sz w:val="18"/>
                <w:szCs w:val="18"/>
              </w:rPr>
            </w:pPr>
            <w:r>
              <w:rPr>
                <w:rFonts w:ascii="Calibri" w:hAnsi="Calibri"/>
                <w:b w:val="0"/>
                <w:sz w:val="18"/>
                <w:szCs w:val="18"/>
              </w:rPr>
              <w:t>All Team Members</w:t>
            </w:r>
          </w:p>
        </w:tc>
        <w:tc>
          <w:tcPr>
            <w:tcW w:w="1510" w:type="dxa"/>
          </w:tcPr>
          <w:p w14:paraId="409DDB42" w14:textId="46270D75" w:rsidR="008A4ACD" w:rsidRPr="00015461" w:rsidRDefault="008A4ACD" w:rsidP="008F76B2">
            <w:pPr>
              <w:pStyle w:val="Caption"/>
              <w:jc w:val="center"/>
              <w:rPr>
                <w:rFonts w:ascii="Calibri" w:hAnsi="Calibri"/>
                <w:b w:val="0"/>
                <w:sz w:val="18"/>
                <w:szCs w:val="18"/>
              </w:rPr>
            </w:pPr>
            <w:r>
              <w:rPr>
                <w:rFonts w:ascii="Calibri" w:hAnsi="Calibri"/>
                <w:b w:val="0"/>
                <w:sz w:val="18"/>
                <w:szCs w:val="18"/>
              </w:rPr>
              <w:t>Assigned Risk Owner</w:t>
            </w:r>
          </w:p>
        </w:tc>
        <w:tc>
          <w:tcPr>
            <w:tcW w:w="1513" w:type="dxa"/>
          </w:tcPr>
          <w:p w14:paraId="02F14AB9" w14:textId="79DCF532" w:rsidR="008A4ACD" w:rsidRPr="00015461" w:rsidRDefault="008A4ACD" w:rsidP="008F76B2">
            <w:pPr>
              <w:pStyle w:val="Caption"/>
              <w:jc w:val="center"/>
              <w:rPr>
                <w:rFonts w:ascii="Calibri" w:hAnsi="Calibri"/>
                <w:b w:val="0"/>
                <w:sz w:val="18"/>
                <w:szCs w:val="18"/>
              </w:rPr>
            </w:pPr>
            <w:r>
              <w:rPr>
                <w:rFonts w:ascii="Calibri" w:hAnsi="Calibri"/>
                <w:b w:val="0"/>
                <w:sz w:val="18"/>
                <w:szCs w:val="18"/>
              </w:rPr>
              <w:t>Project Team Leads</w:t>
            </w:r>
          </w:p>
        </w:tc>
        <w:tc>
          <w:tcPr>
            <w:tcW w:w="1574" w:type="dxa"/>
          </w:tcPr>
          <w:p w14:paraId="7DCC4337" w14:textId="46176A1F" w:rsidR="008A4ACD" w:rsidRPr="00015461" w:rsidRDefault="008A4ACD" w:rsidP="008F76B2">
            <w:pPr>
              <w:pStyle w:val="Caption"/>
              <w:jc w:val="center"/>
              <w:rPr>
                <w:rFonts w:ascii="Calibri" w:hAnsi="Calibri"/>
                <w:b w:val="0"/>
                <w:sz w:val="18"/>
                <w:szCs w:val="18"/>
              </w:rPr>
            </w:pPr>
            <w:r>
              <w:rPr>
                <w:rFonts w:ascii="Calibri" w:hAnsi="Calibri"/>
                <w:b w:val="0"/>
                <w:sz w:val="18"/>
                <w:szCs w:val="18"/>
              </w:rPr>
              <w:t>Assigned Risk Owner</w:t>
            </w:r>
          </w:p>
        </w:tc>
        <w:tc>
          <w:tcPr>
            <w:tcW w:w="1636" w:type="dxa"/>
          </w:tcPr>
          <w:p w14:paraId="203B950A" w14:textId="05C5BCC7" w:rsidR="008A4ACD" w:rsidRPr="00015461" w:rsidRDefault="008A4ACD" w:rsidP="008F76B2">
            <w:pPr>
              <w:pStyle w:val="Caption"/>
              <w:jc w:val="center"/>
              <w:rPr>
                <w:rFonts w:ascii="Calibri" w:hAnsi="Calibri"/>
                <w:b w:val="0"/>
                <w:sz w:val="18"/>
                <w:szCs w:val="18"/>
              </w:rPr>
            </w:pPr>
            <w:r>
              <w:rPr>
                <w:rFonts w:ascii="Calibri" w:hAnsi="Calibri"/>
                <w:b w:val="0"/>
                <w:sz w:val="18"/>
                <w:szCs w:val="18"/>
              </w:rPr>
              <w:t>All Team Members</w:t>
            </w:r>
          </w:p>
        </w:tc>
      </w:tr>
      <w:tr w:rsidR="008A4ACD" w:rsidRPr="00015461" w14:paraId="2C632515" w14:textId="77777777" w:rsidTr="00063904">
        <w:tc>
          <w:tcPr>
            <w:tcW w:w="1169" w:type="dxa"/>
          </w:tcPr>
          <w:p w14:paraId="1478D14D" w14:textId="7E836143" w:rsidR="008A4ACD" w:rsidRDefault="008A4ACD" w:rsidP="00B87678">
            <w:pPr>
              <w:pStyle w:val="Caption"/>
              <w:jc w:val="center"/>
              <w:rPr>
                <w:rFonts w:ascii="Calibri" w:hAnsi="Calibri"/>
                <w:b w:val="0"/>
                <w:sz w:val="18"/>
                <w:szCs w:val="18"/>
              </w:rPr>
            </w:pPr>
            <w:r>
              <w:rPr>
                <w:rFonts w:ascii="Calibri" w:hAnsi="Calibri"/>
                <w:b w:val="0"/>
                <w:sz w:val="18"/>
                <w:szCs w:val="18"/>
              </w:rPr>
              <w:t>When</w:t>
            </w:r>
          </w:p>
        </w:tc>
        <w:tc>
          <w:tcPr>
            <w:tcW w:w="1588" w:type="dxa"/>
          </w:tcPr>
          <w:p w14:paraId="15A3B48E" w14:textId="5ACDF6C3" w:rsidR="008A4ACD" w:rsidRDefault="008A4ACD" w:rsidP="00B87678">
            <w:pPr>
              <w:pStyle w:val="Caption"/>
              <w:jc w:val="center"/>
              <w:rPr>
                <w:rFonts w:ascii="Calibri" w:hAnsi="Calibri"/>
                <w:b w:val="0"/>
                <w:sz w:val="18"/>
                <w:szCs w:val="18"/>
              </w:rPr>
            </w:pPr>
            <w:r>
              <w:rPr>
                <w:rFonts w:ascii="Calibri" w:hAnsi="Calibri"/>
                <w:b w:val="0"/>
                <w:sz w:val="18"/>
                <w:szCs w:val="18"/>
              </w:rPr>
              <w:t>Ongoing</w:t>
            </w:r>
          </w:p>
          <w:p w14:paraId="27BDAEA4" w14:textId="2B9531C9" w:rsidR="008A4ACD" w:rsidRDefault="008A4ACD" w:rsidP="00B87678">
            <w:pPr>
              <w:pStyle w:val="Caption"/>
              <w:jc w:val="center"/>
              <w:rPr>
                <w:rFonts w:ascii="Calibri" w:hAnsi="Calibri"/>
                <w:b w:val="0"/>
                <w:sz w:val="18"/>
                <w:szCs w:val="18"/>
              </w:rPr>
            </w:pPr>
            <w:r>
              <w:rPr>
                <w:rFonts w:ascii="Calibri" w:hAnsi="Calibri"/>
                <w:b w:val="0"/>
                <w:sz w:val="18"/>
                <w:szCs w:val="18"/>
              </w:rPr>
              <w:t>Planning Phase</w:t>
            </w:r>
          </w:p>
          <w:p w14:paraId="1CEA07A6" w14:textId="77777777" w:rsidR="008A4ACD" w:rsidRDefault="008A4ACD" w:rsidP="00063904">
            <w:pPr>
              <w:jc w:val="center"/>
              <w:rPr>
                <w:rFonts w:cstheme="majorHAnsi"/>
                <w:sz w:val="18"/>
                <w:szCs w:val="18"/>
              </w:rPr>
            </w:pPr>
            <w:r w:rsidRPr="00B87678">
              <w:rPr>
                <w:rFonts w:cstheme="majorHAnsi"/>
                <w:sz w:val="18"/>
                <w:szCs w:val="18"/>
              </w:rPr>
              <w:lastRenderedPageBreak/>
              <w:t>Start of Project Phase</w:t>
            </w:r>
          </w:p>
          <w:p w14:paraId="2CEC1611" w14:textId="14BD8C8E" w:rsidR="008A4ACD" w:rsidRPr="00B87678" w:rsidRDefault="008A4ACD" w:rsidP="00B87678">
            <w:pPr>
              <w:jc w:val="center"/>
              <w:rPr>
                <w:rFonts w:cstheme="majorHAnsi"/>
                <w:sz w:val="18"/>
                <w:szCs w:val="18"/>
              </w:rPr>
            </w:pPr>
            <w:r>
              <w:rPr>
                <w:rFonts w:cstheme="majorHAnsi"/>
                <w:sz w:val="18"/>
                <w:szCs w:val="18"/>
              </w:rPr>
              <w:t>Before Go Live</w:t>
            </w:r>
          </w:p>
        </w:tc>
        <w:tc>
          <w:tcPr>
            <w:tcW w:w="1510" w:type="dxa"/>
          </w:tcPr>
          <w:p w14:paraId="781767E8" w14:textId="21B9FB49" w:rsidR="008A4ACD" w:rsidRDefault="008A4ACD" w:rsidP="008F76B2">
            <w:pPr>
              <w:pStyle w:val="Caption"/>
              <w:jc w:val="center"/>
              <w:rPr>
                <w:rFonts w:ascii="Calibri" w:hAnsi="Calibri"/>
                <w:b w:val="0"/>
                <w:sz w:val="18"/>
                <w:szCs w:val="18"/>
              </w:rPr>
            </w:pPr>
            <w:r>
              <w:rPr>
                <w:rFonts w:ascii="Calibri" w:hAnsi="Calibri"/>
                <w:b w:val="0"/>
                <w:sz w:val="18"/>
                <w:szCs w:val="18"/>
              </w:rPr>
              <w:lastRenderedPageBreak/>
              <w:t>As determined by project manager</w:t>
            </w:r>
          </w:p>
        </w:tc>
        <w:tc>
          <w:tcPr>
            <w:tcW w:w="1513" w:type="dxa"/>
          </w:tcPr>
          <w:p w14:paraId="34FA3867" w14:textId="5AC29B1F" w:rsidR="008A4ACD" w:rsidRDefault="008A4ACD" w:rsidP="008F76B2">
            <w:pPr>
              <w:pStyle w:val="Caption"/>
              <w:jc w:val="center"/>
              <w:rPr>
                <w:rFonts w:ascii="Calibri" w:hAnsi="Calibri"/>
                <w:b w:val="0"/>
                <w:sz w:val="18"/>
                <w:szCs w:val="18"/>
              </w:rPr>
            </w:pPr>
            <w:r>
              <w:rPr>
                <w:rFonts w:ascii="Calibri" w:hAnsi="Calibri"/>
                <w:b w:val="0"/>
                <w:sz w:val="18"/>
                <w:szCs w:val="18"/>
              </w:rPr>
              <w:t>As determined by project manager</w:t>
            </w:r>
          </w:p>
        </w:tc>
        <w:tc>
          <w:tcPr>
            <w:tcW w:w="1574" w:type="dxa"/>
          </w:tcPr>
          <w:p w14:paraId="7E528A7A" w14:textId="27FC5912" w:rsidR="008A4ACD" w:rsidRDefault="008A4ACD" w:rsidP="008F76B2">
            <w:pPr>
              <w:pStyle w:val="Caption"/>
              <w:jc w:val="center"/>
              <w:rPr>
                <w:rFonts w:ascii="Calibri" w:hAnsi="Calibri"/>
                <w:b w:val="0"/>
                <w:sz w:val="18"/>
                <w:szCs w:val="18"/>
              </w:rPr>
            </w:pPr>
            <w:r>
              <w:rPr>
                <w:rFonts w:ascii="Calibri" w:hAnsi="Calibri"/>
                <w:b w:val="0"/>
                <w:sz w:val="18"/>
                <w:szCs w:val="18"/>
              </w:rPr>
              <w:t>Ongoing</w:t>
            </w:r>
          </w:p>
        </w:tc>
        <w:tc>
          <w:tcPr>
            <w:tcW w:w="1636" w:type="dxa"/>
          </w:tcPr>
          <w:p w14:paraId="3F9759F7" w14:textId="3CB6E8B4" w:rsidR="008A4ACD" w:rsidRDefault="008A4ACD" w:rsidP="008F76B2">
            <w:pPr>
              <w:pStyle w:val="Caption"/>
              <w:jc w:val="center"/>
              <w:rPr>
                <w:rFonts w:ascii="Calibri" w:hAnsi="Calibri"/>
                <w:b w:val="0"/>
                <w:sz w:val="18"/>
                <w:szCs w:val="18"/>
              </w:rPr>
            </w:pPr>
            <w:r>
              <w:rPr>
                <w:rFonts w:ascii="Calibri" w:hAnsi="Calibri"/>
                <w:b w:val="0"/>
                <w:sz w:val="18"/>
                <w:szCs w:val="18"/>
              </w:rPr>
              <w:t>Ongoing</w:t>
            </w:r>
          </w:p>
        </w:tc>
      </w:tr>
      <w:tr w:rsidR="008A4ACD" w:rsidRPr="00015461" w14:paraId="6BCD703F" w14:textId="77777777" w:rsidTr="00063904">
        <w:tc>
          <w:tcPr>
            <w:tcW w:w="1169" w:type="dxa"/>
          </w:tcPr>
          <w:p w14:paraId="40E9A687" w14:textId="303CEB65" w:rsidR="008A4ACD" w:rsidRDefault="008A4ACD" w:rsidP="00015461">
            <w:pPr>
              <w:pStyle w:val="Caption"/>
              <w:jc w:val="center"/>
              <w:rPr>
                <w:rFonts w:ascii="Calibri" w:hAnsi="Calibri"/>
                <w:b w:val="0"/>
                <w:sz w:val="18"/>
                <w:szCs w:val="18"/>
              </w:rPr>
            </w:pPr>
            <w:r>
              <w:rPr>
                <w:rFonts w:ascii="Calibri" w:hAnsi="Calibri"/>
                <w:b w:val="0"/>
                <w:sz w:val="18"/>
                <w:szCs w:val="18"/>
              </w:rPr>
              <w:t>Deliverable</w:t>
            </w:r>
          </w:p>
        </w:tc>
        <w:tc>
          <w:tcPr>
            <w:tcW w:w="1588" w:type="dxa"/>
          </w:tcPr>
          <w:p w14:paraId="1F21E150" w14:textId="7A022F9D" w:rsidR="008A4ACD" w:rsidRDefault="008A4ACD" w:rsidP="00015461">
            <w:pPr>
              <w:pStyle w:val="Caption"/>
              <w:jc w:val="center"/>
              <w:rPr>
                <w:rFonts w:ascii="Calibri" w:hAnsi="Calibri"/>
                <w:b w:val="0"/>
                <w:sz w:val="18"/>
                <w:szCs w:val="18"/>
              </w:rPr>
            </w:pPr>
            <w:r>
              <w:rPr>
                <w:rFonts w:ascii="Calibri" w:hAnsi="Calibri"/>
                <w:b w:val="0"/>
                <w:sz w:val="18"/>
                <w:szCs w:val="18"/>
              </w:rPr>
              <w:t>Risk Register</w:t>
            </w:r>
          </w:p>
        </w:tc>
        <w:tc>
          <w:tcPr>
            <w:tcW w:w="1510" w:type="dxa"/>
          </w:tcPr>
          <w:p w14:paraId="71CD7CF9" w14:textId="673EA2D7" w:rsidR="008A4ACD" w:rsidRDefault="008A4ACD" w:rsidP="008F76B2">
            <w:pPr>
              <w:pStyle w:val="Caption"/>
              <w:jc w:val="center"/>
              <w:rPr>
                <w:rFonts w:ascii="Calibri" w:hAnsi="Calibri"/>
                <w:b w:val="0"/>
                <w:sz w:val="18"/>
                <w:szCs w:val="18"/>
              </w:rPr>
            </w:pPr>
            <w:r>
              <w:rPr>
                <w:rFonts w:ascii="Calibri" w:hAnsi="Calibri"/>
                <w:b w:val="0"/>
                <w:sz w:val="18"/>
                <w:szCs w:val="18"/>
              </w:rPr>
              <w:t>Updates to Risk Register</w:t>
            </w:r>
          </w:p>
        </w:tc>
        <w:tc>
          <w:tcPr>
            <w:tcW w:w="1513" w:type="dxa"/>
          </w:tcPr>
          <w:p w14:paraId="73403E29" w14:textId="57C2B964" w:rsidR="008A4ACD" w:rsidRDefault="008A4ACD" w:rsidP="008F76B2">
            <w:pPr>
              <w:pStyle w:val="Caption"/>
              <w:jc w:val="center"/>
              <w:rPr>
                <w:rFonts w:ascii="Calibri" w:hAnsi="Calibri"/>
                <w:b w:val="0"/>
                <w:sz w:val="18"/>
                <w:szCs w:val="18"/>
              </w:rPr>
            </w:pPr>
            <w:r>
              <w:rPr>
                <w:rFonts w:ascii="Calibri" w:hAnsi="Calibri"/>
                <w:b w:val="0"/>
                <w:sz w:val="18"/>
                <w:szCs w:val="18"/>
              </w:rPr>
              <w:t>Risk Response Plan</w:t>
            </w:r>
          </w:p>
        </w:tc>
        <w:tc>
          <w:tcPr>
            <w:tcW w:w="1574" w:type="dxa"/>
          </w:tcPr>
          <w:p w14:paraId="029DA5B5" w14:textId="1EAF73F0" w:rsidR="008A4ACD" w:rsidRDefault="008A4ACD" w:rsidP="008F76B2">
            <w:pPr>
              <w:pStyle w:val="Caption"/>
              <w:jc w:val="center"/>
              <w:rPr>
                <w:rFonts w:ascii="Calibri" w:hAnsi="Calibri"/>
                <w:b w:val="0"/>
                <w:sz w:val="18"/>
                <w:szCs w:val="18"/>
              </w:rPr>
            </w:pPr>
            <w:r>
              <w:rPr>
                <w:rFonts w:ascii="Calibri" w:hAnsi="Calibri"/>
                <w:b w:val="0"/>
                <w:sz w:val="18"/>
                <w:szCs w:val="18"/>
              </w:rPr>
              <w:t>Change Requests and/or Project Plan updates</w:t>
            </w:r>
          </w:p>
        </w:tc>
        <w:tc>
          <w:tcPr>
            <w:tcW w:w="1636" w:type="dxa"/>
          </w:tcPr>
          <w:p w14:paraId="74EAB923" w14:textId="1FCE3FC1" w:rsidR="008A4ACD" w:rsidRDefault="008A4ACD" w:rsidP="008F76B2">
            <w:pPr>
              <w:pStyle w:val="Caption"/>
              <w:jc w:val="center"/>
              <w:rPr>
                <w:rFonts w:ascii="Calibri" w:hAnsi="Calibri"/>
                <w:b w:val="0"/>
                <w:sz w:val="18"/>
                <w:szCs w:val="18"/>
              </w:rPr>
            </w:pPr>
            <w:r>
              <w:rPr>
                <w:rFonts w:ascii="Calibri" w:hAnsi="Calibri"/>
                <w:b w:val="0"/>
                <w:sz w:val="18"/>
                <w:szCs w:val="18"/>
              </w:rPr>
              <w:t>Updates to Risk Register</w:t>
            </w:r>
          </w:p>
        </w:tc>
      </w:tr>
    </w:tbl>
    <w:p w14:paraId="6E045BE4" w14:textId="5A3E4040" w:rsidR="00015461" w:rsidRDefault="00015461" w:rsidP="008F76B2">
      <w:pPr>
        <w:pStyle w:val="Caption"/>
        <w:jc w:val="center"/>
        <w:rPr>
          <w:rFonts w:ascii="Calibri" w:hAnsi="Calibri"/>
          <w:sz w:val="21"/>
          <w:szCs w:val="21"/>
        </w:rPr>
      </w:pPr>
    </w:p>
    <w:p w14:paraId="3F4984F8" w14:textId="77777777" w:rsidR="00210F50" w:rsidRPr="00063904" w:rsidRDefault="00210F50" w:rsidP="00063904">
      <w:pPr>
        <w:pStyle w:val="EPMOHeader2"/>
        <w:numPr>
          <w:ilvl w:val="1"/>
          <w:numId w:val="24"/>
        </w:numPr>
        <w:ind w:left="540" w:hanging="540"/>
        <w:rPr>
          <w:color w:val="595959"/>
        </w:rPr>
      </w:pPr>
      <w:r w:rsidRPr="00063904">
        <w:rPr>
          <w:color w:val="595959"/>
        </w:rPr>
        <w:t>Risk Identification</w:t>
      </w:r>
    </w:p>
    <w:p w14:paraId="027EEA73" w14:textId="6D7EC790" w:rsidR="00FE415D" w:rsidRPr="003F45EA" w:rsidRDefault="009F1C4E" w:rsidP="00FE415D">
      <w:pPr>
        <w:ind w:left="432"/>
        <w:rPr>
          <w:rFonts w:ascii="Calibri" w:hAnsi="Calibri"/>
          <w:sz w:val="21"/>
          <w:szCs w:val="21"/>
        </w:rPr>
      </w:pPr>
      <w:r w:rsidRPr="003F45EA">
        <w:rPr>
          <w:rFonts w:ascii="Calibri" w:hAnsi="Calibri"/>
          <w:sz w:val="21"/>
          <w:szCs w:val="21"/>
        </w:rPr>
        <w:t xml:space="preserve">Risk identification </w:t>
      </w:r>
      <w:r w:rsidR="00F51C78">
        <w:rPr>
          <w:rFonts w:ascii="Calibri" w:hAnsi="Calibri"/>
          <w:sz w:val="21"/>
          <w:szCs w:val="21"/>
        </w:rPr>
        <w:t>is the process of</w:t>
      </w:r>
      <w:r w:rsidR="004E7976" w:rsidRPr="003F45EA">
        <w:rPr>
          <w:rFonts w:ascii="Calibri" w:hAnsi="Calibri"/>
          <w:sz w:val="21"/>
          <w:szCs w:val="21"/>
        </w:rPr>
        <w:t xml:space="preserve"> </w:t>
      </w:r>
      <w:r w:rsidR="009A5F0B" w:rsidRPr="003F45EA">
        <w:rPr>
          <w:rFonts w:ascii="Calibri" w:hAnsi="Calibri"/>
          <w:sz w:val="21"/>
          <w:szCs w:val="21"/>
        </w:rPr>
        <w:t xml:space="preserve">identifying </w:t>
      </w:r>
      <w:r w:rsidRPr="003F45EA">
        <w:rPr>
          <w:rFonts w:ascii="Calibri" w:hAnsi="Calibri"/>
          <w:sz w:val="21"/>
          <w:szCs w:val="21"/>
        </w:rPr>
        <w:t>which</w:t>
      </w:r>
      <w:r w:rsidR="008B5CA9" w:rsidRPr="003F45EA">
        <w:rPr>
          <w:rFonts w:ascii="Calibri" w:hAnsi="Calibri"/>
          <w:sz w:val="21"/>
          <w:szCs w:val="21"/>
        </w:rPr>
        <w:t xml:space="preserve"> </w:t>
      </w:r>
      <w:r w:rsidRPr="003F45EA">
        <w:rPr>
          <w:rFonts w:ascii="Calibri" w:hAnsi="Calibri"/>
          <w:sz w:val="21"/>
          <w:szCs w:val="21"/>
        </w:rPr>
        <w:t>risks are likely to affect the project and documentin</w:t>
      </w:r>
      <w:r w:rsidR="00FE415D" w:rsidRPr="003F45EA">
        <w:rPr>
          <w:rFonts w:ascii="Calibri" w:hAnsi="Calibri"/>
          <w:sz w:val="21"/>
          <w:szCs w:val="21"/>
        </w:rPr>
        <w:t>g characteristics of those risks</w:t>
      </w:r>
      <w:r w:rsidR="00D0635E" w:rsidRPr="003F45EA">
        <w:rPr>
          <w:rFonts w:ascii="Calibri" w:hAnsi="Calibri"/>
          <w:sz w:val="21"/>
          <w:szCs w:val="21"/>
        </w:rPr>
        <w:t xml:space="preserve">.  </w:t>
      </w:r>
      <w:r w:rsidR="00380E2A" w:rsidRPr="003F45EA">
        <w:rPr>
          <w:rFonts w:ascii="Calibri" w:hAnsi="Calibri"/>
          <w:sz w:val="21"/>
          <w:szCs w:val="21"/>
        </w:rPr>
        <w:t>Al</w:t>
      </w:r>
      <w:r w:rsidR="00FE415D" w:rsidRPr="003F45EA">
        <w:rPr>
          <w:rFonts w:ascii="Calibri" w:hAnsi="Calibri"/>
          <w:sz w:val="21"/>
          <w:szCs w:val="21"/>
        </w:rPr>
        <w:t xml:space="preserve">l Project </w:t>
      </w:r>
      <w:r w:rsidR="00D0635E" w:rsidRPr="003F45EA">
        <w:rPr>
          <w:rFonts w:ascii="Calibri" w:hAnsi="Calibri"/>
          <w:sz w:val="21"/>
          <w:szCs w:val="21"/>
        </w:rPr>
        <w:t>t</w:t>
      </w:r>
      <w:r w:rsidR="00FE415D" w:rsidRPr="003F45EA">
        <w:rPr>
          <w:rFonts w:ascii="Calibri" w:hAnsi="Calibri"/>
          <w:sz w:val="21"/>
          <w:szCs w:val="21"/>
        </w:rPr>
        <w:t xml:space="preserve">eam </w:t>
      </w:r>
      <w:r w:rsidR="00D0635E" w:rsidRPr="003F45EA">
        <w:rPr>
          <w:rFonts w:ascii="Calibri" w:hAnsi="Calibri"/>
          <w:sz w:val="21"/>
          <w:szCs w:val="21"/>
        </w:rPr>
        <w:t>m</w:t>
      </w:r>
      <w:r w:rsidR="00FE415D" w:rsidRPr="003F45EA">
        <w:rPr>
          <w:rFonts w:ascii="Calibri" w:hAnsi="Calibri"/>
          <w:sz w:val="21"/>
          <w:szCs w:val="21"/>
        </w:rPr>
        <w:t>embers</w:t>
      </w:r>
      <w:r w:rsidR="00380E2A" w:rsidRPr="003F45EA">
        <w:rPr>
          <w:rFonts w:ascii="Calibri" w:hAnsi="Calibri"/>
          <w:sz w:val="21"/>
          <w:szCs w:val="21"/>
        </w:rPr>
        <w:t xml:space="preserve"> including</w:t>
      </w:r>
      <w:r w:rsidR="00FE415D" w:rsidRPr="003F45EA">
        <w:rPr>
          <w:rFonts w:ascii="Calibri" w:hAnsi="Calibri"/>
          <w:sz w:val="21"/>
          <w:szCs w:val="21"/>
        </w:rPr>
        <w:t xml:space="preserve"> </w:t>
      </w:r>
      <w:r w:rsidR="00D0635E" w:rsidRPr="003F45EA">
        <w:rPr>
          <w:rFonts w:ascii="Calibri" w:hAnsi="Calibri"/>
          <w:sz w:val="21"/>
          <w:szCs w:val="21"/>
        </w:rPr>
        <w:t>s</w:t>
      </w:r>
      <w:r w:rsidR="00FE415D" w:rsidRPr="003F45EA">
        <w:rPr>
          <w:rFonts w:ascii="Calibri" w:hAnsi="Calibri"/>
          <w:sz w:val="21"/>
          <w:szCs w:val="21"/>
        </w:rPr>
        <w:t>takeholders</w:t>
      </w:r>
      <w:r w:rsidR="00380E2A" w:rsidRPr="003F45EA">
        <w:rPr>
          <w:rFonts w:ascii="Calibri" w:hAnsi="Calibri"/>
          <w:sz w:val="21"/>
          <w:szCs w:val="21"/>
        </w:rPr>
        <w:t>, end users, subject matter experts, customers</w:t>
      </w:r>
      <w:r w:rsidR="00FE415D" w:rsidRPr="003F45EA">
        <w:rPr>
          <w:rFonts w:ascii="Calibri" w:hAnsi="Calibri"/>
          <w:sz w:val="21"/>
          <w:szCs w:val="21"/>
        </w:rPr>
        <w:t xml:space="preserve"> and </w:t>
      </w:r>
      <w:r w:rsidR="00D0635E" w:rsidRPr="003F45EA">
        <w:rPr>
          <w:rFonts w:ascii="Calibri" w:hAnsi="Calibri"/>
          <w:sz w:val="21"/>
          <w:szCs w:val="21"/>
        </w:rPr>
        <w:t>s</w:t>
      </w:r>
      <w:r w:rsidR="00FE415D" w:rsidRPr="003F45EA">
        <w:rPr>
          <w:rFonts w:ascii="Calibri" w:hAnsi="Calibri"/>
          <w:sz w:val="21"/>
          <w:szCs w:val="21"/>
        </w:rPr>
        <w:t>ponsor</w:t>
      </w:r>
      <w:r w:rsidR="00D0635E" w:rsidRPr="003F45EA">
        <w:rPr>
          <w:rFonts w:ascii="Calibri" w:hAnsi="Calibri"/>
          <w:sz w:val="21"/>
          <w:szCs w:val="21"/>
        </w:rPr>
        <w:t>s</w:t>
      </w:r>
      <w:r w:rsidR="00FE415D" w:rsidRPr="003F45EA">
        <w:rPr>
          <w:rFonts w:ascii="Calibri" w:hAnsi="Calibri"/>
          <w:sz w:val="21"/>
          <w:szCs w:val="21"/>
        </w:rPr>
        <w:t xml:space="preserve"> </w:t>
      </w:r>
      <w:r w:rsidR="00380E2A" w:rsidRPr="003F45EA">
        <w:rPr>
          <w:rFonts w:ascii="Calibri" w:hAnsi="Calibri"/>
          <w:sz w:val="21"/>
          <w:szCs w:val="21"/>
        </w:rPr>
        <w:t xml:space="preserve">are encouraged to </w:t>
      </w:r>
      <w:r w:rsidR="00FE415D" w:rsidRPr="003F45EA">
        <w:rPr>
          <w:rFonts w:ascii="Calibri" w:hAnsi="Calibri"/>
          <w:sz w:val="21"/>
          <w:szCs w:val="21"/>
        </w:rPr>
        <w:t xml:space="preserve">identify </w:t>
      </w:r>
      <w:r w:rsidR="00380E2A" w:rsidRPr="003F45EA">
        <w:rPr>
          <w:rFonts w:ascii="Calibri" w:hAnsi="Calibri"/>
          <w:sz w:val="21"/>
          <w:szCs w:val="21"/>
        </w:rPr>
        <w:t xml:space="preserve">and report </w:t>
      </w:r>
      <w:r w:rsidR="00FE415D" w:rsidRPr="003F45EA">
        <w:rPr>
          <w:rFonts w:ascii="Calibri" w:hAnsi="Calibri"/>
          <w:sz w:val="21"/>
          <w:szCs w:val="21"/>
        </w:rPr>
        <w:t>potential risk</w:t>
      </w:r>
      <w:r w:rsidR="00380E2A" w:rsidRPr="003F45EA">
        <w:rPr>
          <w:rFonts w:ascii="Calibri" w:hAnsi="Calibri"/>
          <w:sz w:val="21"/>
          <w:szCs w:val="21"/>
        </w:rPr>
        <w:t>s</w:t>
      </w:r>
      <w:r w:rsidR="00FE415D" w:rsidRPr="003F45EA">
        <w:rPr>
          <w:rFonts w:ascii="Calibri" w:hAnsi="Calibri"/>
          <w:sz w:val="21"/>
          <w:szCs w:val="21"/>
        </w:rPr>
        <w:t xml:space="preserve"> to the pro</w:t>
      </w:r>
      <w:r w:rsidR="004E0976" w:rsidRPr="003F45EA">
        <w:rPr>
          <w:rFonts w:ascii="Calibri" w:hAnsi="Calibri"/>
          <w:sz w:val="21"/>
          <w:szCs w:val="21"/>
        </w:rPr>
        <w:t>ject immediately upon detection.</w:t>
      </w:r>
      <w:r w:rsidR="00EA7F43">
        <w:rPr>
          <w:rFonts w:ascii="Calibri" w:hAnsi="Calibri"/>
          <w:sz w:val="21"/>
          <w:szCs w:val="21"/>
        </w:rPr>
        <w:t xml:space="preserve">  Upon initial review, the risk </w:t>
      </w:r>
      <w:proofErr w:type="gramStart"/>
      <w:r w:rsidR="00EA7F43">
        <w:rPr>
          <w:rFonts w:ascii="Calibri" w:hAnsi="Calibri"/>
          <w:sz w:val="21"/>
          <w:szCs w:val="21"/>
        </w:rPr>
        <w:t>is documented</w:t>
      </w:r>
      <w:proofErr w:type="gramEnd"/>
      <w:r w:rsidR="00EA7F43">
        <w:rPr>
          <w:rFonts w:ascii="Calibri" w:hAnsi="Calibri"/>
          <w:sz w:val="21"/>
          <w:szCs w:val="21"/>
        </w:rPr>
        <w:t xml:space="preserve"> into the </w:t>
      </w:r>
      <w:r w:rsidR="004459F6">
        <w:rPr>
          <w:rFonts w:ascii="Calibri" w:hAnsi="Calibri"/>
          <w:sz w:val="21"/>
          <w:szCs w:val="21"/>
        </w:rPr>
        <w:t xml:space="preserve">project’s </w:t>
      </w:r>
      <w:r w:rsidR="00EA7F43">
        <w:rPr>
          <w:rFonts w:ascii="Calibri" w:hAnsi="Calibri"/>
          <w:sz w:val="21"/>
          <w:szCs w:val="21"/>
        </w:rPr>
        <w:t>risk register.</w:t>
      </w:r>
      <w:r w:rsidR="00210E48">
        <w:rPr>
          <w:rFonts w:ascii="Calibri" w:hAnsi="Calibri"/>
          <w:sz w:val="21"/>
          <w:szCs w:val="21"/>
        </w:rPr>
        <w:t xml:space="preserve">  The Project Manager and/or Project Team Lead can assign a Risk Owner</w:t>
      </w:r>
      <w:r w:rsidR="004459F6">
        <w:rPr>
          <w:rFonts w:ascii="Calibri" w:hAnsi="Calibri"/>
          <w:sz w:val="21"/>
          <w:szCs w:val="21"/>
        </w:rPr>
        <w:t xml:space="preserve"> for each risk</w:t>
      </w:r>
      <w:r w:rsidR="00210E48">
        <w:rPr>
          <w:rFonts w:ascii="Calibri" w:hAnsi="Calibri"/>
          <w:sz w:val="21"/>
          <w:szCs w:val="21"/>
        </w:rPr>
        <w:t>.</w:t>
      </w:r>
    </w:p>
    <w:p w14:paraId="59F4F4C6" w14:textId="77777777" w:rsidR="0041498A" w:rsidRPr="003F45EA" w:rsidRDefault="00F51C78" w:rsidP="00DF68F0">
      <w:pPr>
        <w:ind w:left="432"/>
        <w:rPr>
          <w:rFonts w:ascii="Calibri" w:hAnsi="Calibri"/>
          <w:sz w:val="21"/>
          <w:szCs w:val="21"/>
        </w:rPr>
      </w:pPr>
      <w:r w:rsidRPr="003F45EA">
        <w:rPr>
          <w:rFonts w:ascii="Calibri" w:hAnsi="Calibri"/>
          <w:sz w:val="21"/>
          <w:szCs w:val="21"/>
        </w:rPr>
        <w:t xml:space="preserve">If the risk is determined to be an issue, then the risk follows the projects’ issue </w:t>
      </w:r>
      <w:r w:rsidR="005567A0">
        <w:rPr>
          <w:rFonts w:ascii="Calibri" w:hAnsi="Calibri"/>
          <w:sz w:val="21"/>
          <w:szCs w:val="21"/>
        </w:rPr>
        <w:t>management process</w:t>
      </w:r>
      <w:r w:rsidRPr="003F45EA">
        <w:rPr>
          <w:rFonts w:ascii="Calibri" w:hAnsi="Calibri"/>
          <w:sz w:val="21"/>
          <w:szCs w:val="21"/>
        </w:rPr>
        <w:t xml:space="preserve">.  An ‘issue’ is a situation that </w:t>
      </w:r>
      <w:proofErr w:type="gramStart"/>
      <w:r w:rsidRPr="003F45EA">
        <w:rPr>
          <w:rFonts w:ascii="Calibri" w:hAnsi="Calibri"/>
          <w:sz w:val="21"/>
          <w:szCs w:val="21"/>
        </w:rPr>
        <w:t>has either occurred or</w:t>
      </w:r>
      <w:proofErr w:type="gramEnd"/>
      <w:r w:rsidRPr="003F45EA">
        <w:rPr>
          <w:rFonts w:ascii="Calibri" w:hAnsi="Calibri"/>
          <w:sz w:val="21"/>
          <w:szCs w:val="21"/>
        </w:rPr>
        <w:t xml:space="preserve"> will definitely occur verses a risk which is an uncertain event or condition that if it occurs, has an adverse effect on at least one project objective. </w:t>
      </w:r>
    </w:p>
    <w:p w14:paraId="255F3636" w14:textId="77777777" w:rsidR="00210F50" w:rsidRPr="00645DD4" w:rsidRDefault="00210F50" w:rsidP="00645DD4">
      <w:pPr>
        <w:pStyle w:val="EPMOHeader2"/>
        <w:numPr>
          <w:ilvl w:val="1"/>
          <w:numId w:val="24"/>
        </w:numPr>
        <w:ind w:left="540" w:hanging="540"/>
        <w:rPr>
          <w:color w:val="595959"/>
        </w:rPr>
      </w:pPr>
      <w:bookmarkStart w:id="26" w:name="_Toc493773030"/>
      <w:bookmarkStart w:id="27" w:name="_Toc493773379"/>
      <w:bookmarkStart w:id="28" w:name="_Toc493773031"/>
      <w:bookmarkStart w:id="29" w:name="_Toc493773380"/>
      <w:bookmarkEnd w:id="26"/>
      <w:bookmarkEnd w:id="27"/>
      <w:bookmarkEnd w:id="28"/>
      <w:bookmarkEnd w:id="29"/>
      <w:r w:rsidRPr="00645DD4">
        <w:rPr>
          <w:color w:val="595959"/>
        </w:rPr>
        <w:t xml:space="preserve">Risk </w:t>
      </w:r>
      <w:r w:rsidR="007D1690" w:rsidRPr="00645DD4">
        <w:rPr>
          <w:color w:val="595959"/>
        </w:rPr>
        <w:t>Analysis</w:t>
      </w:r>
    </w:p>
    <w:p w14:paraId="50AF7DC6" w14:textId="13F724CB" w:rsidR="00416097" w:rsidRPr="003F45EA" w:rsidRDefault="00F07BA8" w:rsidP="00416097">
      <w:pPr>
        <w:ind w:left="432"/>
        <w:rPr>
          <w:rFonts w:ascii="Calibri" w:hAnsi="Calibri"/>
          <w:sz w:val="21"/>
          <w:szCs w:val="21"/>
        </w:rPr>
      </w:pPr>
      <w:r w:rsidRPr="003F45EA">
        <w:rPr>
          <w:rFonts w:ascii="Calibri" w:hAnsi="Calibri"/>
          <w:sz w:val="21"/>
          <w:szCs w:val="21"/>
        </w:rPr>
        <w:t xml:space="preserve">Risk </w:t>
      </w:r>
      <w:r w:rsidR="00182DEB" w:rsidRPr="003F45EA">
        <w:rPr>
          <w:rFonts w:ascii="Calibri" w:hAnsi="Calibri"/>
          <w:sz w:val="21"/>
          <w:szCs w:val="21"/>
        </w:rPr>
        <w:t>Analysis</w:t>
      </w:r>
      <w:r w:rsidR="00B610BE" w:rsidRPr="003F45EA">
        <w:rPr>
          <w:rFonts w:ascii="Calibri" w:hAnsi="Calibri"/>
          <w:sz w:val="21"/>
          <w:szCs w:val="21"/>
        </w:rPr>
        <w:t xml:space="preserve"> </w:t>
      </w:r>
      <w:r w:rsidR="00EA7F43">
        <w:rPr>
          <w:rFonts w:ascii="Calibri" w:hAnsi="Calibri"/>
          <w:sz w:val="21"/>
          <w:szCs w:val="21"/>
        </w:rPr>
        <w:t>is the process of assessing</w:t>
      </w:r>
      <w:r w:rsidRPr="003F45EA">
        <w:rPr>
          <w:rFonts w:ascii="Calibri" w:hAnsi="Calibri"/>
          <w:sz w:val="21"/>
          <w:szCs w:val="21"/>
        </w:rPr>
        <w:t xml:space="preserve"> the </w:t>
      </w:r>
      <w:r w:rsidR="00EA7F43">
        <w:rPr>
          <w:rFonts w:ascii="Calibri" w:hAnsi="Calibri"/>
          <w:sz w:val="21"/>
          <w:szCs w:val="21"/>
        </w:rPr>
        <w:t xml:space="preserve">probability of </w:t>
      </w:r>
      <w:r w:rsidRPr="003F45EA">
        <w:rPr>
          <w:rFonts w:ascii="Calibri" w:hAnsi="Calibri"/>
          <w:sz w:val="21"/>
          <w:szCs w:val="21"/>
        </w:rPr>
        <w:t>the risk event occurring</w:t>
      </w:r>
      <w:r w:rsidR="00EA7F43">
        <w:rPr>
          <w:rFonts w:ascii="Calibri" w:hAnsi="Calibri"/>
          <w:sz w:val="21"/>
          <w:szCs w:val="21"/>
        </w:rPr>
        <w:t xml:space="preserve"> and the potential impact of the risk event to determine </w:t>
      </w:r>
      <w:r w:rsidR="00FB749A">
        <w:rPr>
          <w:rFonts w:ascii="Calibri" w:hAnsi="Calibri"/>
          <w:sz w:val="21"/>
          <w:szCs w:val="21"/>
        </w:rPr>
        <w:t xml:space="preserve">probability, impact, </w:t>
      </w:r>
      <w:r w:rsidR="00EA7F43">
        <w:rPr>
          <w:rFonts w:ascii="Calibri" w:hAnsi="Calibri"/>
          <w:sz w:val="21"/>
          <w:szCs w:val="21"/>
        </w:rPr>
        <w:t>risk exposure</w:t>
      </w:r>
      <w:r w:rsidR="001340A0">
        <w:rPr>
          <w:rFonts w:ascii="Calibri" w:hAnsi="Calibri"/>
          <w:sz w:val="21"/>
          <w:szCs w:val="21"/>
        </w:rPr>
        <w:t>, timeframe to address the risk, and risk severity</w:t>
      </w:r>
      <w:r w:rsidR="00EA7F43">
        <w:rPr>
          <w:rFonts w:ascii="Calibri" w:hAnsi="Calibri"/>
          <w:sz w:val="21"/>
          <w:szCs w:val="21"/>
        </w:rPr>
        <w:t xml:space="preserve">.  </w:t>
      </w:r>
      <w:r w:rsidR="00210E48">
        <w:rPr>
          <w:rFonts w:ascii="Calibri" w:hAnsi="Calibri"/>
          <w:sz w:val="21"/>
          <w:szCs w:val="21"/>
        </w:rPr>
        <w:t>The Risk Owner conduct</w:t>
      </w:r>
      <w:r w:rsidR="00FB749A">
        <w:rPr>
          <w:rFonts w:ascii="Calibri" w:hAnsi="Calibri"/>
          <w:sz w:val="21"/>
          <w:szCs w:val="21"/>
        </w:rPr>
        <w:t>s</w:t>
      </w:r>
      <w:r w:rsidR="00210E48">
        <w:rPr>
          <w:rFonts w:ascii="Calibri" w:hAnsi="Calibri"/>
          <w:sz w:val="21"/>
          <w:szCs w:val="21"/>
        </w:rPr>
        <w:t xml:space="preserve"> analysis of the assigned risk and update</w:t>
      </w:r>
      <w:r w:rsidR="00FB749A">
        <w:rPr>
          <w:rFonts w:ascii="Calibri" w:hAnsi="Calibri"/>
          <w:sz w:val="21"/>
          <w:szCs w:val="21"/>
        </w:rPr>
        <w:t>s</w:t>
      </w:r>
      <w:r w:rsidR="00210E48">
        <w:rPr>
          <w:rFonts w:ascii="Calibri" w:hAnsi="Calibri"/>
          <w:sz w:val="21"/>
          <w:szCs w:val="21"/>
        </w:rPr>
        <w:t xml:space="preserve"> the risk register.  The Project Team Lead </w:t>
      </w:r>
      <w:r w:rsidR="00502E38">
        <w:rPr>
          <w:rFonts w:ascii="Calibri" w:hAnsi="Calibri"/>
          <w:sz w:val="21"/>
          <w:szCs w:val="21"/>
        </w:rPr>
        <w:t>responsible for the project area</w:t>
      </w:r>
      <w:r w:rsidR="00970B4C">
        <w:rPr>
          <w:rFonts w:ascii="Calibri" w:hAnsi="Calibri"/>
          <w:sz w:val="21"/>
          <w:szCs w:val="21"/>
        </w:rPr>
        <w:t xml:space="preserve">, e.g. </w:t>
      </w:r>
      <w:r w:rsidR="00502E38">
        <w:rPr>
          <w:rFonts w:ascii="Calibri" w:hAnsi="Calibri"/>
          <w:sz w:val="21"/>
          <w:szCs w:val="21"/>
        </w:rPr>
        <w:t xml:space="preserve"> </w:t>
      </w:r>
      <w:proofErr w:type="gramStart"/>
      <w:r w:rsidR="00970B4C">
        <w:rPr>
          <w:rFonts w:ascii="Calibri" w:hAnsi="Calibri"/>
          <w:sz w:val="21"/>
          <w:szCs w:val="21"/>
        </w:rPr>
        <w:t>technical</w:t>
      </w:r>
      <w:proofErr w:type="gramEnd"/>
      <w:r w:rsidR="00970B4C">
        <w:rPr>
          <w:rFonts w:ascii="Calibri" w:hAnsi="Calibri"/>
          <w:sz w:val="21"/>
          <w:szCs w:val="21"/>
        </w:rPr>
        <w:t xml:space="preserve">, functional, </w:t>
      </w:r>
      <w:r w:rsidR="00210E48">
        <w:rPr>
          <w:rFonts w:ascii="Calibri" w:hAnsi="Calibri"/>
          <w:sz w:val="21"/>
          <w:szCs w:val="21"/>
        </w:rPr>
        <w:t>will review the risk and make revision</w:t>
      </w:r>
      <w:r w:rsidR="007E549A">
        <w:rPr>
          <w:rFonts w:ascii="Calibri" w:hAnsi="Calibri"/>
          <w:sz w:val="21"/>
          <w:szCs w:val="21"/>
        </w:rPr>
        <w:t>s to</w:t>
      </w:r>
      <w:r w:rsidR="00210E48">
        <w:rPr>
          <w:rFonts w:ascii="Calibri" w:hAnsi="Calibri"/>
          <w:sz w:val="21"/>
          <w:szCs w:val="21"/>
        </w:rPr>
        <w:t xml:space="preserve"> the risk register.  </w:t>
      </w:r>
      <w:r w:rsidR="00EA7F43">
        <w:rPr>
          <w:rFonts w:ascii="Calibri" w:hAnsi="Calibri"/>
          <w:sz w:val="21"/>
          <w:szCs w:val="21"/>
        </w:rPr>
        <w:t>The Project Team</w:t>
      </w:r>
      <w:r w:rsidR="00E63575" w:rsidRPr="003F45EA">
        <w:rPr>
          <w:rFonts w:ascii="Calibri" w:hAnsi="Calibri"/>
          <w:sz w:val="21"/>
          <w:szCs w:val="21"/>
        </w:rPr>
        <w:t xml:space="preserve"> can improve upon project performance by focusing on </w:t>
      </w:r>
      <w:proofErr w:type="gramStart"/>
      <w:r w:rsidR="00E63575" w:rsidRPr="003F45EA">
        <w:rPr>
          <w:rFonts w:ascii="Calibri" w:hAnsi="Calibri"/>
          <w:sz w:val="21"/>
          <w:szCs w:val="21"/>
        </w:rPr>
        <w:t xml:space="preserve">high  </w:t>
      </w:r>
      <w:r w:rsidR="00295AB6">
        <w:rPr>
          <w:rFonts w:ascii="Calibri" w:hAnsi="Calibri"/>
          <w:sz w:val="21"/>
          <w:szCs w:val="21"/>
        </w:rPr>
        <w:t>severity</w:t>
      </w:r>
      <w:proofErr w:type="gramEnd"/>
      <w:r w:rsidR="00295AB6">
        <w:rPr>
          <w:rFonts w:ascii="Calibri" w:hAnsi="Calibri"/>
          <w:sz w:val="21"/>
          <w:szCs w:val="21"/>
        </w:rPr>
        <w:t xml:space="preserve"> </w:t>
      </w:r>
      <w:r w:rsidR="00E63575" w:rsidRPr="003F45EA">
        <w:rPr>
          <w:rFonts w:ascii="Calibri" w:hAnsi="Calibri"/>
          <w:sz w:val="21"/>
          <w:szCs w:val="21"/>
        </w:rPr>
        <w:t>risks.</w:t>
      </w:r>
    </w:p>
    <w:p w14:paraId="7778EBB2" w14:textId="77777777" w:rsidR="00A50E0F" w:rsidRPr="003F45EA" w:rsidRDefault="00A50E0F" w:rsidP="00A50E0F">
      <w:pPr>
        <w:ind w:left="432"/>
        <w:rPr>
          <w:rFonts w:ascii="Calibri" w:hAnsi="Calibri"/>
          <w:sz w:val="21"/>
          <w:szCs w:val="21"/>
        </w:rPr>
      </w:pPr>
      <w:r w:rsidRPr="003F45EA">
        <w:rPr>
          <w:rFonts w:ascii="Calibri" w:hAnsi="Calibri"/>
          <w:sz w:val="21"/>
          <w:szCs w:val="21"/>
        </w:rPr>
        <w:t>The following steps d</w:t>
      </w:r>
      <w:r w:rsidR="00811858" w:rsidRPr="003F45EA">
        <w:rPr>
          <w:rFonts w:ascii="Calibri" w:hAnsi="Calibri"/>
          <w:sz w:val="21"/>
          <w:szCs w:val="21"/>
        </w:rPr>
        <w:t>etail the Risk Analysis process</w:t>
      </w:r>
      <w:r w:rsidRPr="003F45EA">
        <w:rPr>
          <w:rFonts w:ascii="Calibri" w:hAnsi="Calibri"/>
          <w:sz w:val="21"/>
          <w:szCs w:val="21"/>
        </w:rPr>
        <w:t>:</w:t>
      </w:r>
    </w:p>
    <w:p w14:paraId="74F6F28A" w14:textId="77777777" w:rsidR="009C56AF" w:rsidRPr="00645DD4" w:rsidRDefault="009C56AF" w:rsidP="00D0772E">
      <w:pPr>
        <w:pStyle w:val="EPMOHeader3"/>
        <w:ind w:left="720" w:hanging="360"/>
      </w:pPr>
      <w:r w:rsidRPr="00645DD4">
        <w:t xml:space="preserve">Step 1: Assign a Probability of Occurrence </w:t>
      </w:r>
      <w:r w:rsidR="00F40210" w:rsidRPr="00645DD4">
        <w:t>R</w:t>
      </w:r>
      <w:r w:rsidRPr="00645DD4">
        <w:t>ating</w:t>
      </w:r>
    </w:p>
    <w:p w14:paraId="04B626AD" w14:textId="77777777" w:rsidR="007B7D55" w:rsidRDefault="007B7D55" w:rsidP="007B7D55">
      <w:pPr>
        <w:pStyle w:val="Caption"/>
        <w:spacing w:after="0"/>
        <w:jc w:val="center"/>
      </w:pPr>
      <w:bookmarkStart w:id="30" w:name="_Toc46847825"/>
    </w:p>
    <w:p w14:paraId="273CD515" w14:textId="60D32E0A" w:rsidR="009C56AF" w:rsidRPr="003F45EA" w:rsidRDefault="007B7D55" w:rsidP="00063904">
      <w:pPr>
        <w:pStyle w:val="Caption"/>
        <w:keepNext/>
        <w:jc w:val="center"/>
        <w:rPr>
          <w:rFonts w:ascii="Calibri" w:hAnsi="Calibri"/>
          <w:sz w:val="21"/>
          <w:szCs w:val="21"/>
        </w:rPr>
      </w:pPr>
      <w:bookmarkStart w:id="31" w:name="_Toc46848859"/>
      <w:r>
        <w:t xml:space="preserve">Table </w:t>
      </w:r>
      <w:fldSimple w:instr=" SEQ Table \* ARABIC ">
        <w:r w:rsidR="008178A3">
          <w:rPr>
            <w:noProof/>
          </w:rPr>
          <w:t>1</w:t>
        </w:r>
      </w:fldSimple>
      <w:r w:rsidR="0089348F" w:rsidRPr="003F45EA">
        <w:rPr>
          <w:rFonts w:ascii="Calibri" w:hAnsi="Calibri"/>
          <w:sz w:val="21"/>
          <w:szCs w:val="21"/>
        </w:rPr>
        <w:t xml:space="preserve">:  </w:t>
      </w:r>
      <w:r w:rsidR="0089348F" w:rsidRPr="00063904">
        <w:rPr>
          <w:rFonts w:cs="Arial"/>
        </w:rPr>
        <w:t>Probability of Occurrence Rating</w:t>
      </w:r>
      <w:bookmarkEnd w:id="30"/>
      <w:bookmarkEnd w:id="31"/>
    </w:p>
    <w:tbl>
      <w:tblPr>
        <w:tblStyle w:val="TableGrid1"/>
        <w:tblW w:w="0" w:type="auto"/>
        <w:tblInd w:w="355" w:type="dxa"/>
        <w:tblLook w:val="01E0" w:firstRow="1" w:lastRow="1" w:firstColumn="1" w:lastColumn="1" w:noHBand="0" w:noVBand="0"/>
      </w:tblPr>
      <w:tblGrid>
        <w:gridCol w:w="1555"/>
        <w:gridCol w:w="6699"/>
      </w:tblGrid>
      <w:tr w:rsidR="009C56AF" w:rsidRPr="003F45EA" w14:paraId="318EF725" w14:textId="77777777" w:rsidTr="00063904">
        <w:trPr>
          <w:trHeight w:val="341"/>
        </w:trPr>
        <w:tc>
          <w:tcPr>
            <w:tcW w:w="1555" w:type="dxa"/>
            <w:shd w:val="clear" w:color="auto" w:fill="DEEAF6" w:themeFill="accent1" w:themeFillTint="33"/>
          </w:tcPr>
          <w:p w14:paraId="63C74C29" w14:textId="209A1997" w:rsidR="009C56AF" w:rsidRPr="003F45EA" w:rsidRDefault="00F108A0" w:rsidP="009C56AF">
            <w:pPr>
              <w:rPr>
                <w:b/>
                <w:sz w:val="21"/>
                <w:szCs w:val="21"/>
              </w:rPr>
            </w:pPr>
            <w:r>
              <w:rPr>
                <w:b/>
                <w:sz w:val="21"/>
                <w:szCs w:val="21"/>
              </w:rPr>
              <w:t>Rating</w:t>
            </w:r>
          </w:p>
        </w:tc>
        <w:tc>
          <w:tcPr>
            <w:tcW w:w="6699" w:type="dxa"/>
            <w:shd w:val="clear" w:color="auto" w:fill="DEEAF6" w:themeFill="accent1" w:themeFillTint="33"/>
          </w:tcPr>
          <w:p w14:paraId="7495CAB8" w14:textId="52D4752B" w:rsidR="009C56AF" w:rsidRPr="003F45EA" w:rsidRDefault="009C56AF" w:rsidP="00063904">
            <w:pPr>
              <w:rPr>
                <w:b/>
                <w:sz w:val="21"/>
                <w:szCs w:val="21"/>
              </w:rPr>
            </w:pPr>
            <w:r w:rsidRPr="003F45EA">
              <w:rPr>
                <w:b/>
                <w:sz w:val="21"/>
                <w:szCs w:val="21"/>
              </w:rPr>
              <w:t>Description</w:t>
            </w:r>
          </w:p>
        </w:tc>
      </w:tr>
      <w:tr w:rsidR="00031416" w:rsidRPr="003F45EA" w14:paraId="6F3F41EF" w14:textId="77777777" w:rsidTr="00063904">
        <w:tc>
          <w:tcPr>
            <w:tcW w:w="1555" w:type="dxa"/>
          </w:tcPr>
          <w:p w14:paraId="285E6AE4" w14:textId="36E3D2C3" w:rsidR="00031416" w:rsidRPr="003F45EA" w:rsidRDefault="00031416" w:rsidP="000A5515">
            <w:pPr>
              <w:rPr>
                <w:sz w:val="21"/>
                <w:szCs w:val="21"/>
              </w:rPr>
            </w:pPr>
            <w:r>
              <w:rPr>
                <w:sz w:val="21"/>
                <w:szCs w:val="21"/>
              </w:rPr>
              <w:t>1</w:t>
            </w:r>
          </w:p>
        </w:tc>
        <w:tc>
          <w:tcPr>
            <w:tcW w:w="6699" w:type="dxa"/>
          </w:tcPr>
          <w:p w14:paraId="493772E3" w14:textId="33EB2497" w:rsidR="00031416" w:rsidRPr="003F45EA" w:rsidRDefault="00031416" w:rsidP="000A5515">
            <w:pPr>
              <w:rPr>
                <w:sz w:val="21"/>
                <w:szCs w:val="21"/>
              </w:rPr>
            </w:pPr>
            <w:r>
              <w:rPr>
                <w:sz w:val="21"/>
                <w:szCs w:val="21"/>
              </w:rPr>
              <w:t xml:space="preserve">Very unlikely to </w:t>
            </w:r>
            <w:r w:rsidRPr="003F45EA">
              <w:rPr>
                <w:sz w:val="21"/>
                <w:szCs w:val="21"/>
              </w:rPr>
              <w:t>occur</w:t>
            </w:r>
            <w:r>
              <w:rPr>
                <w:sz w:val="21"/>
                <w:szCs w:val="21"/>
              </w:rPr>
              <w:t xml:space="preserve"> (&lt; 10%)</w:t>
            </w:r>
          </w:p>
        </w:tc>
      </w:tr>
      <w:tr w:rsidR="00031416" w:rsidRPr="003F45EA" w14:paraId="653508F8" w14:textId="77777777" w:rsidTr="00063904">
        <w:tc>
          <w:tcPr>
            <w:tcW w:w="1555" w:type="dxa"/>
          </w:tcPr>
          <w:p w14:paraId="40367E6B" w14:textId="357BBCBF" w:rsidR="00031416" w:rsidRPr="003F45EA" w:rsidRDefault="00031416" w:rsidP="000A5515">
            <w:pPr>
              <w:rPr>
                <w:sz w:val="21"/>
                <w:szCs w:val="21"/>
              </w:rPr>
            </w:pPr>
            <w:r>
              <w:rPr>
                <w:sz w:val="21"/>
                <w:szCs w:val="21"/>
              </w:rPr>
              <w:t>2</w:t>
            </w:r>
          </w:p>
        </w:tc>
        <w:tc>
          <w:tcPr>
            <w:tcW w:w="6699" w:type="dxa"/>
          </w:tcPr>
          <w:p w14:paraId="059CA365" w14:textId="3FA69969" w:rsidR="00031416" w:rsidRPr="003F45EA" w:rsidRDefault="00031416" w:rsidP="000A5515">
            <w:pPr>
              <w:rPr>
                <w:sz w:val="21"/>
                <w:szCs w:val="21"/>
              </w:rPr>
            </w:pPr>
            <w:r>
              <w:rPr>
                <w:sz w:val="21"/>
                <w:szCs w:val="21"/>
              </w:rPr>
              <w:t>U</w:t>
            </w:r>
            <w:r w:rsidRPr="003F45EA">
              <w:rPr>
                <w:sz w:val="21"/>
                <w:szCs w:val="21"/>
              </w:rPr>
              <w:t>nlikely to occur</w:t>
            </w:r>
            <w:r>
              <w:rPr>
                <w:sz w:val="21"/>
                <w:szCs w:val="21"/>
              </w:rPr>
              <w:t xml:space="preserve"> (10 - 40%)</w:t>
            </w:r>
          </w:p>
        </w:tc>
      </w:tr>
      <w:tr w:rsidR="00031416" w:rsidRPr="003F45EA" w14:paraId="3DAF6978" w14:textId="77777777" w:rsidTr="00063904">
        <w:tc>
          <w:tcPr>
            <w:tcW w:w="1555" w:type="dxa"/>
          </w:tcPr>
          <w:p w14:paraId="0177569C" w14:textId="3B59C4D8" w:rsidR="00031416" w:rsidRPr="003F45EA" w:rsidRDefault="00031416" w:rsidP="000A5515">
            <w:pPr>
              <w:rPr>
                <w:sz w:val="21"/>
                <w:szCs w:val="21"/>
              </w:rPr>
            </w:pPr>
            <w:r>
              <w:rPr>
                <w:sz w:val="21"/>
                <w:szCs w:val="21"/>
              </w:rPr>
              <w:t>3</w:t>
            </w:r>
          </w:p>
        </w:tc>
        <w:tc>
          <w:tcPr>
            <w:tcW w:w="6699" w:type="dxa"/>
          </w:tcPr>
          <w:p w14:paraId="5A425478" w14:textId="14954189" w:rsidR="00031416" w:rsidRPr="003F45EA" w:rsidRDefault="00031416" w:rsidP="000A5515">
            <w:pPr>
              <w:rPr>
                <w:sz w:val="21"/>
                <w:szCs w:val="21"/>
              </w:rPr>
            </w:pPr>
            <w:r w:rsidRPr="003F45EA">
              <w:rPr>
                <w:sz w:val="21"/>
                <w:szCs w:val="21"/>
              </w:rPr>
              <w:t>May occur</w:t>
            </w:r>
            <w:r>
              <w:rPr>
                <w:sz w:val="21"/>
                <w:szCs w:val="21"/>
              </w:rPr>
              <w:t xml:space="preserve"> (40 - 60%)</w:t>
            </w:r>
          </w:p>
        </w:tc>
      </w:tr>
      <w:tr w:rsidR="00031416" w:rsidRPr="003F45EA" w14:paraId="281ED7FD" w14:textId="77777777" w:rsidTr="00063904">
        <w:tc>
          <w:tcPr>
            <w:tcW w:w="1555" w:type="dxa"/>
          </w:tcPr>
          <w:p w14:paraId="31CEA35B" w14:textId="78A95BD7" w:rsidR="00031416" w:rsidRPr="003F45EA" w:rsidRDefault="00031416" w:rsidP="000A5515">
            <w:pPr>
              <w:rPr>
                <w:sz w:val="21"/>
                <w:szCs w:val="21"/>
              </w:rPr>
            </w:pPr>
            <w:r>
              <w:rPr>
                <w:sz w:val="21"/>
                <w:szCs w:val="21"/>
              </w:rPr>
              <w:t>4</w:t>
            </w:r>
          </w:p>
        </w:tc>
        <w:tc>
          <w:tcPr>
            <w:tcW w:w="6699" w:type="dxa"/>
          </w:tcPr>
          <w:p w14:paraId="5F5DAF66" w14:textId="0833B3A7" w:rsidR="00031416" w:rsidRPr="003F45EA" w:rsidRDefault="00031416" w:rsidP="000A5515">
            <w:pPr>
              <w:rPr>
                <w:sz w:val="21"/>
                <w:szCs w:val="21"/>
              </w:rPr>
            </w:pPr>
            <w:r w:rsidRPr="003F45EA">
              <w:rPr>
                <w:sz w:val="21"/>
                <w:szCs w:val="21"/>
              </w:rPr>
              <w:t>Likely to occur</w:t>
            </w:r>
            <w:r>
              <w:rPr>
                <w:sz w:val="21"/>
                <w:szCs w:val="21"/>
              </w:rPr>
              <w:t xml:space="preserve"> (60 – 90%)</w:t>
            </w:r>
          </w:p>
        </w:tc>
      </w:tr>
      <w:tr w:rsidR="00031416" w:rsidRPr="003F45EA" w14:paraId="1CA193AF" w14:textId="77777777" w:rsidTr="00063904">
        <w:tc>
          <w:tcPr>
            <w:tcW w:w="1555" w:type="dxa"/>
          </w:tcPr>
          <w:p w14:paraId="6627B7D1" w14:textId="0DD1ADC4" w:rsidR="00031416" w:rsidRDefault="00031416" w:rsidP="000A5515">
            <w:pPr>
              <w:rPr>
                <w:sz w:val="21"/>
                <w:szCs w:val="21"/>
              </w:rPr>
            </w:pPr>
            <w:r>
              <w:rPr>
                <w:sz w:val="21"/>
                <w:szCs w:val="21"/>
              </w:rPr>
              <w:t>5</w:t>
            </w:r>
          </w:p>
        </w:tc>
        <w:tc>
          <w:tcPr>
            <w:tcW w:w="6699" w:type="dxa"/>
          </w:tcPr>
          <w:p w14:paraId="1CC3BFCB" w14:textId="236995DE" w:rsidR="00031416" w:rsidRPr="003F45EA" w:rsidRDefault="00031416" w:rsidP="000A5515">
            <w:pPr>
              <w:rPr>
                <w:sz w:val="21"/>
                <w:szCs w:val="21"/>
              </w:rPr>
            </w:pPr>
            <w:r>
              <w:rPr>
                <w:sz w:val="21"/>
                <w:szCs w:val="21"/>
              </w:rPr>
              <w:t>Very likely to occur (&gt; 90%)</w:t>
            </w:r>
          </w:p>
        </w:tc>
      </w:tr>
    </w:tbl>
    <w:p w14:paraId="6379B967" w14:textId="0941A457" w:rsidR="0089348F" w:rsidRPr="003F45EA" w:rsidRDefault="0089348F" w:rsidP="009C56AF">
      <w:pPr>
        <w:ind w:left="432"/>
        <w:rPr>
          <w:rFonts w:ascii="Calibri" w:hAnsi="Calibri"/>
          <w:sz w:val="21"/>
          <w:szCs w:val="21"/>
        </w:rPr>
      </w:pPr>
    </w:p>
    <w:p w14:paraId="4FCA9FF9" w14:textId="77777777" w:rsidR="009C56AF" w:rsidRPr="00645DD4" w:rsidRDefault="009C56AF" w:rsidP="00D0772E">
      <w:pPr>
        <w:pStyle w:val="EPMOHeader3"/>
        <w:ind w:left="720" w:hanging="360"/>
      </w:pPr>
      <w:r w:rsidRPr="00645DD4">
        <w:lastRenderedPageBreak/>
        <w:t xml:space="preserve">Step 2: Assign an Impact of Occurrence </w:t>
      </w:r>
      <w:r w:rsidR="00F40210" w:rsidRPr="00645DD4">
        <w:t>R</w:t>
      </w:r>
      <w:r w:rsidRPr="00645DD4">
        <w:t>ating</w:t>
      </w:r>
    </w:p>
    <w:p w14:paraId="2B680174" w14:textId="77777777" w:rsidR="008F76B2" w:rsidRPr="003F45EA" w:rsidRDefault="008F76B2" w:rsidP="0089348F">
      <w:pPr>
        <w:pStyle w:val="Caption"/>
        <w:jc w:val="center"/>
        <w:rPr>
          <w:rFonts w:ascii="Calibri" w:hAnsi="Calibri"/>
          <w:sz w:val="21"/>
          <w:szCs w:val="21"/>
        </w:rPr>
      </w:pPr>
    </w:p>
    <w:p w14:paraId="500C8B7E" w14:textId="7F3F5C55" w:rsidR="009C56AF" w:rsidRDefault="007B7D55">
      <w:pPr>
        <w:pStyle w:val="Caption"/>
        <w:jc w:val="center"/>
        <w:rPr>
          <w:rFonts w:ascii="Calibri" w:hAnsi="Calibri"/>
          <w:sz w:val="21"/>
          <w:szCs w:val="21"/>
        </w:rPr>
      </w:pPr>
      <w:bookmarkStart w:id="32" w:name="_Toc46847826"/>
      <w:bookmarkStart w:id="33" w:name="_Toc46848860"/>
      <w:r>
        <w:t xml:space="preserve">Table </w:t>
      </w:r>
      <w:r>
        <w:rPr>
          <w:rFonts w:ascii="Calibri" w:hAnsi="Calibri"/>
          <w:sz w:val="21"/>
          <w:szCs w:val="21"/>
        </w:rPr>
        <w:fldChar w:fldCharType="begin"/>
      </w:r>
      <w:r>
        <w:rPr>
          <w:rFonts w:ascii="Calibri" w:hAnsi="Calibri"/>
          <w:sz w:val="21"/>
          <w:szCs w:val="21"/>
        </w:rPr>
        <w:instrText xml:space="preserve"> SEQ Table \* ARABIC </w:instrText>
      </w:r>
      <w:r>
        <w:rPr>
          <w:rFonts w:ascii="Calibri" w:hAnsi="Calibri"/>
          <w:sz w:val="21"/>
          <w:szCs w:val="21"/>
        </w:rPr>
        <w:fldChar w:fldCharType="separate"/>
      </w:r>
      <w:r>
        <w:rPr>
          <w:rFonts w:ascii="Calibri" w:hAnsi="Calibri"/>
          <w:noProof/>
          <w:sz w:val="21"/>
          <w:szCs w:val="21"/>
        </w:rPr>
        <w:t>2</w:t>
      </w:r>
      <w:r>
        <w:rPr>
          <w:rFonts w:ascii="Calibri" w:hAnsi="Calibri"/>
          <w:sz w:val="21"/>
          <w:szCs w:val="21"/>
        </w:rPr>
        <w:fldChar w:fldCharType="end"/>
      </w:r>
      <w:r w:rsidR="0089348F" w:rsidRPr="003F45EA">
        <w:rPr>
          <w:rFonts w:ascii="Calibri" w:hAnsi="Calibri"/>
          <w:sz w:val="21"/>
          <w:szCs w:val="21"/>
        </w:rPr>
        <w:t xml:space="preserve">:  </w:t>
      </w:r>
      <w:r w:rsidR="0089348F" w:rsidRPr="00063904">
        <w:rPr>
          <w:rFonts w:cs="Arial"/>
        </w:rPr>
        <w:t>Impact of Occurrence Rating</w:t>
      </w:r>
      <w:bookmarkEnd w:id="32"/>
      <w:bookmarkEnd w:id="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6539"/>
      </w:tblGrid>
      <w:tr w:rsidR="009C56AF" w:rsidRPr="003F45EA" w14:paraId="07F2C233" w14:textId="77777777" w:rsidTr="00063904">
        <w:trPr>
          <w:jc w:val="center"/>
        </w:trPr>
        <w:tc>
          <w:tcPr>
            <w:tcW w:w="1525" w:type="dxa"/>
            <w:shd w:val="clear" w:color="auto" w:fill="E6E6E6"/>
          </w:tcPr>
          <w:p w14:paraId="0C503E23" w14:textId="3CC6324C" w:rsidR="009C56AF" w:rsidRPr="003F45EA" w:rsidRDefault="00F108A0" w:rsidP="00063904">
            <w:pPr>
              <w:rPr>
                <w:rFonts w:ascii="Calibri" w:hAnsi="Calibri"/>
                <w:b/>
                <w:sz w:val="21"/>
                <w:szCs w:val="21"/>
              </w:rPr>
            </w:pPr>
            <w:r>
              <w:rPr>
                <w:rFonts w:ascii="Calibri" w:hAnsi="Calibri"/>
                <w:b/>
                <w:sz w:val="21"/>
                <w:szCs w:val="21"/>
              </w:rPr>
              <w:t>Rating</w:t>
            </w:r>
          </w:p>
        </w:tc>
        <w:tc>
          <w:tcPr>
            <w:tcW w:w="6539" w:type="dxa"/>
            <w:shd w:val="clear" w:color="auto" w:fill="E6E6E6"/>
          </w:tcPr>
          <w:p w14:paraId="4728EC01" w14:textId="1A846C8C" w:rsidR="009C56AF" w:rsidRPr="003F45EA" w:rsidRDefault="009C56AF" w:rsidP="00063904">
            <w:pPr>
              <w:rPr>
                <w:rFonts w:ascii="Calibri" w:hAnsi="Calibri"/>
                <w:b/>
                <w:sz w:val="21"/>
                <w:szCs w:val="21"/>
              </w:rPr>
            </w:pPr>
            <w:r w:rsidRPr="003F45EA">
              <w:rPr>
                <w:rFonts w:ascii="Calibri" w:hAnsi="Calibri"/>
                <w:b/>
                <w:sz w:val="21"/>
                <w:szCs w:val="21"/>
              </w:rPr>
              <w:t>Description</w:t>
            </w:r>
          </w:p>
        </w:tc>
      </w:tr>
      <w:tr w:rsidR="00F108A0" w:rsidRPr="003F45EA" w14:paraId="00E154B2" w14:textId="77777777" w:rsidTr="00063904">
        <w:trPr>
          <w:cantSplit/>
          <w:jc w:val="center"/>
        </w:trPr>
        <w:tc>
          <w:tcPr>
            <w:tcW w:w="1525" w:type="dxa"/>
            <w:shd w:val="clear" w:color="auto" w:fill="auto"/>
          </w:tcPr>
          <w:p w14:paraId="15153E35" w14:textId="0337C472" w:rsidR="00F108A0" w:rsidRPr="003F45EA" w:rsidRDefault="00F108A0" w:rsidP="000A5515">
            <w:pPr>
              <w:rPr>
                <w:rFonts w:ascii="Calibri" w:hAnsi="Calibri"/>
                <w:sz w:val="21"/>
                <w:szCs w:val="21"/>
              </w:rPr>
            </w:pPr>
            <w:r>
              <w:rPr>
                <w:rFonts w:ascii="Calibri" w:hAnsi="Calibri"/>
                <w:sz w:val="21"/>
                <w:szCs w:val="21"/>
              </w:rPr>
              <w:t>1</w:t>
            </w:r>
          </w:p>
        </w:tc>
        <w:tc>
          <w:tcPr>
            <w:tcW w:w="6539" w:type="dxa"/>
            <w:shd w:val="clear" w:color="auto" w:fill="auto"/>
          </w:tcPr>
          <w:p w14:paraId="6B002D93" w14:textId="6124B989" w:rsidR="00F108A0" w:rsidRPr="003F45EA" w:rsidRDefault="00F108A0" w:rsidP="000A5515">
            <w:pPr>
              <w:rPr>
                <w:rFonts w:ascii="Calibri" w:hAnsi="Calibri"/>
                <w:sz w:val="21"/>
                <w:szCs w:val="21"/>
              </w:rPr>
            </w:pPr>
            <w:r w:rsidRPr="003F45EA">
              <w:rPr>
                <w:rFonts w:ascii="Calibri" w:hAnsi="Calibri"/>
                <w:sz w:val="21"/>
                <w:szCs w:val="21"/>
              </w:rPr>
              <w:t>No impact to the project schedule, scope, and/or cost</w:t>
            </w:r>
          </w:p>
        </w:tc>
      </w:tr>
      <w:tr w:rsidR="00F108A0" w:rsidRPr="003F45EA" w14:paraId="19C8CF33" w14:textId="77777777" w:rsidTr="00063904">
        <w:trPr>
          <w:cantSplit/>
          <w:jc w:val="center"/>
        </w:trPr>
        <w:tc>
          <w:tcPr>
            <w:tcW w:w="1525" w:type="dxa"/>
            <w:shd w:val="clear" w:color="auto" w:fill="auto"/>
          </w:tcPr>
          <w:p w14:paraId="02241A45" w14:textId="003A6B6E" w:rsidR="00F108A0" w:rsidRPr="003F45EA" w:rsidRDefault="00F108A0" w:rsidP="000A5515">
            <w:pPr>
              <w:rPr>
                <w:rFonts w:ascii="Calibri" w:hAnsi="Calibri"/>
                <w:sz w:val="21"/>
                <w:szCs w:val="21"/>
              </w:rPr>
            </w:pPr>
            <w:r>
              <w:rPr>
                <w:rFonts w:ascii="Calibri" w:hAnsi="Calibri"/>
                <w:sz w:val="21"/>
                <w:szCs w:val="21"/>
              </w:rPr>
              <w:t>2</w:t>
            </w:r>
          </w:p>
        </w:tc>
        <w:tc>
          <w:tcPr>
            <w:tcW w:w="6539" w:type="dxa"/>
            <w:shd w:val="clear" w:color="auto" w:fill="auto"/>
          </w:tcPr>
          <w:p w14:paraId="3E107E44" w14:textId="34525D8B" w:rsidR="00F108A0" w:rsidRPr="003F45EA" w:rsidRDefault="00F108A0" w:rsidP="000A5515">
            <w:pPr>
              <w:rPr>
                <w:rFonts w:ascii="Calibri" w:hAnsi="Calibri"/>
                <w:sz w:val="21"/>
                <w:szCs w:val="21"/>
              </w:rPr>
            </w:pPr>
            <w:r w:rsidRPr="003F45EA">
              <w:rPr>
                <w:rFonts w:ascii="Calibri" w:hAnsi="Calibri"/>
                <w:sz w:val="21"/>
                <w:szCs w:val="21"/>
              </w:rPr>
              <w:t xml:space="preserve">Minimal impact (less than 5%) to a few </w:t>
            </w:r>
            <w:r>
              <w:rPr>
                <w:rFonts w:ascii="Calibri" w:hAnsi="Calibri"/>
                <w:sz w:val="21"/>
                <w:szCs w:val="21"/>
              </w:rPr>
              <w:t xml:space="preserve">non-critical path </w:t>
            </w:r>
            <w:r w:rsidRPr="003F45EA">
              <w:rPr>
                <w:rFonts w:ascii="Calibri" w:hAnsi="Calibri"/>
                <w:sz w:val="21"/>
                <w:szCs w:val="21"/>
              </w:rPr>
              <w:t>tasks effecting schedule, scope and/or cost</w:t>
            </w:r>
          </w:p>
        </w:tc>
      </w:tr>
      <w:tr w:rsidR="00F108A0" w:rsidRPr="003F45EA" w14:paraId="055C2D97" w14:textId="77777777" w:rsidTr="00063904">
        <w:trPr>
          <w:cantSplit/>
          <w:jc w:val="center"/>
        </w:trPr>
        <w:tc>
          <w:tcPr>
            <w:tcW w:w="1525" w:type="dxa"/>
            <w:shd w:val="clear" w:color="auto" w:fill="auto"/>
          </w:tcPr>
          <w:p w14:paraId="6D5B43C6" w14:textId="5B4A6FCD" w:rsidR="00F108A0" w:rsidRPr="003F45EA" w:rsidRDefault="00F108A0" w:rsidP="000A5515">
            <w:pPr>
              <w:rPr>
                <w:rFonts w:ascii="Calibri" w:hAnsi="Calibri"/>
                <w:sz w:val="21"/>
                <w:szCs w:val="21"/>
              </w:rPr>
            </w:pPr>
            <w:r>
              <w:rPr>
                <w:rFonts w:ascii="Calibri" w:hAnsi="Calibri"/>
                <w:sz w:val="21"/>
                <w:szCs w:val="21"/>
              </w:rPr>
              <w:t>3</w:t>
            </w:r>
          </w:p>
        </w:tc>
        <w:tc>
          <w:tcPr>
            <w:tcW w:w="6539" w:type="dxa"/>
            <w:shd w:val="clear" w:color="auto" w:fill="auto"/>
          </w:tcPr>
          <w:p w14:paraId="6143E95B" w14:textId="5D5D1874" w:rsidR="00F108A0" w:rsidRPr="003F45EA" w:rsidRDefault="00F108A0" w:rsidP="000A5515">
            <w:pPr>
              <w:rPr>
                <w:rFonts w:ascii="Calibri" w:hAnsi="Calibri"/>
                <w:sz w:val="21"/>
                <w:szCs w:val="21"/>
              </w:rPr>
            </w:pPr>
            <w:r w:rsidRPr="003F45EA">
              <w:rPr>
                <w:rFonts w:ascii="Calibri" w:hAnsi="Calibri"/>
                <w:sz w:val="21"/>
                <w:szCs w:val="21"/>
              </w:rPr>
              <w:t>Small impact (5%-9%) to few critica</w:t>
            </w:r>
            <w:r>
              <w:rPr>
                <w:rFonts w:ascii="Calibri" w:hAnsi="Calibri"/>
                <w:sz w:val="21"/>
                <w:szCs w:val="21"/>
              </w:rPr>
              <w:t xml:space="preserve">l path tasks effecting schedule, </w:t>
            </w:r>
            <w:r w:rsidRPr="003F45EA">
              <w:rPr>
                <w:rFonts w:ascii="Calibri" w:hAnsi="Calibri"/>
                <w:sz w:val="21"/>
                <w:szCs w:val="21"/>
              </w:rPr>
              <w:t>scope and/or cost</w:t>
            </w:r>
          </w:p>
        </w:tc>
      </w:tr>
      <w:tr w:rsidR="00F108A0" w:rsidRPr="003F45EA" w14:paraId="364F93E6" w14:textId="77777777" w:rsidTr="00063904">
        <w:trPr>
          <w:cantSplit/>
          <w:jc w:val="center"/>
        </w:trPr>
        <w:tc>
          <w:tcPr>
            <w:tcW w:w="1525" w:type="dxa"/>
            <w:shd w:val="clear" w:color="auto" w:fill="auto"/>
          </w:tcPr>
          <w:p w14:paraId="459FD4CA" w14:textId="10094321" w:rsidR="00F108A0" w:rsidRPr="003F45EA" w:rsidRDefault="00F108A0" w:rsidP="000A5515">
            <w:pPr>
              <w:rPr>
                <w:rFonts w:ascii="Calibri" w:hAnsi="Calibri"/>
                <w:sz w:val="21"/>
                <w:szCs w:val="21"/>
              </w:rPr>
            </w:pPr>
            <w:r>
              <w:rPr>
                <w:rFonts w:ascii="Calibri" w:hAnsi="Calibri"/>
                <w:sz w:val="21"/>
                <w:szCs w:val="21"/>
              </w:rPr>
              <w:t>4</w:t>
            </w:r>
          </w:p>
        </w:tc>
        <w:tc>
          <w:tcPr>
            <w:tcW w:w="6539" w:type="dxa"/>
            <w:shd w:val="clear" w:color="auto" w:fill="auto"/>
          </w:tcPr>
          <w:p w14:paraId="1FB322ED" w14:textId="0072E78E" w:rsidR="00F108A0" w:rsidRPr="00063904" w:rsidRDefault="00F108A0" w:rsidP="00A2124D">
            <w:pPr>
              <w:rPr>
                <w:rFonts w:ascii="Calibri" w:hAnsi="Calibri"/>
                <w:b/>
                <w:sz w:val="21"/>
                <w:szCs w:val="21"/>
              </w:rPr>
            </w:pPr>
            <w:r w:rsidRPr="003F45EA">
              <w:rPr>
                <w:rFonts w:ascii="Calibri" w:hAnsi="Calibri"/>
                <w:sz w:val="21"/>
                <w:szCs w:val="21"/>
              </w:rPr>
              <w:t xml:space="preserve">Will </w:t>
            </w:r>
            <w:r>
              <w:rPr>
                <w:rFonts w:ascii="Calibri" w:hAnsi="Calibri"/>
                <w:sz w:val="21"/>
                <w:szCs w:val="21"/>
              </w:rPr>
              <w:t xml:space="preserve">impact </w:t>
            </w:r>
            <w:r w:rsidRPr="003F45EA">
              <w:rPr>
                <w:rFonts w:ascii="Calibri" w:hAnsi="Calibri"/>
                <w:sz w:val="21"/>
                <w:szCs w:val="21"/>
              </w:rPr>
              <w:t>critical path tasks effecting project schedule, scope, and/or cost</w:t>
            </w:r>
            <w:r>
              <w:rPr>
                <w:rFonts w:ascii="Calibri" w:hAnsi="Calibri"/>
                <w:sz w:val="21"/>
                <w:szCs w:val="21"/>
              </w:rPr>
              <w:t xml:space="preserve"> (10% or greater)</w:t>
            </w:r>
          </w:p>
        </w:tc>
      </w:tr>
      <w:tr w:rsidR="00F108A0" w:rsidRPr="003F45EA" w14:paraId="3C9878E4" w14:textId="77777777" w:rsidTr="00063904">
        <w:trPr>
          <w:cantSplit/>
          <w:jc w:val="center"/>
        </w:trPr>
        <w:tc>
          <w:tcPr>
            <w:tcW w:w="1525" w:type="dxa"/>
            <w:shd w:val="clear" w:color="auto" w:fill="auto"/>
          </w:tcPr>
          <w:p w14:paraId="22401223" w14:textId="48BE62A8" w:rsidR="00F108A0" w:rsidRPr="003F45EA" w:rsidRDefault="00F108A0" w:rsidP="000A5515">
            <w:pPr>
              <w:rPr>
                <w:rFonts w:ascii="Calibri" w:hAnsi="Calibri"/>
                <w:sz w:val="21"/>
                <w:szCs w:val="21"/>
              </w:rPr>
            </w:pPr>
            <w:r>
              <w:rPr>
                <w:rFonts w:ascii="Calibri" w:hAnsi="Calibri"/>
                <w:sz w:val="21"/>
                <w:szCs w:val="21"/>
              </w:rPr>
              <w:t>5</w:t>
            </w:r>
          </w:p>
        </w:tc>
        <w:tc>
          <w:tcPr>
            <w:tcW w:w="6539" w:type="dxa"/>
            <w:shd w:val="clear" w:color="auto" w:fill="auto"/>
          </w:tcPr>
          <w:p w14:paraId="0F048CC1" w14:textId="0D1A6283" w:rsidR="00F108A0" w:rsidRPr="00063904" w:rsidRDefault="00F108A0" w:rsidP="000A5515">
            <w:pPr>
              <w:rPr>
                <w:rFonts w:ascii="Calibri" w:hAnsi="Calibri"/>
                <w:b/>
                <w:sz w:val="21"/>
                <w:szCs w:val="21"/>
              </w:rPr>
            </w:pPr>
            <w:r w:rsidRPr="003F45EA">
              <w:rPr>
                <w:rFonts w:ascii="Calibri" w:hAnsi="Calibri"/>
                <w:sz w:val="21"/>
                <w:szCs w:val="21"/>
              </w:rPr>
              <w:t>Could be extremely harmful to the project or cause problem for the Department</w:t>
            </w:r>
          </w:p>
        </w:tc>
      </w:tr>
    </w:tbl>
    <w:p w14:paraId="354F001A" w14:textId="77777777" w:rsidR="009C56AF" w:rsidRPr="003F45EA" w:rsidRDefault="009C56AF" w:rsidP="009C56AF">
      <w:pPr>
        <w:ind w:left="432"/>
        <w:rPr>
          <w:rFonts w:ascii="Calibri" w:hAnsi="Calibri"/>
          <w:sz w:val="21"/>
          <w:szCs w:val="21"/>
        </w:rPr>
      </w:pPr>
    </w:p>
    <w:p w14:paraId="32C3A8A8" w14:textId="77777777" w:rsidR="009C56AF" w:rsidRPr="00645DD4" w:rsidRDefault="009C56AF" w:rsidP="00D0772E">
      <w:pPr>
        <w:pStyle w:val="EPMOHeader3"/>
        <w:ind w:left="720" w:hanging="360"/>
      </w:pPr>
      <w:r w:rsidRPr="00645DD4">
        <w:t>Step 3: Determine Risk Exposure</w:t>
      </w:r>
    </w:p>
    <w:p w14:paraId="172A0C40" w14:textId="53A366A2" w:rsidR="009C56AF" w:rsidRDefault="009C56AF" w:rsidP="009C56AF">
      <w:pPr>
        <w:ind w:left="432"/>
        <w:rPr>
          <w:rFonts w:ascii="Calibri" w:hAnsi="Calibri"/>
          <w:sz w:val="21"/>
          <w:szCs w:val="21"/>
        </w:rPr>
      </w:pPr>
      <w:proofErr w:type="gramStart"/>
      <w:r w:rsidRPr="003F45EA">
        <w:rPr>
          <w:rFonts w:ascii="Calibri" w:hAnsi="Calibri"/>
          <w:sz w:val="21"/>
          <w:szCs w:val="21"/>
        </w:rPr>
        <w:t xml:space="preserve">Once the Probability of Occurrence and Impact of Occurrence are </w:t>
      </w:r>
      <w:r w:rsidR="005126BF">
        <w:rPr>
          <w:rFonts w:ascii="Calibri" w:hAnsi="Calibri"/>
          <w:sz w:val="21"/>
          <w:szCs w:val="21"/>
        </w:rPr>
        <w:t>determined</w:t>
      </w:r>
      <w:r w:rsidRPr="003F45EA">
        <w:rPr>
          <w:rFonts w:ascii="Calibri" w:hAnsi="Calibri"/>
          <w:sz w:val="21"/>
          <w:szCs w:val="21"/>
        </w:rPr>
        <w:t xml:space="preserve">, the Risk Exposure is </w:t>
      </w:r>
      <w:r w:rsidR="005126BF">
        <w:rPr>
          <w:rFonts w:ascii="Calibri" w:hAnsi="Calibri"/>
          <w:sz w:val="21"/>
          <w:szCs w:val="21"/>
        </w:rPr>
        <w:t>calculated</w:t>
      </w:r>
      <w:r w:rsidR="00031416">
        <w:rPr>
          <w:rFonts w:ascii="Calibri" w:hAnsi="Calibri"/>
          <w:sz w:val="21"/>
          <w:szCs w:val="21"/>
        </w:rPr>
        <w:t xml:space="preserve"> </w:t>
      </w:r>
      <w:r w:rsidR="009C379D">
        <w:rPr>
          <w:rFonts w:ascii="Calibri" w:hAnsi="Calibri"/>
          <w:sz w:val="21"/>
          <w:szCs w:val="21"/>
        </w:rPr>
        <w:t xml:space="preserve">and results in a Low, Medium, or High, </w:t>
      </w:r>
      <w:r w:rsidR="00031416">
        <w:rPr>
          <w:rFonts w:ascii="Calibri" w:hAnsi="Calibri"/>
          <w:sz w:val="21"/>
          <w:szCs w:val="21"/>
        </w:rPr>
        <w:t xml:space="preserve">as shown in the </w:t>
      </w:r>
      <w:r w:rsidRPr="003F45EA">
        <w:rPr>
          <w:rFonts w:ascii="Calibri" w:hAnsi="Calibri"/>
          <w:sz w:val="21"/>
          <w:szCs w:val="21"/>
        </w:rPr>
        <w:t>Risk Exposure Matrix</w:t>
      </w:r>
      <w:r w:rsidR="00031416">
        <w:rPr>
          <w:rFonts w:ascii="Calibri" w:hAnsi="Calibri"/>
          <w:sz w:val="21"/>
          <w:szCs w:val="21"/>
        </w:rPr>
        <w:t xml:space="preserve"> below</w:t>
      </w:r>
      <w:r w:rsidRPr="003F45EA">
        <w:rPr>
          <w:rFonts w:ascii="Calibri" w:hAnsi="Calibri"/>
          <w:sz w:val="21"/>
          <w:szCs w:val="21"/>
        </w:rPr>
        <w:t>.</w:t>
      </w:r>
      <w:proofErr w:type="gramEnd"/>
    </w:p>
    <w:p w14:paraId="4324B736" w14:textId="6B109CFA" w:rsidR="00B172D4" w:rsidRPr="003F45EA" w:rsidRDefault="007B7D55" w:rsidP="00063904">
      <w:pPr>
        <w:pStyle w:val="Caption"/>
        <w:keepNext/>
        <w:jc w:val="center"/>
        <w:rPr>
          <w:rFonts w:ascii="Calibri" w:hAnsi="Calibri"/>
          <w:sz w:val="21"/>
          <w:szCs w:val="21"/>
        </w:rPr>
      </w:pPr>
      <w:bookmarkStart w:id="34" w:name="_Toc46848854"/>
      <w:r>
        <w:t xml:space="preserve">Figure </w:t>
      </w:r>
      <w:fldSimple w:instr=" SEQ Figure \* ARABIC ">
        <w:r w:rsidR="008178A3">
          <w:rPr>
            <w:noProof/>
          </w:rPr>
          <w:t>2</w:t>
        </w:r>
      </w:fldSimple>
      <w:r w:rsidRPr="003F45EA">
        <w:rPr>
          <w:rFonts w:ascii="Calibri" w:hAnsi="Calibri"/>
          <w:sz w:val="21"/>
          <w:szCs w:val="21"/>
        </w:rPr>
        <w:t>:</w:t>
      </w:r>
      <w:r>
        <w:rPr>
          <w:rFonts w:ascii="Calibri" w:hAnsi="Calibri"/>
          <w:sz w:val="21"/>
          <w:szCs w:val="21"/>
        </w:rPr>
        <w:t xml:space="preserve">  </w:t>
      </w:r>
      <w:r w:rsidRPr="00063904">
        <w:rPr>
          <w:rFonts w:cs="Arial"/>
        </w:rPr>
        <w:t>Risk Exposure Matrix</w:t>
      </w:r>
      <w:bookmarkEnd w:id="34"/>
    </w:p>
    <w:tbl>
      <w:tblPr>
        <w:tblW w:w="7294" w:type="dxa"/>
        <w:tblLook w:val="04A0" w:firstRow="1" w:lastRow="0" w:firstColumn="1" w:lastColumn="0" w:noHBand="0" w:noVBand="1"/>
      </w:tblPr>
      <w:tblGrid>
        <w:gridCol w:w="2700"/>
        <w:gridCol w:w="396"/>
        <w:gridCol w:w="396"/>
        <w:gridCol w:w="535"/>
        <w:gridCol w:w="535"/>
        <w:gridCol w:w="535"/>
        <w:gridCol w:w="538"/>
        <w:gridCol w:w="665"/>
        <w:gridCol w:w="994"/>
      </w:tblGrid>
      <w:tr w:rsidR="006A7597" w:rsidRPr="006A7597" w14:paraId="350D7501" w14:textId="77777777" w:rsidTr="00063904">
        <w:trPr>
          <w:trHeight w:val="368"/>
        </w:trPr>
        <w:tc>
          <w:tcPr>
            <w:tcW w:w="2700" w:type="dxa"/>
            <w:vMerge w:val="restart"/>
            <w:tcBorders>
              <w:top w:val="nil"/>
              <w:left w:val="nil"/>
              <w:bottom w:val="nil"/>
              <w:right w:val="nil"/>
            </w:tcBorders>
            <w:shd w:val="clear" w:color="auto" w:fill="auto"/>
            <w:vAlign w:val="center"/>
            <w:hideMark/>
          </w:tcPr>
          <w:p w14:paraId="41660E36" w14:textId="77777777" w:rsidR="006A7597" w:rsidRPr="00063904" w:rsidRDefault="006A7597" w:rsidP="006A7597">
            <w:pPr>
              <w:spacing w:after="0"/>
              <w:jc w:val="center"/>
              <w:rPr>
                <w:rFonts w:ascii="Calibri" w:hAnsi="Calibri"/>
                <w:b/>
                <w:color w:val="000000"/>
                <w:sz w:val="20"/>
                <w:szCs w:val="20"/>
              </w:rPr>
            </w:pPr>
            <w:r w:rsidRPr="00063904">
              <w:rPr>
                <w:rFonts w:ascii="Calibri" w:hAnsi="Calibri"/>
                <w:b/>
                <w:color w:val="000000"/>
                <w:sz w:val="20"/>
                <w:szCs w:val="20"/>
              </w:rPr>
              <w:t>Probability of Occurrence</w:t>
            </w:r>
          </w:p>
        </w:tc>
        <w:tc>
          <w:tcPr>
            <w:tcW w:w="396" w:type="dxa"/>
            <w:tcBorders>
              <w:top w:val="nil"/>
              <w:left w:val="nil"/>
              <w:bottom w:val="nil"/>
              <w:right w:val="nil"/>
            </w:tcBorders>
            <w:shd w:val="clear" w:color="auto" w:fill="auto"/>
            <w:noWrap/>
            <w:vAlign w:val="center"/>
            <w:hideMark/>
          </w:tcPr>
          <w:p w14:paraId="033BFC72"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5</w:t>
            </w:r>
          </w:p>
        </w:tc>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05830"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5</w:t>
            </w:r>
          </w:p>
        </w:tc>
        <w:tc>
          <w:tcPr>
            <w:tcW w:w="535" w:type="dxa"/>
            <w:tcBorders>
              <w:top w:val="single" w:sz="4" w:space="0" w:color="auto"/>
              <w:left w:val="nil"/>
              <w:bottom w:val="single" w:sz="4" w:space="0" w:color="auto"/>
              <w:right w:val="single" w:sz="4" w:space="0" w:color="auto"/>
            </w:tcBorders>
            <w:shd w:val="clear" w:color="000000" w:fill="FFFF00"/>
            <w:noWrap/>
            <w:vAlign w:val="center"/>
            <w:hideMark/>
          </w:tcPr>
          <w:p w14:paraId="3853FAD0"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10</w:t>
            </w:r>
          </w:p>
        </w:tc>
        <w:tc>
          <w:tcPr>
            <w:tcW w:w="535" w:type="dxa"/>
            <w:tcBorders>
              <w:top w:val="single" w:sz="4" w:space="0" w:color="auto"/>
              <w:left w:val="nil"/>
              <w:bottom w:val="single" w:sz="4" w:space="0" w:color="auto"/>
              <w:right w:val="single" w:sz="4" w:space="0" w:color="auto"/>
            </w:tcBorders>
            <w:shd w:val="clear" w:color="000000" w:fill="FF0000"/>
            <w:noWrap/>
            <w:vAlign w:val="center"/>
            <w:hideMark/>
          </w:tcPr>
          <w:p w14:paraId="08C9D216"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15</w:t>
            </w:r>
          </w:p>
        </w:tc>
        <w:tc>
          <w:tcPr>
            <w:tcW w:w="535" w:type="dxa"/>
            <w:tcBorders>
              <w:top w:val="single" w:sz="4" w:space="0" w:color="auto"/>
              <w:left w:val="nil"/>
              <w:bottom w:val="single" w:sz="4" w:space="0" w:color="auto"/>
              <w:right w:val="single" w:sz="4" w:space="0" w:color="auto"/>
            </w:tcBorders>
            <w:shd w:val="clear" w:color="000000" w:fill="FF0000"/>
            <w:noWrap/>
            <w:vAlign w:val="center"/>
            <w:hideMark/>
          </w:tcPr>
          <w:p w14:paraId="418D4546"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20</w:t>
            </w:r>
          </w:p>
        </w:tc>
        <w:tc>
          <w:tcPr>
            <w:tcW w:w="538" w:type="dxa"/>
            <w:tcBorders>
              <w:top w:val="single" w:sz="4" w:space="0" w:color="auto"/>
              <w:left w:val="nil"/>
              <w:bottom w:val="single" w:sz="4" w:space="0" w:color="auto"/>
              <w:right w:val="single" w:sz="4" w:space="0" w:color="auto"/>
            </w:tcBorders>
            <w:shd w:val="clear" w:color="000000" w:fill="FF0000"/>
            <w:noWrap/>
            <w:vAlign w:val="center"/>
            <w:hideMark/>
          </w:tcPr>
          <w:p w14:paraId="63A75982"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25</w:t>
            </w:r>
          </w:p>
        </w:tc>
        <w:tc>
          <w:tcPr>
            <w:tcW w:w="665" w:type="dxa"/>
            <w:tcBorders>
              <w:top w:val="nil"/>
              <w:left w:val="nil"/>
              <w:bottom w:val="nil"/>
              <w:right w:val="nil"/>
            </w:tcBorders>
            <w:shd w:val="clear" w:color="auto" w:fill="auto"/>
            <w:noWrap/>
            <w:vAlign w:val="bottom"/>
            <w:hideMark/>
          </w:tcPr>
          <w:p w14:paraId="2621AA38" w14:textId="77777777" w:rsidR="006A7597" w:rsidRPr="006A7597" w:rsidRDefault="006A7597" w:rsidP="006A7597">
            <w:pPr>
              <w:spacing w:after="0"/>
              <w:jc w:val="center"/>
              <w:rPr>
                <w:rFonts w:ascii="Calibri" w:hAnsi="Calibri"/>
                <w:color w:val="000000"/>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48BDF96" w14:textId="77777777" w:rsidR="006A7597" w:rsidRPr="006A7597" w:rsidRDefault="006A7597" w:rsidP="006A7597">
            <w:pPr>
              <w:spacing w:after="0"/>
              <w:jc w:val="center"/>
              <w:rPr>
                <w:rFonts w:ascii="Calibri" w:hAnsi="Calibri"/>
                <w:color w:val="000000"/>
                <w:sz w:val="16"/>
                <w:szCs w:val="16"/>
              </w:rPr>
            </w:pPr>
            <w:r w:rsidRPr="006A7597">
              <w:rPr>
                <w:rFonts w:ascii="Calibri" w:hAnsi="Calibri"/>
                <w:color w:val="000000"/>
                <w:sz w:val="16"/>
                <w:szCs w:val="16"/>
              </w:rPr>
              <w:t>12-25 High</w:t>
            </w:r>
          </w:p>
        </w:tc>
      </w:tr>
      <w:tr w:rsidR="006A7597" w:rsidRPr="006A7597" w14:paraId="1C09B080" w14:textId="77777777" w:rsidTr="00063904">
        <w:trPr>
          <w:trHeight w:val="368"/>
        </w:trPr>
        <w:tc>
          <w:tcPr>
            <w:tcW w:w="2700" w:type="dxa"/>
            <w:vMerge/>
            <w:tcBorders>
              <w:top w:val="nil"/>
              <w:left w:val="nil"/>
              <w:bottom w:val="nil"/>
              <w:right w:val="nil"/>
            </w:tcBorders>
            <w:vAlign w:val="center"/>
            <w:hideMark/>
          </w:tcPr>
          <w:p w14:paraId="604E7669" w14:textId="77777777" w:rsidR="006A7597" w:rsidRPr="006A7597" w:rsidRDefault="006A7597" w:rsidP="006A7597">
            <w:pPr>
              <w:spacing w:after="0"/>
              <w:rPr>
                <w:rFonts w:ascii="Calibri" w:hAnsi="Calibri"/>
                <w:color w:val="000000"/>
                <w:sz w:val="18"/>
                <w:szCs w:val="18"/>
              </w:rPr>
            </w:pPr>
          </w:p>
        </w:tc>
        <w:tc>
          <w:tcPr>
            <w:tcW w:w="396" w:type="dxa"/>
            <w:tcBorders>
              <w:top w:val="nil"/>
              <w:left w:val="nil"/>
              <w:bottom w:val="nil"/>
              <w:right w:val="nil"/>
            </w:tcBorders>
            <w:shd w:val="clear" w:color="auto" w:fill="auto"/>
            <w:noWrap/>
            <w:vAlign w:val="center"/>
            <w:hideMark/>
          </w:tcPr>
          <w:p w14:paraId="3D218C30"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4</w:t>
            </w:r>
          </w:p>
        </w:tc>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4B0BD272"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4</w:t>
            </w:r>
          </w:p>
        </w:tc>
        <w:tc>
          <w:tcPr>
            <w:tcW w:w="535" w:type="dxa"/>
            <w:tcBorders>
              <w:top w:val="nil"/>
              <w:left w:val="nil"/>
              <w:bottom w:val="single" w:sz="4" w:space="0" w:color="auto"/>
              <w:right w:val="single" w:sz="4" w:space="0" w:color="auto"/>
            </w:tcBorders>
            <w:shd w:val="clear" w:color="000000" w:fill="FFFF00"/>
            <w:noWrap/>
            <w:vAlign w:val="center"/>
            <w:hideMark/>
          </w:tcPr>
          <w:p w14:paraId="1F95446B"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8</w:t>
            </w:r>
          </w:p>
        </w:tc>
        <w:tc>
          <w:tcPr>
            <w:tcW w:w="535" w:type="dxa"/>
            <w:tcBorders>
              <w:top w:val="nil"/>
              <w:left w:val="nil"/>
              <w:bottom w:val="single" w:sz="4" w:space="0" w:color="auto"/>
              <w:right w:val="single" w:sz="4" w:space="0" w:color="auto"/>
            </w:tcBorders>
            <w:shd w:val="clear" w:color="000000" w:fill="FF0000"/>
            <w:noWrap/>
            <w:vAlign w:val="center"/>
            <w:hideMark/>
          </w:tcPr>
          <w:p w14:paraId="3C6E9104"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12</w:t>
            </w:r>
          </w:p>
        </w:tc>
        <w:tc>
          <w:tcPr>
            <w:tcW w:w="535" w:type="dxa"/>
            <w:tcBorders>
              <w:top w:val="nil"/>
              <w:left w:val="nil"/>
              <w:bottom w:val="single" w:sz="4" w:space="0" w:color="auto"/>
              <w:right w:val="single" w:sz="4" w:space="0" w:color="auto"/>
            </w:tcBorders>
            <w:shd w:val="clear" w:color="000000" w:fill="FF0000"/>
            <w:noWrap/>
            <w:vAlign w:val="center"/>
            <w:hideMark/>
          </w:tcPr>
          <w:p w14:paraId="78BE1F9D"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16</w:t>
            </w:r>
          </w:p>
        </w:tc>
        <w:tc>
          <w:tcPr>
            <w:tcW w:w="538" w:type="dxa"/>
            <w:tcBorders>
              <w:top w:val="nil"/>
              <w:left w:val="nil"/>
              <w:bottom w:val="single" w:sz="4" w:space="0" w:color="auto"/>
              <w:right w:val="single" w:sz="4" w:space="0" w:color="auto"/>
            </w:tcBorders>
            <w:shd w:val="clear" w:color="000000" w:fill="FF0000"/>
            <w:noWrap/>
            <w:vAlign w:val="center"/>
            <w:hideMark/>
          </w:tcPr>
          <w:p w14:paraId="30CFD015"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20</w:t>
            </w:r>
          </w:p>
        </w:tc>
        <w:tc>
          <w:tcPr>
            <w:tcW w:w="665" w:type="dxa"/>
            <w:tcBorders>
              <w:top w:val="nil"/>
              <w:left w:val="nil"/>
              <w:bottom w:val="nil"/>
              <w:right w:val="nil"/>
            </w:tcBorders>
            <w:shd w:val="clear" w:color="auto" w:fill="auto"/>
            <w:noWrap/>
            <w:vAlign w:val="bottom"/>
            <w:hideMark/>
          </w:tcPr>
          <w:p w14:paraId="2F6E8DD2" w14:textId="77777777" w:rsidR="006A7597" w:rsidRPr="006A7597" w:rsidRDefault="006A7597" w:rsidP="006A7597">
            <w:pPr>
              <w:spacing w:after="0"/>
              <w:jc w:val="center"/>
              <w:rPr>
                <w:rFonts w:ascii="Calibri" w:hAnsi="Calibri"/>
                <w:color w:val="000000"/>
                <w:sz w:val="18"/>
                <w:szCs w:val="18"/>
              </w:rPr>
            </w:pPr>
          </w:p>
        </w:tc>
        <w:tc>
          <w:tcPr>
            <w:tcW w:w="994" w:type="dxa"/>
            <w:tcBorders>
              <w:top w:val="nil"/>
              <w:left w:val="nil"/>
              <w:bottom w:val="nil"/>
              <w:right w:val="nil"/>
            </w:tcBorders>
            <w:shd w:val="clear" w:color="auto" w:fill="auto"/>
            <w:noWrap/>
            <w:vAlign w:val="bottom"/>
            <w:hideMark/>
          </w:tcPr>
          <w:p w14:paraId="3F43831C" w14:textId="77777777" w:rsidR="006A7597" w:rsidRPr="006A7597" w:rsidRDefault="006A7597" w:rsidP="006A7597">
            <w:pPr>
              <w:spacing w:after="0"/>
              <w:jc w:val="center"/>
              <w:rPr>
                <w:rFonts w:ascii="Times New Roman" w:hAnsi="Times New Roman"/>
                <w:sz w:val="20"/>
                <w:szCs w:val="20"/>
              </w:rPr>
            </w:pPr>
          </w:p>
        </w:tc>
      </w:tr>
      <w:tr w:rsidR="006A7597" w:rsidRPr="006A7597" w14:paraId="0135952D" w14:textId="77777777" w:rsidTr="00063904">
        <w:trPr>
          <w:trHeight w:val="368"/>
        </w:trPr>
        <w:tc>
          <w:tcPr>
            <w:tcW w:w="2700" w:type="dxa"/>
            <w:vMerge/>
            <w:tcBorders>
              <w:top w:val="nil"/>
              <w:left w:val="nil"/>
              <w:bottom w:val="nil"/>
              <w:right w:val="nil"/>
            </w:tcBorders>
            <w:vAlign w:val="center"/>
            <w:hideMark/>
          </w:tcPr>
          <w:p w14:paraId="3AC4E47C" w14:textId="77777777" w:rsidR="006A7597" w:rsidRPr="006A7597" w:rsidRDefault="006A7597" w:rsidP="006A7597">
            <w:pPr>
              <w:spacing w:after="0"/>
              <w:rPr>
                <w:rFonts w:ascii="Calibri" w:hAnsi="Calibri"/>
                <w:color w:val="000000"/>
                <w:sz w:val="18"/>
                <w:szCs w:val="18"/>
              </w:rPr>
            </w:pPr>
          </w:p>
        </w:tc>
        <w:tc>
          <w:tcPr>
            <w:tcW w:w="396" w:type="dxa"/>
            <w:tcBorders>
              <w:top w:val="nil"/>
              <w:left w:val="nil"/>
              <w:bottom w:val="nil"/>
              <w:right w:val="nil"/>
            </w:tcBorders>
            <w:shd w:val="clear" w:color="auto" w:fill="auto"/>
            <w:noWrap/>
            <w:vAlign w:val="center"/>
            <w:hideMark/>
          </w:tcPr>
          <w:p w14:paraId="2E7E358D"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3</w:t>
            </w:r>
          </w:p>
        </w:tc>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3AD92728"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3</w:t>
            </w:r>
          </w:p>
        </w:tc>
        <w:tc>
          <w:tcPr>
            <w:tcW w:w="535" w:type="dxa"/>
            <w:tcBorders>
              <w:top w:val="nil"/>
              <w:left w:val="nil"/>
              <w:bottom w:val="single" w:sz="4" w:space="0" w:color="auto"/>
              <w:right w:val="single" w:sz="4" w:space="0" w:color="auto"/>
            </w:tcBorders>
            <w:shd w:val="clear" w:color="auto" w:fill="auto"/>
            <w:noWrap/>
            <w:vAlign w:val="center"/>
            <w:hideMark/>
          </w:tcPr>
          <w:p w14:paraId="37C00791"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6</w:t>
            </w:r>
          </w:p>
        </w:tc>
        <w:tc>
          <w:tcPr>
            <w:tcW w:w="535" w:type="dxa"/>
            <w:tcBorders>
              <w:top w:val="nil"/>
              <w:left w:val="nil"/>
              <w:bottom w:val="single" w:sz="4" w:space="0" w:color="auto"/>
              <w:right w:val="single" w:sz="4" w:space="0" w:color="auto"/>
            </w:tcBorders>
            <w:shd w:val="clear" w:color="000000" w:fill="FFFF00"/>
            <w:noWrap/>
            <w:vAlign w:val="center"/>
            <w:hideMark/>
          </w:tcPr>
          <w:p w14:paraId="5CEF1DF1"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9</w:t>
            </w:r>
          </w:p>
        </w:tc>
        <w:tc>
          <w:tcPr>
            <w:tcW w:w="535" w:type="dxa"/>
            <w:tcBorders>
              <w:top w:val="nil"/>
              <w:left w:val="nil"/>
              <w:bottom w:val="single" w:sz="4" w:space="0" w:color="auto"/>
              <w:right w:val="single" w:sz="4" w:space="0" w:color="auto"/>
            </w:tcBorders>
            <w:shd w:val="clear" w:color="000000" w:fill="FF0000"/>
            <w:noWrap/>
            <w:vAlign w:val="center"/>
            <w:hideMark/>
          </w:tcPr>
          <w:p w14:paraId="5C5C7F57"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12</w:t>
            </w:r>
          </w:p>
        </w:tc>
        <w:tc>
          <w:tcPr>
            <w:tcW w:w="538" w:type="dxa"/>
            <w:tcBorders>
              <w:top w:val="nil"/>
              <w:left w:val="nil"/>
              <w:bottom w:val="single" w:sz="4" w:space="0" w:color="auto"/>
              <w:right w:val="single" w:sz="4" w:space="0" w:color="auto"/>
            </w:tcBorders>
            <w:shd w:val="clear" w:color="000000" w:fill="FF0000"/>
            <w:noWrap/>
            <w:vAlign w:val="center"/>
            <w:hideMark/>
          </w:tcPr>
          <w:p w14:paraId="638E0FCF"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15</w:t>
            </w:r>
          </w:p>
        </w:tc>
        <w:tc>
          <w:tcPr>
            <w:tcW w:w="665" w:type="dxa"/>
            <w:tcBorders>
              <w:top w:val="nil"/>
              <w:left w:val="nil"/>
              <w:bottom w:val="nil"/>
              <w:right w:val="nil"/>
            </w:tcBorders>
            <w:shd w:val="clear" w:color="auto" w:fill="auto"/>
            <w:noWrap/>
            <w:vAlign w:val="bottom"/>
            <w:hideMark/>
          </w:tcPr>
          <w:p w14:paraId="5C0164EB" w14:textId="77777777" w:rsidR="006A7597" w:rsidRPr="006A7597" w:rsidRDefault="006A7597" w:rsidP="006A7597">
            <w:pPr>
              <w:spacing w:after="0"/>
              <w:jc w:val="center"/>
              <w:rPr>
                <w:rFonts w:ascii="Calibri" w:hAnsi="Calibri"/>
                <w:color w:val="000000"/>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C897AB7" w14:textId="77777777" w:rsidR="006A7597" w:rsidRPr="006A7597" w:rsidRDefault="006A7597" w:rsidP="006A7597">
            <w:pPr>
              <w:spacing w:after="0"/>
              <w:jc w:val="center"/>
              <w:rPr>
                <w:rFonts w:ascii="Calibri" w:hAnsi="Calibri"/>
                <w:color w:val="000000"/>
                <w:sz w:val="16"/>
                <w:szCs w:val="16"/>
              </w:rPr>
            </w:pPr>
            <w:r w:rsidRPr="006A7597">
              <w:rPr>
                <w:rFonts w:ascii="Calibri" w:hAnsi="Calibri"/>
                <w:color w:val="000000"/>
                <w:sz w:val="16"/>
                <w:szCs w:val="16"/>
              </w:rPr>
              <w:t>3-10 Medium</w:t>
            </w:r>
          </w:p>
        </w:tc>
      </w:tr>
      <w:tr w:rsidR="006A7597" w:rsidRPr="006A7597" w14:paraId="2DD99E4F" w14:textId="77777777" w:rsidTr="00063904">
        <w:trPr>
          <w:trHeight w:val="368"/>
        </w:trPr>
        <w:tc>
          <w:tcPr>
            <w:tcW w:w="2700" w:type="dxa"/>
            <w:vMerge/>
            <w:tcBorders>
              <w:top w:val="nil"/>
              <w:left w:val="nil"/>
              <w:bottom w:val="nil"/>
              <w:right w:val="nil"/>
            </w:tcBorders>
            <w:vAlign w:val="center"/>
            <w:hideMark/>
          </w:tcPr>
          <w:p w14:paraId="7FA898E4" w14:textId="77777777" w:rsidR="006A7597" w:rsidRPr="006A7597" w:rsidRDefault="006A7597" w:rsidP="006A7597">
            <w:pPr>
              <w:spacing w:after="0"/>
              <w:rPr>
                <w:rFonts w:ascii="Calibri" w:hAnsi="Calibri"/>
                <w:color w:val="000000"/>
                <w:sz w:val="18"/>
                <w:szCs w:val="18"/>
              </w:rPr>
            </w:pPr>
          </w:p>
        </w:tc>
        <w:tc>
          <w:tcPr>
            <w:tcW w:w="396" w:type="dxa"/>
            <w:tcBorders>
              <w:top w:val="nil"/>
              <w:left w:val="nil"/>
              <w:bottom w:val="nil"/>
              <w:right w:val="nil"/>
            </w:tcBorders>
            <w:shd w:val="clear" w:color="auto" w:fill="auto"/>
            <w:noWrap/>
            <w:vAlign w:val="center"/>
            <w:hideMark/>
          </w:tcPr>
          <w:p w14:paraId="01FE4FDB"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2</w:t>
            </w:r>
          </w:p>
        </w:tc>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144A284D"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2</w:t>
            </w:r>
          </w:p>
        </w:tc>
        <w:tc>
          <w:tcPr>
            <w:tcW w:w="535" w:type="dxa"/>
            <w:tcBorders>
              <w:top w:val="nil"/>
              <w:left w:val="nil"/>
              <w:bottom w:val="single" w:sz="4" w:space="0" w:color="auto"/>
              <w:right w:val="single" w:sz="4" w:space="0" w:color="auto"/>
            </w:tcBorders>
            <w:shd w:val="clear" w:color="auto" w:fill="auto"/>
            <w:noWrap/>
            <w:vAlign w:val="center"/>
            <w:hideMark/>
          </w:tcPr>
          <w:p w14:paraId="7BF8DE19"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4</w:t>
            </w:r>
          </w:p>
        </w:tc>
        <w:tc>
          <w:tcPr>
            <w:tcW w:w="535" w:type="dxa"/>
            <w:tcBorders>
              <w:top w:val="nil"/>
              <w:left w:val="nil"/>
              <w:bottom w:val="single" w:sz="4" w:space="0" w:color="auto"/>
              <w:right w:val="single" w:sz="4" w:space="0" w:color="auto"/>
            </w:tcBorders>
            <w:shd w:val="clear" w:color="auto" w:fill="auto"/>
            <w:noWrap/>
            <w:vAlign w:val="center"/>
            <w:hideMark/>
          </w:tcPr>
          <w:p w14:paraId="156D6AE8"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6</w:t>
            </w:r>
          </w:p>
        </w:tc>
        <w:tc>
          <w:tcPr>
            <w:tcW w:w="535" w:type="dxa"/>
            <w:tcBorders>
              <w:top w:val="nil"/>
              <w:left w:val="nil"/>
              <w:bottom w:val="single" w:sz="4" w:space="0" w:color="auto"/>
              <w:right w:val="single" w:sz="4" w:space="0" w:color="auto"/>
            </w:tcBorders>
            <w:shd w:val="clear" w:color="000000" w:fill="FFFF00"/>
            <w:noWrap/>
            <w:vAlign w:val="center"/>
            <w:hideMark/>
          </w:tcPr>
          <w:p w14:paraId="21AB09A5"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8</w:t>
            </w:r>
          </w:p>
        </w:tc>
        <w:tc>
          <w:tcPr>
            <w:tcW w:w="538" w:type="dxa"/>
            <w:tcBorders>
              <w:top w:val="nil"/>
              <w:left w:val="nil"/>
              <w:bottom w:val="single" w:sz="4" w:space="0" w:color="auto"/>
              <w:right w:val="single" w:sz="4" w:space="0" w:color="auto"/>
            </w:tcBorders>
            <w:shd w:val="clear" w:color="000000" w:fill="FFFF00"/>
            <w:noWrap/>
            <w:vAlign w:val="center"/>
            <w:hideMark/>
          </w:tcPr>
          <w:p w14:paraId="399DBDBB"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10</w:t>
            </w:r>
          </w:p>
        </w:tc>
        <w:tc>
          <w:tcPr>
            <w:tcW w:w="665" w:type="dxa"/>
            <w:tcBorders>
              <w:top w:val="nil"/>
              <w:left w:val="nil"/>
              <w:bottom w:val="nil"/>
              <w:right w:val="nil"/>
            </w:tcBorders>
            <w:shd w:val="clear" w:color="auto" w:fill="auto"/>
            <w:noWrap/>
            <w:vAlign w:val="bottom"/>
            <w:hideMark/>
          </w:tcPr>
          <w:p w14:paraId="73849103" w14:textId="77777777" w:rsidR="006A7597" w:rsidRPr="006A7597" w:rsidRDefault="006A7597" w:rsidP="006A7597">
            <w:pPr>
              <w:spacing w:after="0"/>
              <w:jc w:val="center"/>
              <w:rPr>
                <w:rFonts w:ascii="Calibri" w:hAnsi="Calibri"/>
                <w:color w:val="000000"/>
                <w:sz w:val="18"/>
                <w:szCs w:val="18"/>
              </w:rPr>
            </w:pPr>
          </w:p>
        </w:tc>
        <w:tc>
          <w:tcPr>
            <w:tcW w:w="994" w:type="dxa"/>
            <w:tcBorders>
              <w:top w:val="nil"/>
              <w:left w:val="nil"/>
              <w:bottom w:val="nil"/>
              <w:right w:val="nil"/>
            </w:tcBorders>
            <w:shd w:val="clear" w:color="auto" w:fill="auto"/>
            <w:noWrap/>
            <w:vAlign w:val="bottom"/>
            <w:hideMark/>
          </w:tcPr>
          <w:p w14:paraId="3FBC1760" w14:textId="77777777" w:rsidR="006A7597" w:rsidRPr="006A7597" w:rsidRDefault="006A7597" w:rsidP="006A7597">
            <w:pPr>
              <w:spacing w:after="0"/>
              <w:jc w:val="center"/>
              <w:rPr>
                <w:rFonts w:ascii="Times New Roman" w:hAnsi="Times New Roman"/>
                <w:sz w:val="20"/>
                <w:szCs w:val="20"/>
              </w:rPr>
            </w:pPr>
          </w:p>
        </w:tc>
      </w:tr>
      <w:tr w:rsidR="006A7597" w:rsidRPr="006A7597" w14:paraId="5D9A1557" w14:textId="77777777" w:rsidTr="00063904">
        <w:trPr>
          <w:trHeight w:val="368"/>
        </w:trPr>
        <w:tc>
          <w:tcPr>
            <w:tcW w:w="2700" w:type="dxa"/>
            <w:vMerge/>
            <w:tcBorders>
              <w:top w:val="nil"/>
              <w:left w:val="nil"/>
              <w:bottom w:val="nil"/>
              <w:right w:val="nil"/>
            </w:tcBorders>
            <w:vAlign w:val="center"/>
            <w:hideMark/>
          </w:tcPr>
          <w:p w14:paraId="109B0DC6" w14:textId="77777777" w:rsidR="006A7597" w:rsidRPr="006A7597" w:rsidRDefault="006A7597" w:rsidP="006A7597">
            <w:pPr>
              <w:spacing w:after="0"/>
              <w:rPr>
                <w:rFonts w:ascii="Calibri" w:hAnsi="Calibri"/>
                <w:color w:val="000000"/>
                <w:sz w:val="18"/>
                <w:szCs w:val="18"/>
              </w:rPr>
            </w:pPr>
          </w:p>
        </w:tc>
        <w:tc>
          <w:tcPr>
            <w:tcW w:w="396" w:type="dxa"/>
            <w:tcBorders>
              <w:top w:val="nil"/>
              <w:left w:val="nil"/>
              <w:bottom w:val="nil"/>
              <w:right w:val="nil"/>
            </w:tcBorders>
            <w:shd w:val="clear" w:color="auto" w:fill="auto"/>
            <w:noWrap/>
            <w:vAlign w:val="center"/>
            <w:hideMark/>
          </w:tcPr>
          <w:p w14:paraId="276C2CF0"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1</w:t>
            </w:r>
          </w:p>
        </w:tc>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7C04BC04"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1</w:t>
            </w:r>
          </w:p>
        </w:tc>
        <w:tc>
          <w:tcPr>
            <w:tcW w:w="535" w:type="dxa"/>
            <w:tcBorders>
              <w:top w:val="nil"/>
              <w:left w:val="nil"/>
              <w:bottom w:val="single" w:sz="4" w:space="0" w:color="auto"/>
              <w:right w:val="single" w:sz="4" w:space="0" w:color="auto"/>
            </w:tcBorders>
            <w:shd w:val="clear" w:color="auto" w:fill="auto"/>
            <w:noWrap/>
            <w:vAlign w:val="center"/>
            <w:hideMark/>
          </w:tcPr>
          <w:p w14:paraId="5CADD492"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2</w:t>
            </w:r>
          </w:p>
        </w:tc>
        <w:tc>
          <w:tcPr>
            <w:tcW w:w="535" w:type="dxa"/>
            <w:tcBorders>
              <w:top w:val="nil"/>
              <w:left w:val="nil"/>
              <w:bottom w:val="single" w:sz="4" w:space="0" w:color="auto"/>
              <w:right w:val="single" w:sz="4" w:space="0" w:color="auto"/>
            </w:tcBorders>
            <w:shd w:val="clear" w:color="auto" w:fill="auto"/>
            <w:noWrap/>
            <w:vAlign w:val="center"/>
            <w:hideMark/>
          </w:tcPr>
          <w:p w14:paraId="13C0CD44"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3</w:t>
            </w:r>
          </w:p>
        </w:tc>
        <w:tc>
          <w:tcPr>
            <w:tcW w:w="535" w:type="dxa"/>
            <w:tcBorders>
              <w:top w:val="nil"/>
              <w:left w:val="nil"/>
              <w:bottom w:val="single" w:sz="4" w:space="0" w:color="auto"/>
              <w:right w:val="single" w:sz="4" w:space="0" w:color="auto"/>
            </w:tcBorders>
            <w:shd w:val="clear" w:color="auto" w:fill="auto"/>
            <w:noWrap/>
            <w:vAlign w:val="center"/>
            <w:hideMark/>
          </w:tcPr>
          <w:p w14:paraId="668F7694"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4</w:t>
            </w:r>
          </w:p>
        </w:tc>
        <w:tc>
          <w:tcPr>
            <w:tcW w:w="538" w:type="dxa"/>
            <w:tcBorders>
              <w:top w:val="nil"/>
              <w:left w:val="nil"/>
              <w:bottom w:val="single" w:sz="4" w:space="0" w:color="auto"/>
              <w:right w:val="single" w:sz="4" w:space="0" w:color="auto"/>
            </w:tcBorders>
            <w:shd w:val="clear" w:color="auto" w:fill="auto"/>
            <w:noWrap/>
            <w:vAlign w:val="center"/>
            <w:hideMark/>
          </w:tcPr>
          <w:p w14:paraId="28C4F38B"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5</w:t>
            </w:r>
          </w:p>
        </w:tc>
        <w:tc>
          <w:tcPr>
            <w:tcW w:w="665" w:type="dxa"/>
            <w:tcBorders>
              <w:top w:val="nil"/>
              <w:left w:val="nil"/>
              <w:bottom w:val="nil"/>
              <w:right w:val="nil"/>
            </w:tcBorders>
            <w:shd w:val="clear" w:color="auto" w:fill="auto"/>
            <w:noWrap/>
            <w:vAlign w:val="bottom"/>
            <w:hideMark/>
          </w:tcPr>
          <w:p w14:paraId="26BFE4ED" w14:textId="77777777" w:rsidR="006A7597" w:rsidRPr="006A7597" w:rsidRDefault="006A7597" w:rsidP="006A7597">
            <w:pPr>
              <w:spacing w:after="0"/>
              <w:jc w:val="center"/>
              <w:rPr>
                <w:rFonts w:ascii="Calibri" w:hAnsi="Calibri"/>
                <w:color w:val="000000"/>
                <w:sz w:val="18"/>
                <w:szCs w:val="18"/>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E323D" w14:textId="77777777" w:rsidR="006A7597" w:rsidRPr="006A7597" w:rsidRDefault="006A7597" w:rsidP="006A7597">
            <w:pPr>
              <w:spacing w:after="0"/>
              <w:jc w:val="center"/>
              <w:rPr>
                <w:rFonts w:ascii="Calibri" w:hAnsi="Calibri"/>
                <w:color w:val="000000"/>
                <w:sz w:val="16"/>
                <w:szCs w:val="16"/>
              </w:rPr>
            </w:pPr>
            <w:r w:rsidRPr="006A7597">
              <w:rPr>
                <w:rFonts w:ascii="Calibri" w:hAnsi="Calibri"/>
                <w:color w:val="000000"/>
                <w:sz w:val="16"/>
                <w:szCs w:val="16"/>
              </w:rPr>
              <w:t>1-5 Low</w:t>
            </w:r>
          </w:p>
        </w:tc>
      </w:tr>
      <w:tr w:rsidR="006A7597" w:rsidRPr="006A7597" w14:paraId="33E4204F" w14:textId="77777777" w:rsidTr="00063904">
        <w:trPr>
          <w:trHeight w:val="368"/>
        </w:trPr>
        <w:tc>
          <w:tcPr>
            <w:tcW w:w="2700" w:type="dxa"/>
            <w:tcBorders>
              <w:top w:val="nil"/>
              <w:left w:val="nil"/>
              <w:bottom w:val="nil"/>
              <w:right w:val="nil"/>
            </w:tcBorders>
            <w:shd w:val="clear" w:color="auto" w:fill="auto"/>
            <w:noWrap/>
            <w:vAlign w:val="bottom"/>
            <w:hideMark/>
          </w:tcPr>
          <w:p w14:paraId="7B3199DF" w14:textId="77777777" w:rsidR="006A7597" w:rsidRPr="006A7597" w:rsidRDefault="006A7597" w:rsidP="006A7597">
            <w:pPr>
              <w:spacing w:after="0"/>
              <w:jc w:val="center"/>
              <w:rPr>
                <w:rFonts w:ascii="Calibri" w:hAnsi="Calibri"/>
                <w:color w:val="000000"/>
                <w:sz w:val="16"/>
                <w:szCs w:val="16"/>
              </w:rPr>
            </w:pPr>
          </w:p>
        </w:tc>
        <w:tc>
          <w:tcPr>
            <w:tcW w:w="396" w:type="dxa"/>
            <w:tcBorders>
              <w:top w:val="nil"/>
              <w:left w:val="nil"/>
              <w:bottom w:val="nil"/>
              <w:right w:val="nil"/>
            </w:tcBorders>
            <w:shd w:val="clear" w:color="auto" w:fill="auto"/>
            <w:noWrap/>
            <w:vAlign w:val="center"/>
            <w:hideMark/>
          </w:tcPr>
          <w:p w14:paraId="38E8F619" w14:textId="77777777" w:rsidR="006A7597" w:rsidRPr="006A7597" w:rsidRDefault="006A7597" w:rsidP="006A7597">
            <w:pPr>
              <w:spacing w:after="0"/>
              <w:jc w:val="center"/>
              <w:rPr>
                <w:rFonts w:ascii="Times New Roman" w:hAnsi="Times New Roman"/>
                <w:sz w:val="20"/>
                <w:szCs w:val="20"/>
              </w:rPr>
            </w:pPr>
          </w:p>
        </w:tc>
        <w:tc>
          <w:tcPr>
            <w:tcW w:w="396" w:type="dxa"/>
            <w:tcBorders>
              <w:top w:val="nil"/>
              <w:left w:val="nil"/>
              <w:bottom w:val="nil"/>
              <w:right w:val="nil"/>
            </w:tcBorders>
            <w:shd w:val="clear" w:color="auto" w:fill="auto"/>
            <w:noWrap/>
            <w:vAlign w:val="center"/>
            <w:hideMark/>
          </w:tcPr>
          <w:p w14:paraId="5C36011C"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1</w:t>
            </w:r>
          </w:p>
        </w:tc>
        <w:tc>
          <w:tcPr>
            <w:tcW w:w="535" w:type="dxa"/>
            <w:tcBorders>
              <w:top w:val="nil"/>
              <w:left w:val="nil"/>
              <w:bottom w:val="nil"/>
              <w:right w:val="nil"/>
            </w:tcBorders>
            <w:shd w:val="clear" w:color="auto" w:fill="auto"/>
            <w:noWrap/>
            <w:vAlign w:val="center"/>
            <w:hideMark/>
          </w:tcPr>
          <w:p w14:paraId="1ED57BD2"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2</w:t>
            </w:r>
          </w:p>
        </w:tc>
        <w:tc>
          <w:tcPr>
            <w:tcW w:w="535" w:type="dxa"/>
            <w:tcBorders>
              <w:top w:val="nil"/>
              <w:left w:val="nil"/>
              <w:bottom w:val="nil"/>
              <w:right w:val="nil"/>
            </w:tcBorders>
            <w:shd w:val="clear" w:color="auto" w:fill="auto"/>
            <w:noWrap/>
            <w:vAlign w:val="center"/>
            <w:hideMark/>
          </w:tcPr>
          <w:p w14:paraId="7EFBE94C"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3</w:t>
            </w:r>
          </w:p>
        </w:tc>
        <w:tc>
          <w:tcPr>
            <w:tcW w:w="535" w:type="dxa"/>
            <w:tcBorders>
              <w:top w:val="nil"/>
              <w:left w:val="nil"/>
              <w:bottom w:val="nil"/>
              <w:right w:val="nil"/>
            </w:tcBorders>
            <w:shd w:val="clear" w:color="auto" w:fill="auto"/>
            <w:noWrap/>
            <w:vAlign w:val="center"/>
            <w:hideMark/>
          </w:tcPr>
          <w:p w14:paraId="213209CA"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4</w:t>
            </w:r>
          </w:p>
        </w:tc>
        <w:tc>
          <w:tcPr>
            <w:tcW w:w="538" w:type="dxa"/>
            <w:tcBorders>
              <w:top w:val="nil"/>
              <w:left w:val="nil"/>
              <w:bottom w:val="nil"/>
              <w:right w:val="nil"/>
            </w:tcBorders>
            <w:shd w:val="clear" w:color="auto" w:fill="auto"/>
            <w:noWrap/>
            <w:vAlign w:val="center"/>
            <w:hideMark/>
          </w:tcPr>
          <w:p w14:paraId="17AE438E" w14:textId="77777777" w:rsidR="006A7597" w:rsidRPr="006A7597" w:rsidRDefault="006A7597" w:rsidP="006A7597">
            <w:pPr>
              <w:spacing w:after="0"/>
              <w:jc w:val="center"/>
              <w:rPr>
                <w:rFonts w:ascii="Calibri" w:hAnsi="Calibri"/>
                <w:color w:val="000000"/>
                <w:sz w:val="18"/>
                <w:szCs w:val="18"/>
              </w:rPr>
            </w:pPr>
            <w:r w:rsidRPr="006A7597">
              <w:rPr>
                <w:rFonts w:ascii="Calibri" w:hAnsi="Calibri"/>
                <w:color w:val="000000"/>
                <w:sz w:val="18"/>
                <w:szCs w:val="18"/>
              </w:rPr>
              <w:t>5</w:t>
            </w:r>
          </w:p>
        </w:tc>
        <w:tc>
          <w:tcPr>
            <w:tcW w:w="665" w:type="dxa"/>
            <w:tcBorders>
              <w:top w:val="nil"/>
              <w:left w:val="nil"/>
              <w:bottom w:val="nil"/>
              <w:right w:val="nil"/>
            </w:tcBorders>
            <w:shd w:val="clear" w:color="auto" w:fill="auto"/>
            <w:noWrap/>
            <w:vAlign w:val="bottom"/>
            <w:hideMark/>
          </w:tcPr>
          <w:p w14:paraId="136268C5" w14:textId="77777777" w:rsidR="006A7597" w:rsidRPr="006A7597" w:rsidRDefault="006A7597" w:rsidP="006A7597">
            <w:pPr>
              <w:spacing w:after="0"/>
              <w:jc w:val="center"/>
              <w:rPr>
                <w:rFonts w:ascii="Calibri" w:hAnsi="Calibri"/>
                <w:color w:val="000000"/>
                <w:sz w:val="18"/>
                <w:szCs w:val="18"/>
              </w:rPr>
            </w:pPr>
          </w:p>
        </w:tc>
        <w:tc>
          <w:tcPr>
            <w:tcW w:w="994" w:type="dxa"/>
            <w:tcBorders>
              <w:top w:val="nil"/>
              <w:left w:val="nil"/>
              <w:bottom w:val="nil"/>
              <w:right w:val="nil"/>
            </w:tcBorders>
            <w:shd w:val="clear" w:color="auto" w:fill="auto"/>
            <w:noWrap/>
            <w:vAlign w:val="bottom"/>
            <w:hideMark/>
          </w:tcPr>
          <w:p w14:paraId="4159FA4D" w14:textId="77777777" w:rsidR="006A7597" w:rsidRPr="006A7597" w:rsidRDefault="006A7597" w:rsidP="006A7597">
            <w:pPr>
              <w:spacing w:after="0"/>
              <w:jc w:val="center"/>
              <w:rPr>
                <w:rFonts w:ascii="Times New Roman" w:hAnsi="Times New Roman"/>
                <w:sz w:val="20"/>
                <w:szCs w:val="20"/>
              </w:rPr>
            </w:pPr>
          </w:p>
        </w:tc>
      </w:tr>
      <w:tr w:rsidR="006A7597" w:rsidRPr="006A7597" w14:paraId="61A1DD3B" w14:textId="77777777" w:rsidTr="00063904">
        <w:trPr>
          <w:trHeight w:val="220"/>
        </w:trPr>
        <w:tc>
          <w:tcPr>
            <w:tcW w:w="2700" w:type="dxa"/>
            <w:tcBorders>
              <w:top w:val="nil"/>
              <w:left w:val="nil"/>
              <w:bottom w:val="nil"/>
              <w:right w:val="nil"/>
            </w:tcBorders>
            <w:shd w:val="clear" w:color="auto" w:fill="auto"/>
            <w:noWrap/>
            <w:vAlign w:val="bottom"/>
            <w:hideMark/>
          </w:tcPr>
          <w:p w14:paraId="51B8435A" w14:textId="77777777" w:rsidR="006A7597" w:rsidRPr="006A7597" w:rsidRDefault="006A7597" w:rsidP="006A7597">
            <w:pPr>
              <w:spacing w:after="0"/>
              <w:jc w:val="center"/>
              <w:rPr>
                <w:rFonts w:ascii="Times New Roman" w:hAnsi="Times New Roman"/>
                <w:sz w:val="20"/>
                <w:szCs w:val="20"/>
              </w:rPr>
            </w:pPr>
          </w:p>
        </w:tc>
        <w:tc>
          <w:tcPr>
            <w:tcW w:w="396" w:type="dxa"/>
            <w:tcBorders>
              <w:top w:val="nil"/>
              <w:left w:val="nil"/>
              <w:bottom w:val="nil"/>
              <w:right w:val="nil"/>
            </w:tcBorders>
            <w:shd w:val="clear" w:color="auto" w:fill="auto"/>
            <w:noWrap/>
            <w:vAlign w:val="bottom"/>
            <w:hideMark/>
          </w:tcPr>
          <w:p w14:paraId="24FCA691" w14:textId="77777777" w:rsidR="006A7597" w:rsidRPr="006A7597" w:rsidRDefault="006A7597" w:rsidP="006A7597">
            <w:pPr>
              <w:spacing w:after="0"/>
              <w:jc w:val="center"/>
              <w:rPr>
                <w:rFonts w:ascii="Times New Roman" w:hAnsi="Times New Roman"/>
                <w:sz w:val="20"/>
                <w:szCs w:val="20"/>
              </w:rPr>
            </w:pPr>
          </w:p>
        </w:tc>
        <w:tc>
          <w:tcPr>
            <w:tcW w:w="2539" w:type="dxa"/>
            <w:gridSpan w:val="5"/>
            <w:vMerge w:val="restart"/>
            <w:tcBorders>
              <w:top w:val="nil"/>
              <w:left w:val="nil"/>
              <w:bottom w:val="nil"/>
              <w:right w:val="nil"/>
            </w:tcBorders>
            <w:shd w:val="clear" w:color="auto" w:fill="auto"/>
            <w:vAlign w:val="center"/>
            <w:hideMark/>
          </w:tcPr>
          <w:p w14:paraId="0B8EDE79" w14:textId="77777777" w:rsidR="006A7597" w:rsidRPr="00063904" w:rsidRDefault="006A7597" w:rsidP="006A7597">
            <w:pPr>
              <w:spacing w:after="0"/>
              <w:jc w:val="center"/>
              <w:rPr>
                <w:rFonts w:ascii="Calibri" w:hAnsi="Calibri"/>
                <w:b/>
                <w:color w:val="000000"/>
                <w:sz w:val="20"/>
                <w:szCs w:val="20"/>
              </w:rPr>
            </w:pPr>
            <w:r w:rsidRPr="00063904">
              <w:rPr>
                <w:rFonts w:ascii="Calibri" w:hAnsi="Calibri"/>
                <w:b/>
                <w:color w:val="000000"/>
                <w:sz w:val="20"/>
                <w:szCs w:val="20"/>
              </w:rPr>
              <w:t>Impact of Occurrence</w:t>
            </w:r>
          </w:p>
        </w:tc>
        <w:tc>
          <w:tcPr>
            <w:tcW w:w="665" w:type="dxa"/>
            <w:tcBorders>
              <w:top w:val="nil"/>
              <w:left w:val="nil"/>
              <w:bottom w:val="nil"/>
              <w:right w:val="nil"/>
            </w:tcBorders>
            <w:shd w:val="clear" w:color="auto" w:fill="auto"/>
            <w:noWrap/>
            <w:vAlign w:val="bottom"/>
            <w:hideMark/>
          </w:tcPr>
          <w:p w14:paraId="02F97A9D" w14:textId="77777777" w:rsidR="006A7597" w:rsidRPr="006A7597" w:rsidRDefault="006A7597" w:rsidP="006A7597">
            <w:pPr>
              <w:spacing w:after="0"/>
              <w:jc w:val="center"/>
              <w:rPr>
                <w:rFonts w:ascii="Calibri" w:hAnsi="Calibri"/>
                <w:color w:val="000000"/>
                <w:sz w:val="18"/>
                <w:szCs w:val="18"/>
              </w:rPr>
            </w:pPr>
          </w:p>
        </w:tc>
        <w:tc>
          <w:tcPr>
            <w:tcW w:w="994" w:type="dxa"/>
            <w:tcBorders>
              <w:top w:val="nil"/>
              <w:left w:val="nil"/>
              <w:bottom w:val="nil"/>
              <w:right w:val="nil"/>
            </w:tcBorders>
            <w:shd w:val="clear" w:color="auto" w:fill="auto"/>
            <w:noWrap/>
            <w:vAlign w:val="bottom"/>
            <w:hideMark/>
          </w:tcPr>
          <w:p w14:paraId="37E1846B" w14:textId="77777777" w:rsidR="006A7597" w:rsidRPr="006A7597" w:rsidRDefault="006A7597" w:rsidP="006A7597">
            <w:pPr>
              <w:spacing w:after="0"/>
              <w:jc w:val="center"/>
              <w:rPr>
                <w:rFonts w:ascii="Times New Roman" w:hAnsi="Times New Roman"/>
                <w:sz w:val="20"/>
                <w:szCs w:val="20"/>
              </w:rPr>
            </w:pPr>
          </w:p>
        </w:tc>
      </w:tr>
      <w:tr w:rsidR="006A7597" w:rsidRPr="006A7597" w14:paraId="6E5269BB" w14:textId="77777777" w:rsidTr="00063904">
        <w:trPr>
          <w:trHeight w:val="220"/>
        </w:trPr>
        <w:tc>
          <w:tcPr>
            <w:tcW w:w="2700" w:type="dxa"/>
            <w:tcBorders>
              <w:top w:val="nil"/>
              <w:left w:val="nil"/>
              <w:bottom w:val="nil"/>
              <w:right w:val="nil"/>
            </w:tcBorders>
            <w:shd w:val="clear" w:color="auto" w:fill="auto"/>
            <w:noWrap/>
            <w:vAlign w:val="bottom"/>
            <w:hideMark/>
          </w:tcPr>
          <w:p w14:paraId="19B1018B" w14:textId="77777777" w:rsidR="006A7597" w:rsidRPr="006A7597" w:rsidRDefault="006A7597" w:rsidP="006A7597">
            <w:pPr>
              <w:spacing w:after="0"/>
              <w:jc w:val="center"/>
              <w:rPr>
                <w:rFonts w:ascii="Times New Roman" w:hAnsi="Times New Roman"/>
                <w:sz w:val="20"/>
                <w:szCs w:val="20"/>
              </w:rPr>
            </w:pPr>
          </w:p>
        </w:tc>
        <w:tc>
          <w:tcPr>
            <w:tcW w:w="396" w:type="dxa"/>
            <w:tcBorders>
              <w:top w:val="nil"/>
              <w:left w:val="nil"/>
              <w:bottom w:val="nil"/>
              <w:right w:val="nil"/>
            </w:tcBorders>
            <w:shd w:val="clear" w:color="auto" w:fill="auto"/>
            <w:noWrap/>
            <w:vAlign w:val="bottom"/>
            <w:hideMark/>
          </w:tcPr>
          <w:p w14:paraId="3694F48F" w14:textId="77777777" w:rsidR="006A7597" w:rsidRPr="006A7597" w:rsidRDefault="006A7597" w:rsidP="006A7597">
            <w:pPr>
              <w:spacing w:after="0"/>
              <w:jc w:val="center"/>
              <w:rPr>
                <w:rFonts w:ascii="Times New Roman" w:hAnsi="Times New Roman"/>
                <w:sz w:val="20"/>
                <w:szCs w:val="20"/>
              </w:rPr>
            </w:pPr>
          </w:p>
        </w:tc>
        <w:tc>
          <w:tcPr>
            <w:tcW w:w="2539" w:type="dxa"/>
            <w:gridSpan w:val="5"/>
            <w:vMerge/>
            <w:tcBorders>
              <w:top w:val="nil"/>
              <w:left w:val="nil"/>
              <w:bottom w:val="nil"/>
              <w:right w:val="nil"/>
            </w:tcBorders>
            <w:vAlign w:val="center"/>
            <w:hideMark/>
          </w:tcPr>
          <w:p w14:paraId="0B76DB3C" w14:textId="77777777" w:rsidR="006A7597" w:rsidRPr="006A7597" w:rsidRDefault="006A7597" w:rsidP="006A7597">
            <w:pPr>
              <w:spacing w:after="0"/>
              <w:rPr>
                <w:rFonts w:ascii="Calibri" w:hAnsi="Calibri"/>
                <w:color w:val="000000"/>
                <w:sz w:val="18"/>
                <w:szCs w:val="18"/>
              </w:rPr>
            </w:pPr>
          </w:p>
        </w:tc>
        <w:tc>
          <w:tcPr>
            <w:tcW w:w="665" w:type="dxa"/>
            <w:tcBorders>
              <w:top w:val="nil"/>
              <w:left w:val="nil"/>
              <w:bottom w:val="nil"/>
              <w:right w:val="nil"/>
            </w:tcBorders>
            <w:shd w:val="clear" w:color="auto" w:fill="auto"/>
            <w:noWrap/>
            <w:vAlign w:val="bottom"/>
            <w:hideMark/>
          </w:tcPr>
          <w:p w14:paraId="69C532A2" w14:textId="77777777" w:rsidR="006A7597" w:rsidRPr="006A7597" w:rsidRDefault="006A7597" w:rsidP="006A7597">
            <w:pPr>
              <w:spacing w:after="0"/>
              <w:jc w:val="center"/>
              <w:rPr>
                <w:rFonts w:ascii="Times New Roman" w:hAnsi="Times New Roman"/>
                <w:sz w:val="20"/>
                <w:szCs w:val="20"/>
              </w:rPr>
            </w:pPr>
          </w:p>
        </w:tc>
        <w:tc>
          <w:tcPr>
            <w:tcW w:w="994" w:type="dxa"/>
            <w:tcBorders>
              <w:top w:val="nil"/>
              <w:left w:val="nil"/>
              <w:bottom w:val="nil"/>
              <w:right w:val="nil"/>
            </w:tcBorders>
            <w:shd w:val="clear" w:color="auto" w:fill="auto"/>
            <w:noWrap/>
            <w:vAlign w:val="bottom"/>
            <w:hideMark/>
          </w:tcPr>
          <w:p w14:paraId="4D3466A3" w14:textId="776A6AE9" w:rsidR="006A7597" w:rsidRPr="006A7597" w:rsidRDefault="006A7597" w:rsidP="006A7597">
            <w:pPr>
              <w:spacing w:after="0"/>
              <w:jc w:val="center"/>
              <w:rPr>
                <w:rFonts w:ascii="Times New Roman" w:hAnsi="Times New Roman"/>
                <w:sz w:val="20"/>
                <w:szCs w:val="20"/>
              </w:rPr>
            </w:pPr>
          </w:p>
        </w:tc>
      </w:tr>
    </w:tbl>
    <w:p w14:paraId="4108B9EB" w14:textId="77777777" w:rsidR="00D22DB2" w:rsidRPr="00645DD4" w:rsidRDefault="00D22DB2" w:rsidP="00D0772E">
      <w:pPr>
        <w:pStyle w:val="EPMOHeader3"/>
        <w:ind w:left="720" w:hanging="360"/>
      </w:pPr>
      <w:r w:rsidRPr="00645DD4">
        <w:t>Step 4: Assign a Time Frame:</w:t>
      </w:r>
    </w:p>
    <w:p w14:paraId="06D1379A" w14:textId="2F40E601" w:rsidR="00D22DB2" w:rsidRDefault="00D22DB2" w:rsidP="00D22DB2">
      <w:pPr>
        <w:ind w:left="432"/>
        <w:rPr>
          <w:rFonts w:ascii="Calibri" w:hAnsi="Calibri"/>
          <w:sz w:val="21"/>
          <w:szCs w:val="21"/>
        </w:rPr>
      </w:pPr>
      <w:r w:rsidRPr="003F45EA">
        <w:rPr>
          <w:rFonts w:ascii="Calibri" w:hAnsi="Calibri"/>
          <w:sz w:val="21"/>
          <w:szCs w:val="21"/>
        </w:rPr>
        <w:t xml:space="preserve">The </w:t>
      </w:r>
      <w:r w:rsidR="001340A0">
        <w:rPr>
          <w:rFonts w:ascii="Calibri" w:hAnsi="Calibri"/>
          <w:sz w:val="21"/>
          <w:szCs w:val="21"/>
        </w:rPr>
        <w:t>R</w:t>
      </w:r>
      <w:r w:rsidR="001340A0" w:rsidRPr="003F45EA">
        <w:rPr>
          <w:rFonts w:ascii="Calibri" w:hAnsi="Calibri"/>
          <w:sz w:val="21"/>
          <w:szCs w:val="21"/>
        </w:rPr>
        <w:t xml:space="preserve">isk </w:t>
      </w:r>
      <w:r w:rsidRPr="003F45EA">
        <w:rPr>
          <w:rFonts w:ascii="Calibri" w:hAnsi="Calibri"/>
          <w:sz w:val="21"/>
          <w:szCs w:val="21"/>
        </w:rPr>
        <w:t xml:space="preserve">Time Frame is the estimated amount of time that action </w:t>
      </w:r>
      <w:proofErr w:type="gramStart"/>
      <w:r w:rsidRPr="003F45EA">
        <w:rPr>
          <w:rFonts w:ascii="Calibri" w:hAnsi="Calibri"/>
          <w:sz w:val="21"/>
          <w:szCs w:val="21"/>
        </w:rPr>
        <w:t>must be taken</w:t>
      </w:r>
      <w:proofErr w:type="gramEnd"/>
      <w:r w:rsidRPr="003F45EA">
        <w:rPr>
          <w:rFonts w:ascii="Calibri" w:hAnsi="Calibri"/>
          <w:sz w:val="21"/>
          <w:szCs w:val="21"/>
        </w:rPr>
        <w:t xml:space="preserve"> in order to successfully mitigate the risk.</w:t>
      </w:r>
      <w:r w:rsidR="00031416">
        <w:rPr>
          <w:rFonts w:ascii="Calibri" w:hAnsi="Calibri"/>
          <w:sz w:val="21"/>
          <w:szCs w:val="21"/>
        </w:rPr>
        <w:t xml:space="preserve"> </w:t>
      </w:r>
      <w:r w:rsidRPr="003F45EA">
        <w:rPr>
          <w:rFonts w:ascii="Calibri" w:hAnsi="Calibri"/>
          <w:sz w:val="21"/>
          <w:szCs w:val="21"/>
        </w:rPr>
        <w:t xml:space="preserve"> </w:t>
      </w:r>
      <w:r w:rsidR="00031416">
        <w:rPr>
          <w:rFonts w:ascii="Calibri" w:hAnsi="Calibri"/>
          <w:sz w:val="21"/>
          <w:szCs w:val="21"/>
        </w:rPr>
        <w:t>Based on the project duration</w:t>
      </w:r>
      <w:r w:rsidR="009C379D">
        <w:rPr>
          <w:rFonts w:ascii="Calibri" w:hAnsi="Calibri"/>
          <w:sz w:val="21"/>
          <w:szCs w:val="21"/>
        </w:rPr>
        <w:t>,</w:t>
      </w:r>
      <w:r w:rsidR="00031416">
        <w:rPr>
          <w:rFonts w:ascii="Calibri" w:hAnsi="Calibri"/>
          <w:sz w:val="21"/>
          <w:szCs w:val="21"/>
        </w:rPr>
        <w:t xml:space="preserve"> the chart below </w:t>
      </w:r>
      <w:proofErr w:type="gramStart"/>
      <w:r w:rsidR="00031416">
        <w:rPr>
          <w:rFonts w:ascii="Calibri" w:hAnsi="Calibri"/>
          <w:sz w:val="21"/>
          <w:szCs w:val="21"/>
        </w:rPr>
        <w:t>may be adjusted</w:t>
      </w:r>
      <w:proofErr w:type="gramEnd"/>
      <w:r w:rsidR="00031416">
        <w:rPr>
          <w:rFonts w:ascii="Calibri" w:hAnsi="Calibri"/>
          <w:sz w:val="21"/>
          <w:szCs w:val="21"/>
        </w:rPr>
        <w:t xml:space="preserve"> to align with the project timeline.</w:t>
      </w:r>
    </w:p>
    <w:p w14:paraId="4D56DB6C" w14:textId="51544749" w:rsidR="008178A3" w:rsidRDefault="008178A3" w:rsidP="00063904">
      <w:pPr>
        <w:pStyle w:val="Caption"/>
        <w:jc w:val="center"/>
        <w:rPr>
          <w:rFonts w:ascii="Calibri" w:hAnsi="Calibri"/>
          <w:sz w:val="21"/>
          <w:szCs w:val="21"/>
        </w:rPr>
      </w:pPr>
      <w:bookmarkStart w:id="35" w:name="_Toc46848861"/>
      <w:r>
        <w:t xml:space="preserve">Table </w:t>
      </w:r>
      <w:fldSimple w:instr=" SEQ Table \* ARABIC ">
        <w:r>
          <w:rPr>
            <w:noProof/>
          </w:rPr>
          <w:t>3</w:t>
        </w:r>
      </w:fldSimple>
      <w:r w:rsidRPr="003F45EA">
        <w:rPr>
          <w:rFonts w:ascii="Calibri" w:hAnsi="Calibri"/>
          <w:sz w:val="21"/>
          <w:szCs w:val="21"/>
        </w:rPr>
        <w:t>:</w:t>
      </w:r>
      <w:r>
        <w:rPr>
          <w:rFonts w:ascii="Calibri" w:hAnsi="Calibri"/>
          <w:sz w:val="21"/>
          <w:szCs w:val="21"/>
        </w:rPr>
        <w:t xml:space="preserve">  Risk Time Frame</w:t>
      </w:r>
      <w:bookmarkEnd w:id="35"/>
    </w:p>
    <w:tbl>
      <w:tblPr>
        <w:tblStyle w:val="TableGrid"/>
        <w:tblW w:w="0" w:type="auto"/>
        <w:tblInd w:w="432" w:type="dxa"/>
        <w:tblLook w:val="04A0" w:firstRow="1" w:lastRow="0" w:firstColumn="1" w:lastColumn="0" w:noHBand="0" w:noVBand="1"/>
      </w:tblPr>
      <w:tblGrid>
        <w:gridCol w:w="1543"/>
        <w:gridCol w:w="7015"/>
      </w:tblGrid>
      <w:tr w:rsidR="00F108A0" w14:paraId="1376A2DE" w14:textId="77777777" w:rsidTr="00063904">
        <w:tc>
          <w:tcPr>
            <w:tcW w:w="1543" w:type="dxa"/>
            <w:shd w:val="clear" w:color="auto" w:fill="DEEAF6" w:themeFill="accent1" w:themeFillTint="33"/>
          </w:tcPr>
          <w:p w14:paraId="5BC85FAC" w14:textId="106714E8" w:rsidR="00F108A0" w:rsidRPr="00063904" w:rsidRDefault="00F108A0" w:rsidP="00D22DB2">
            <w:pPr>
              <w:rPr>
                <w:rFonts w:ascii="Calibri" w:hAnsi="Calibri"/>
                <w:b/>
                <w:sz w:val="21"/>
                <w:szCs w:val="21"/>
              </w:rPr>
            </w:pPr>
            <w:r w:rsidRPr="00063904">
              <w:rPr>
                <w:rFonts w:ascii="Calibri" w:hAnsi="Calibri"/>
                <w:b/>
                <w:sz w:val="21"/>
                <w:szCs w:val="21"/>
              </w:rPr>
              <w:t>Rating</w:t>
            </w:r>
          </w:p>
        </w:tc>
        <w:tc>
          <w:tcPr>
            <w:tcW w:w="7015" w:type="dxa"/>
            <w:shd w:val="clear" w:color="auto" w:fill="DEEAF6" w:themeFill="accent1" w:themeFillTint="33"/>
          </w:tcPr>
          <w:p w14:paraId="310B2426" w14:textId="06EA68B5" w:rsidR="00F108A0" w:rsidRPr="00063904" w:rsidRDefault="00F108A0" w:rsidP="00D22DB2">
            <w:pPr>
              <w:rPr>
                <w:rFonts w:ascii="Calibri" w:hAnsi="Calibri"/>
                <w:b/>
                <w:sz w:val="21"/>
                <w:szCs w:val="21"/>
              </w:rPr>
            </w:pPr>
            <w:r w:rsidRPr="00063904">
              <w:rPr>
                <w:rFonts w:ascii="Calibri" w:hAnsi="Calibri"/>
                <w:b/>
                <w:sz w:val="21"/>
                <w:szCs w:val="21"/>
              </w:rPr>
              <w:t>Description</w:t>
            </w:r>
          </w:p>
        </w:tc>
      </w:tr>
      <w:tr w:rsidR="00F108A0" w14:paraId="4307BA8B" w14:textId="77777777" w:rsidTr="00063904">
        <w:tc>
          <w:tcPr>
            <w:tcW w:w="1543" w:type="dxa"/>
          </w:tcPr>
          <w:p w14:paraId="4952E90D" w14:textId="2B77490D" w:rsidR="00F108A0" w:rsidRDefault="00F108A0" w:rsidP="00D22DB2">
            <w:pPr>
              <w:rPr>
                <w:rFonts w:ascii="Calibri" w:hAnsi="Calibri"/>
                <w:sz w:val="21"/>
                <w:szCs w:val="21"/>
              </w:rPr>
            </w:pPr>
            <w:r>
              <w:rPr>
                <w:rFonts w:ascii="Calibri" w:hAnsi="Calibri"/>
                <w:sz w:val="21"/>
                <w:szCs w:val="21"/>
              </w:rPr>
              <w:t>Short</w:t>
            </w:r>
          </w:p>
        </w:tc>
        <w:tc>
          <w:tcPr>
            <w:tcW w:w="7015" w:type="dxa"/>
          </w:tcPr>
          <w:p w14:paraId="0CC37FBA" w14:textId="5C9A768A" w:rsidR="00F108A0" w:rsidRDefault="00F108A0" w:rsidP="00D22DB2">
            <w:pPr>
              <w:rPr>
                <w:rFonts w:ascii="Calibri" w:hAnsi="Calibri"/>
                <w:sz w:val="21"/>
                <w:szCs w:val="21"/>
              </w:rPr>
            </w:pPr>
            <w:r>
              <w:rPr>
                <w:rFonts w:ascii="Calibri" w:hAnsi="Calibri"/>
                <w:sz w:val="21"/>
                <w:szCs w:val="21"/>
              </w:rPr>
              <w:t>=&lt; 6 months</w:t>
            </w:r>
          </w:p>
        </w:tc>
      </w:tr>
      <w:tr w:rsidR="00F108A0" w14:paraId="0D53F601" w14:textId="77777777" w:rsidTr="00063904">
        <w:tc>
          <w:tcPr>
            <w:tcW w:w="1543" w:type="dxa"/>
          </w:tcPr>
          <w:p w14:paraId="1A8C3446" w14:textId="2430451F" w:rsidR="00F108A0" w:rsidRDefault="00F108A0" w:rsidP="00D22DB2">
            <w:pPr>
              <w:rPr>
                <w:rFonts w:ascii="Calibri" w:hAnsi="Calibri"/>
                <w:sz w:val="21"/>
                <w:szCs w:val="21"/>
              </w:rPr>
            </w:pPr>
            <w:r>
              <w:rPr>
                <w:rFonts w:ascii="Calibri" w:hAnsi="Calibri"/>
                <w:sz w:val="21"/>
                <w:szCs w:val="21"/>
              </w:rPr>
              <w:t>Medium</w:t>
            </w:r>
          </w:p>
        </w:tc>
        <w:tc>
          <w:tcPr>
            <w:tcW w:w="7015" w:type="dxa"/>
          </w:tcPr>
          <w:p w14:paraId="0FBE29BD" w14:textId="052DF300" w:rsidR="00F108A0" w:rsidRDefault="00F108A0" w:rsidP="00D22DB2">
            <w:pPr>
              <w:rPr>
                <w:rFonts w:ascii="Calibri" w:hAnsi="Calibri"/>
                <w:sz w:val="21"/>
                <w:szCs w:val="21"/>
              </w:rPr>
            </w:pPr>
            <w:r>
              <w:rPr>
                <w:rFonts w:ascii="Calibri" w:hAnsi="Calibri"/>
                <w:sz w:val="21"/>
                <w:szCs w:val="21"/>
              </w:rPr>
              <w:t>6 months to 1 year</w:t>
            </w:r>
          </w:p>
        </w:tc>
      </w:tr>
      <w:tr w:rsidR="00F108A0" w14:paraId="789698AF" w14:textId="77777777" w:rsidTr="00063904">
        <w:tc>
          <w:tcPr>
            <w:tcW w:w="1543" w:type="dxa"/>
          </w:tcPr>
          <w:p w14:paraId="69113CA2" w14:textId="5C148EAA" w:rsidR="00F108A0" w:rsidRDefault="00F108A0" w:rsidP="00D22DB2">
            <w:pPr>
              <w:rPr>
                <w:rFonts w:ascii="Calibri" w:hAnsi="Calibri"/>
                <w:sz w:val="21"/>
                <w:szCs w:val="21"/>
              </w:rPr>
            </w:pPr>
            <w:r>
              <w:rPr>
                <w:rFonts w:ascii="Calibri" w:hAnsi="Calibri"/>
                <w:sz w:val="21"/>
                <w:szCs w:val="21"/>
              </w:rPr>
              <w:lastRenderedPageBreak/>
              <w:t>Long</w:t>
            </w:r>
          </w:p>
        </w:tc>
        <w:tc>
          <w:tcPr>
            <w:tcW w:w="7015" w:type="dxa"/>
          </w:tcPr>
          <w:p w14:paraId="554FFC80" w14:textId="6B663ED9" w:rsidR="00F108A0" w:rsidRPr="00063904" w:rsidRDefault="00F108A0" w:rsidP="00A2124D">
            <w:pPr>
              <w:rPr>
                <w:rFonts w:ascii="Calibri" w:hAnsi="Calibri"/>
                <w:sz w:val="21"/>
                <w:szCs w:val="21"/>
              </w:rPr>
            </w:pPr>
            <w:r w:rsidRPr="00A2124D">
              <w:rPr>
                <w:rFonts w:ascii="Calibri" w:hAnsi="Calibri"/>
                <w:sz w:val="21"/>
                <w:szCs w:val="21"/>
              </w:rPr>
              <w:t>&gt;</w:t>
            </w:r>
            <w:r>
              <w:rPr>
                <w:rFonts w:ascii="Calibri" w:hAnsi="Calibri"/>
                <w:sz w:val="21"/>
                <w:szCs w:val="21"/>
              </w:rPr>
              <w:t xml:space="preserve"> </w:t>
            </w:r>
            <w:r w:rsidRPr="00063904">
              <w:rPr>
                <w:rFonts w:ascii="Calibri" w:hAnsi="Calibri"/>
                <w:sz w:val="21"/>
                <w:szCs w:val="21"/>
              </w:rPr>
              <w:t>1</w:t>
            </w:r>
            <w:r>
              <w:rPr>
                <w:rFonts w:ascii="Calibri" w:hAnsi="Calibri"/>
                <w:sz w:val="21"/>
                <w:szCs w:val="21"/>
              </w:rPr>
              <w:t xml:space="preserve"> year</w:t>
            </w:r>
          </w:p>
        </w:tc>
      </w:tr>
    </w:tbl>
    <w:p w14:paraId="5D686A94" w14:textId="2F1D85C8" w:rsidR="00F108A0" w:rsidRPr="003F45EA" w:rsidRDefault="00F108A0" w:rsidP="00D22DB2">
      <w:pPr>
        <w:ind w:left="432"/>
        <w:rPr>
          <w:rFonts w:ascii="Calibri" w:hAnsi="Calibri"/>
          <w:sz w:val="21"/>
          <w:szCs w:val="21"/>
        </w:rPr>
      </w:pPr>
    </w:p>
    <w:p w14:paraId="2578A63E" w14:textId="77777777" w:rsidR="00D22DB2" w:rsidRPr="00645DD4" w:rsidRDefault="00D22DB2" w:rsidP="00D0772E">
      <w:pPr>
        <w:pStyle w:val="EPMOHeader3"/>
        <w:ind w:left="720" w:hanging="360"/>
      </w:pPr>
      <w:r w:rsidRPr="00645DD4">
        <w:t>Step 5: Determine Risk Severity</w:t>
      </w:r>
    </w:p>
    <w:p w14:paraId="208E6567" w14:textId="05733DBF" w:rsidR="00D22DB2" w:rsidRDefault="00D22DB2" w:rsidP="00D22DB2">
      <w:pPr>
        <w:ind w:left="432"/>
        <w:rPr>
          <w:rFonts w:ascii="Calibri" w:hAnsi="Calibri"/>
          <w:sz w:val="21"/>
          <w:szCs w:val="21"/>
        </w:rPr>
      </w:pPr>
      <w:r w:rsidRPr="003F45EA">
        <w:rPr>
          <w:rFonts w:ascii="Calibri" w:hAnsi="Calibri"/>
          <w:sz w:val="21"/>
          <w:szCs w:val="21"/>
        </w:rPr>
        <w:t xml:space="preserve">The Risk Severity is </w:t>
      </w:r>
      <w:r w:rsidR="0012749E">
        <w:rPr>
          <w:rFonts w:ascii="Calibri" w:hAnsi="Calibri"/>
          <w:sz w:val="21"/>
          <w:szCs w:val="21"/>
        </w:rPr>
        <w:t>calculated</w:t>
      </w:r>
      <w:r w:rsidRPr="003F45EA">
        <w:rPr>
          <w:rFonts w:ascii="Calibri" w:hAnsi="Calibri"/>
          <w:sz w:val="21"/>
          <w:szCs w:val="21"/>
        </w:rPr>
        <w:t xml:space="preserve"> by comparing the risk exposure results (</w:t>
      </w:r>
      <w:r w:rsidR="009C379D">
        <w:rPr>
          <w:rFonts w:ascii="Calibri" w:hAnsi="Calibri"/>
          <w:sz w:val="21"/>
          <w:szCs w:val="21"/>
        </w:rPr>
        <w:t>L</w:t>
      </w:r>
      <w:r w:rsidRPr="003F45EA">
        <w:rPr>
          <w:rFonts w:ascii="Calibri" w:hAnsi="Calibri"/>
          <w:sz w:val="21"/>
          <w:szCs w:val="21"/>
        </w:rPr>
        <w:t xml:space="preserve">ow, </w:t>
      </w:r>
      <w:r w:rsidR="009C379D">
        <w:rPr>
          <w:rFonts w:ascii="Calibri" w:hAnsi="Calibri"/>
          <w:sz w:val="21"/>
          <w:szCs w:val="21"/>
        </w:rPr>
        <w:t>M</w:t>
      </w:r>
      <w:r w:rsidRPr="003F45EA">
        <w:rPr>
          <w:rFonts w:ascii="Calibri" w:hAnsi="Calibri"/>
          <w:sz w:val="21"/>
          <w:szCs w:val="21"/>
        </w:rPr>
        <w:t xml:space="preserve">edium or </w:t>
      </w:r>
      <w:r w:rsidR="009C379D">
        <w:rPr>
          <w:rFonts w:ascii="Calibri" w:hAnsi="Calibri"/>
          <w:sz w:val="21"/>
          <w:szCs w:val="21"/>
        </w:rPr>
        <w:t>H</w:t>
      </w:r>
      <w:r w:rsidRPr="003F45EA">
        <w:rPr>
          <w:rFonts w:ascii="Calibri" w:hAnsi="Calibri"/>
          <w:sz w:val="21"/>
          <w:szCs w:val="21"/>
        </w:rPr>
        <w:t xml:space="preserve">igh) determined in Step 3 to the </w:t>
      </w:r>
      <w:r w:rsidR="0012749E">
        <w:rPr>
          <w:rFonts w:ascii="Calibri" w:hAnsi="Calibri"/>
          <w:sz w:val="21"/>
          <w:szCs w:val="21"/>
        </w:rPr>
        <w:t xml:space="preserve">risk </w:t>
      </w:r>
      <w:proofErr w:type="gramStart"/>
      <w:r w:rsidRPr="003F45EA">
        <w:rPr>
          <w:rFonts w:ascii="Calibri" w:hAnsi="Calibri"/>
          <w:sz w:val="21"/>
          <w:szCs w:val="21"/>
        </w:rPr>
        <w:t>time frame</w:t>
      </w:r>
      <w:proofErr w:type="gramEnd"/>
      <w:r w:rsidRPr="003F45EA">
        <w:rPr>
          <w:rFonts w:ascii="Calibri" w:hAnsi="Calibri"/>
          <w:sz w:val="21"/>
          <w:szCs w:val="21"/>
        </w:rPr>
        <w:t xml:space="preserve"> (short, medium or long) determined in Step 4.</w:t>
      </w:r>
    </w:p>
    <w:p w14:paraId="4421A963" w14:textId="12904808" w:rsidR="0006439D" w:rsidRDefault="0006439D" w:rsidP="00B172D4">
      <w:pPr>
        <w:pStyle w:val="Caption"/>
        <w:jc w:val="center"/>
        <w:rPr>
          <w:rFonts w:ascii="Calibri" w:hAnsi="Calibri"/>
          <w:sz w:val="21"/>
          <w:szCs w:val="21"/>
        </w:rPr>
      </w:pPr>
    </w:p>
    <w:p w14:paraId="44281BB8" w14:textId="423A537B" w:rsidR="00034A60" w:rsidRDefault="00034A60" w:rsidP="00063904"/>
    <w:p w14:paraId="52A16435" w14:textId="4BEDA4EF" w:rsidR="00034A60" w:rsidRDefault="00034A60" w:rsidP="00063904"/>
    <w:p w14:paraId="76DD38AA" w14:textId="716854C4" w:rsidR="00034A60" w:rsidRDefault="00034A60" w:rsidP="00063904"/>
    <w:p w14:paraId="4A88CA87" w14:textId="77777777" w:rsidR="00034A60" w:rsidRPr="00063904" w:rsidRDefault="00034A60" w:rsidP="00063904"/>
    <w:p w14:paraId="11D4E1D5" w14:textId="34F4B9D7" w:rsidR="00B172D4" w:rsidRPr="003F45EA" w:rsidRDefault="008178A3">
      <w:pPr>
        <w:pStyle w:val="Caption"/>
        <w:jc w:val="center"/>
        <w:rPr>
          <w:rFonts w:ascii="Calibri" w:hAnsi="Calibri"/>
          <w:sz w:val="21"/>
          <w:szCs w:val="21"/>
        </w:rPr>
      </w:pPr>
      <w:bookmarkStart w:id="36" w:name="_Toc46848855"/>
      <w:r>
        <w:t xml:space="preserve">Figure </w:t>
      </w:r>
      <w:fldSimple w:instr=" SEQ Figure \* ARABIC ">
        <w:r>
          <w:rPr>
            <w:noProof/>
          </w:rPr>
          <w:t>3</w:t>
        </w:r>
      </w:fldSimple>
      <w:r w:rsidR="00B172D4" w:rsidRPr="003F45EA">
        <w:rPr>
          <w:rFonts w:ascii="Calibri" w:hAnsi="Calibri"/>
          <w:sz w:val="21"/>
          <w:szCs w:val="21"/>
        </w:rPr>
        <w:t xml:space="preserve">:  </w:t>
      </w:r>
      <w:r w:rsidR="00B172D4" w:rsidRPr="00063904">
        <w:rPr>
          <w:rFonts w:cs="Arial"/>
        </w:rPr>
        <w:t>Risk Severity Matrix</w:t>
      </w:r>
      <w:bookmarkEnd w:id="36"/>
    </w:p>
    <w:tbl>
      <w:tblPr>
        <w:tblW w:w="6760" w:type="dxa"/>
        <w:tblLook w:val="04A0" w:firstRow="1" w:lastRow="0" w:firstColumn="1" w:lastColumn="0" w:noHBand="0" w:noVBand="1"/>
      </w:tblPr>
      <w:tblGrid>
        <w:gridCol w:w="1352"/>
        <w:gridCol w:w="1352"/>
        <w:gridCol w:w="1352"/>
        <w:gridCol w:w="1352"/>
        <w:gridCol w:w="1352"/>
      </w:tblGrid>
      <w:tr w:rsidR="0006439D" w:rsidRPr="0006439D" w14:paraId="0AD80E10" w14:textId="77777777" w:rsidTr="00063904">
        <w:trPr>
          <w:trHeight w:val="501"/>
        </w:trPr>
        <w:tc>
          <w:tcPr>
            <w:tcW w:w="1352" w:type="dxa"/>
            <w:tcBorders>
              <w:top w:val="nil"/>
              <w:left w:val="nil"/>
              <w:bottom w:val="nil"/>
              <w:right w:val="nil"/>
            </w:tcBorders>
            <w:shd w:val="clear" w:color="auto" w:fill="auto"/>
            <w:noWrap/>
            <w:vAlign w:val="bottom"/>
            <w:hideMark/>
          </w:tcPr>
          <w:p w14:paraId="48E3E359" w14:textId="77777777" w:rsidR="0006439D" w:rsidRDefault="0006439D" w:rsidP="0006439D">
            <w:pPr>
              <w:spacing w:after="0"/>
              <w:rPr>
                <w:rFonts w:ascii="Times New Roman" w:hAnsi="Times New Roman"/>
                <w:sz w:val="20"/>
                <w:szCs w:val="20"/>
              </w:rPr>
            </w:pPr>
          </w:p>
          <w:p w14:paraId="345784B7" w14:textId="14137107" w:rsidR="0006439D" w:rsidRPr="0006439D" w:rsidRDefault="0006439D" w:rsidP="0006439D">
            <w:pPr>
              <w:spacing w:after="0"/>
              <w:rPr>
                <w:rFonts w:ascii="Times New Roman" w:hAnsi="Times New Roman"/>
                <w:sz w:val="20"/>
                <w:szCs w:val="20"/>
              </w:rPr>
            </w:pPr>
          </w:p>
        </w:tc>
        <w:tc>
          <w:tcPr>
            <w:tcW w:w="1352" w:type="dxa"/>
            <w:tcBorders>
              <w:top w:val="nil"/>
              <w:left w:val="nil"/>
              <w:bottom w:val="nil"/>
              <w:right w:val="nil"/>
            </w:tcBorders>
            <w:shd w:val="clear" w:color="auto" w:fill="auto"/>
            <w:noWrap/>
            <w:vAlign w:val="bottom"/>
            <w:hideMark/>
          </w:tcPr>
          <w:p w14:paraId="1C8B3916" w14:textId="77777777" w:rsidR="0006439D" w:rsidRPr="0006439D" w:rsidRDefault="0006439D" w:rsidP="0006439D">
            <w:pPr>
              <w:spacing w:after="0"/>
              <w:rPr>
                <w:rFonts w:ascii="Times New Roman" w:hAnsi="Times New Roman"/>
                <w:sz w:val="20"/>
                <w:szCs w:val="20"/>
              </w:rPr>
            </w:pPr>
          </w:p>
        </w:tc>
        <w:tc>
          <w:tcPr>
            <w:tcW w:w="4056" w:type="dxa"/>
            <w:gridSpan w:val="3"/>
            <w:tcBorders>
              <w:top w:val="nil"/>
              <w:left w:val="nil"/>
              <w:bottom w:val="nil"/>
              <w:right w:val="nil"/>
            </w:tcBorders>
            <w:shd w:val="clear" w:color="auto" w:fill="auto"/>
            <w:vAlign w:val="center"/>
            <w:hideMark/>
          </w:tcPr>
          <w:p w14:paraId="2419BF99" w14:textId="77777777" w:rsidR="0006439D" w:rsidRPr="00063904" w:rsidRDefault="0006439D" w:rsidP="0006439D">
            <w:pPr>
              <w:spacing w:after="0"/>
              <w:jc w:val="center"/>
              <w:rPr>
                <w:rFonts w:ascii="Calibri" w:hAnsi="Calibri"/>
                <w:b/>
                <w:color w:val="000000"/>
                <w:sz w:val="20"/>
                <w:szCs w:val="20"/>
              </w:rPr>
            </w:pPr>
            <w:r w:rsidRPr="00063904">
              <w:rPr>
                <w:rFonts w:ascii="Calibri" w:hAnsi="Calibri"/>
                <w:b/>
                <w:color w:val="000000"/>
                <w:sz w:val="20"/>
                <w:szCs w:val="20"/>
              </w:rPr>
              <w:t>Risk Exposure</w:t>
            </w:r>
          </w:p>
        </w:tc>
      </w:tr>
      <w:tr w:rsidR="0006439D" w:rsidRPr="0006439D" w14:paraId="7D564243" w14:textId="77777777" w:rsidTr="00063904">
        <w:trPr>
          <w:trHeight w:val="501"/>
        </w:trPr>
        <w:tc>
          <w:tcPr>
            <w:tcW w:w="1352" w:type="dxa"/>
            <w:tcBorders>
              <w:top w:val="nil"/>
              <w:left w:val="nil"/>
              <w:bottom w:val="nil"/>
              <w:right w:val="nil"/>
            </w:tcBorders>
            <w:shd w:val="clear" w:color="auto" w:fill="auto"/>
            <w:noWrap/>
            <w:hideMark/>
          </w:tcPr>
          <w:p w14:paraId="1DA043DC" w14:textId="77777777" w:rsidR="0006439D" w:rsidRPr="0006439D" w:rsidRDefault="0006439D" w:rsidP="0006439D">
            <w:pPr>
              <w:spacing w:after="0"/>
              <w:jc w:val="center"/>
              <w:rPr>
                <w:rFonts w:ascii="Calibri" w:hAnsi="Calibri"/>
                <w:color w:val="000000"/>
                <w:sz w:val="18"/>
                <w:szCs w:val="18"/>
              </w:rPr>
            </w:pPr>
          </w:p>
        </w:tc>
        <w:tc>
          <w:tcPr>
            <w:tcW w:w="1352" w:type="dxa"/>
            <w:tcBorders>
              <w:top w:val="nil"/>
              <w:left w:val="nil"/>
              <w:bottom w:val="nil"/>
              <w:right w:val="nil"/>
            </w:tcBorders>
            <w:shd w:val="clear" w:color="auto" w:fill="auto"/>
            <w:noWrap/>
            <w:hideMark/>
          </w:tcPr>
          <w:p w14:paraId="2858080E" w14:textId="77777777" w:rsidR="0006439D" w:rsidRPr="0006439D" w:rsidRDefault="0006439D" w:rsidP="0006439D">
            <w:pPr>
              <w:spacing w:after="0"/>
              <w:rPr>
                <w:rFonts w:ascii="Times New Roman" w:hAnsi="Times New Roman"/>
                <w:sz w:val="20"/>
                <w:szCs w:val="20"/>
              </w:rPr>
            </w:pPr>
          </w:p>
        </w:tc>
        <w:tc>
          <w:tcPr>
            <w:tcW w:w="1352" w:type="dxa"/>
            <w:tcBorders>
              <w:top w:val="nil"/>
              <w:left w:val="nil"/>
              <w:bottom w:val="nil"/>
              <w:right w:val="nil"/>
            </w:tcBorders>
            <w:shd w:val="clear" w:color="auto" w:fill="auto"/>
            <w:noWrap/>
            <w:vAlign w:val="center"/>
            <w:hideMark/>
          </w:tcPr>
          <w:p w14:paraId="5439DAF6" w14:textId="77777777" w:rsidR="0006439D" w:rsidRPr="0006439D" w:rsidRDefault="0006439D" w:rsidP="0006439D">
            <w:pPr>
              <w:spacing w:after="0"/>
              <w:jc w:val="center"/>
              <w:rPr>
                <w:rFonts w:ascii="Calibri" w:hAnsi="Calibri"/>
                <w:color w:val="000000"/>
                <w:sz w:val="18"/>
                <w:szCs w:val="18"/>
              </w:rPr>
            </w:pPr>
            <w:r w:rsidRPr="0006439D">
              <w:rPr>
                <w:rFonts w:ascii="Calibri" w:hAnsi="Calibri"/>
                <w:color w:val="000000"/>
                <w:sz w:val="18"/>
                <w:szCs w:val="18"/>
              </w:rPr>
              <w:t xml:space="preserve">High </w:t>
            </w:r>
          </w:p>
        </w:tc>
        <w:tc>
          <w:tcPr>
            <w:tcW w:w="1352" w:type="dxa"/>
            <w:tcBorders>
              <w:top w:val="nil"/>
              <w:left w:val="nil"/>
              <w:bottom w:val="nil"/>
              <w:right w:val="nil"/>
            </w:tcBorders>
            <w:shd w:val="clear" w:color="auto" w:fill="auto"/>
            <w:noWrap/>
            <w:vAlign w:val="center"/>
            <w:hideMark/>
          </w:tcPr>
          <w:p w14:paraId="4A91F7B4" w14:textId="77777777" w:rsidR="0006439D" w:rsidRPr="0006439D" w:rsidRDefault="0006439D" w:rsidP="0006439D">
            <w:pPr>
              <w:spacing w:after="0"/>
              <w:jc w:val="center"/>
              <w:rPr>
                <w:rFonts w:ascii="Calibri" w:hAnsi="Calibri"/>
                <w:color w:val="000000"/>
                <w:sz w:val="18"/>
                <w:szCs w:val="18"/>
              </w:rPr>
            </w:pPr>
            <w:r w:rsidRPr="0006439D">
              <w:rPr>
                <w:rFonts w:ascii="Calibri" w:hAnsi="Calibri"/>
                <w:color w:val="000000"/>
                <w:sz w:val="18"/>
                <w:szCs w:val="18"/>
              </w:rPr>
              <w:t>Medium</w:t>
            </w:r>
          </w:p>
        </w:tc>
        <w:tc>
          <w:tcPr>
            <w:tcW w:w="1352" w:type="dxa"/>
            <w:tcBorders>
              <w:top w:val="nil"/>
              <w:left w:val="nil"/>
              <w:bottom w:val="nil"/>
              <w:right w:val="nil"/>
            </w:tcBorders>
            <w:shd w:val="clear" w:color="auto" w:fill="auto"/>
            <w:noWrap/>
            <w:vAlign w:val="center"/>
            <w:hideMark/>
          </w:tcPr>
          <w:p w14:paraId="5CD89EF0" w14:textId="77777777" w:rsidR="0006439D" w:rsidRPr="0006439D" w:rsidRDefault="0006439D" w:rsidP="0006439D">
            <w:pPr>
              <w:spacing w:after="0"/>
              <w:jc w:val="center"/>
              <w:rPr>
                <w:rFonts w:ascii="Calibri" w:hAnsi="Calibri"/>
                <w:color w:val="000000"/>
                <w:sz w:val="18"/>
                <w:szCs w:val="18"/>
              </w:rPr>
            </w:pPr>
            <w:r w:rsidRPr="0006439D">
              <w:rPr>
                <w:rFonts w:ascii="Calibri" w:hAnsi="Calibri"/>
                <w:color w:val="000000"/>
                <w:sz w:val="18"/>
                <w:szCs w:val="18"/>
              </w:rPr>
              <w:t>Low</w:t>
            </w:r>
          </w:p>
        </w:tc>
      </w:tr>
      <w:tr w:rsidR="0006439D" w:rsidRPr="0006439D" w14:paraId="420BFF4D" w14:textId="77777777" w:rsidTr="00063904">
        <w:trPr>
          <w:trHeight w:val="431"/>
        </w:trPr>
        <w:tc>
          <w:tcPr>
            <w:tcW w:w="1352" w:type="dxa"/>
            <w:vMerge w:val="restart"/>
            <w:tcBorders>
              <w:top w:val="nil"/>
              <w:left w:val="nil"/>
              <w:bottom w:val="nil"/>
              <w:right w:val="nil"/>
            </w:tcBorders>
            <w:shd w:val="clear" w:color="auto" w:fill="auto"/>
            <w:vAlign w:val="center"/>
            <w:hideMark/>
          </w:tcPr>
          <w:p w14:paraId="713905D0" w14:textId="77777777" w:rsidR="0006439D" w:rsidRPr="00063904" w:rsidRDefault="0006439D" w:rsidP="0006439D">
            <w:pPr>
              <w:spacing w:after="0"/>
              <w:jc w:val="center"/>
              <w:rPr>
                <w:rFonts w:ascii="Calibri" w:hAnsi="Calibri"/>
                <w:b/>
                <w:color w:val="000000"/>
                <w:sz w:val="20"/>
                <w:szCs w:val="20"/>
              </w:rPr>
            </w:pPr>
            <w:r w:rsidRPr="00063904">
              <w:rPr>
                <w:rFonts w:ascii="Calibri" w:hAnsi="Calibri"/>
                <w:b/>
                <w:color w:val="000000"/>
                <w:sz w:val="20"/>
                <w:szCs w:val="20"/>
              </w:rPr>
              <w:t>Time Frame</w:t>
            </w:r>
          </w:p>
        </w:tc>
        <w:tc>
          <w:tcPr>
            <w:tcW w:w="1352" w:type="dxa"/>
            <w:tcBorders>
              <w:top w:val="nil"/>
              <w:left w:val="nil"/>
              <w:bottom w:val="nil"/>
              <w:right w:val="nil"/>
            </w:tcBorders>
            <w:shd w:val="clear" w:color="auto" w:fill="auto"/>
            <w:noWrap/>
            <w:vAlign w:val="center"/>
            <w:hideMark/>
          </w:tcPr>
          <w:p w14:paraId="33A0F7F8" w14:textId="77777777" w:rsidR="0006439D" w:rsidRPr="0006439D" w:rsidRDefault="0006439D" w:rsidP="0006439D">
            <w:pPr>
              <w:spacing w:after="0"/>
              <w:jc w:val="center"/>
              <w:rPr>
                <w:rFonts w:ascii="Calibri" w:hAnsi="Calibri"/>
                <w:color w:val="000000"/>
                <w:sz w:val="18"/>
                <w:szCs w:val="18"/>
              </w:rPr>
            </w:pPr>
            <w:r w:rsidRPr="0006439D">
              <w:rPr>
                <w:rFonts w:ascii="Calibri" w:hAnsi="Calibri"/>
                <w:color w:val="000000"/>
                <w:sz w:val="18"/>
                <w:szCs w:val="18"/>
              </w:rPr>
              <w:t>Short</w:t>
            </w:r>
          </w:p>
        </w:tc>
        <w:tc>
          <w:tcPr>
            <w:tcW w:w="135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155C53A" w14:textId="77777777" w:rsidR="0006439D" w:rsidRPr="0006439D" w:rsidRDefault="0006439D" w:rsidP="0006439D">
            <w:pPr>
              <w:spacing w:after="0"/>
              <w:jc w:val="center"/>
              <w:rPr>
                <w:rFonts w:ascii="Calibri" w:hAnsi="Calibri"/>
                <w:color w:val="000000"/>
                <w:sz w:val="18"/>
                <w:szCs w:val="18"/>
              </w:rPr>
            </w:pPr>
            <w:r w:rsidRPr="0006439D">
              <w:rPr>
                <w:rFonts w:ascii="Calibri" w:hAnsi="Calibri"/>
                <w:color w:val="000000"/>
                <w:sz w:val="18"/>
                <w:szCs w:val="18"/>
              </w:rPr>
              <w:t xml:space="preserve">High </w:t>
            </w:r>
          </w:p>
        </w:tc>
        <w:tc>
          <w:tcPr>
            <w:tcW w:w="1352" w:type="dxa"/>
            <w:tcBorders>
              <w:top w:val="single" w:sz="4" w:space="0" w:color="auto"/>
              <w:left w:val="nil"/>
              <w:bottom w:val="single" w:sz="4" w:space="0" w:color="auto"/>
              <w:right w:val="single" w:sz="4" w:space="0" w:color="auto"/>
            </w:tcBorders>
            <w:shd w:val="clear" w:color="000000" w:fill="FF0000"/>
            <w:noWrap/>
            <w:vAlign w:val="center"/>
            <w:hideMark/>
          </w:tcPr>
          <w:p w14:paraId="127C1DA3" w14:textId="77777777" w:rsidR="0006439D" w:rsidRPr="0006439D" w:rsidRDefault="0006439D" w:rsidP="0006439D">
            <w:pPr>
              <w:spacing w:after="0"/>
              <w:jc w:val="center"/>
              <w:rPr>
                <w:rFonts w:ascii="Calibri" w:hAnsi="Calibri"/>
                <w:color w:val="000000"/>
                <w:sz w:val="18"/>
                <w:szCs w:val="18"/>
              </w:rPr>
            </w:pPr>
            <w:r w:rsidRPr="0006439D">
              <w:rPr>
                <w:rFonts w:ascii="Calibri" w:hAnsi="Calibri"/>
                <w:color w:val="000000"/>
                <w:sz w:val="18"/>
                <w:szCs w:val="18"/>
              </w:rPr>
              <w:t xml:space="preserve">High </w:t>
            </w:r>
          </w:p>
        </w:tc>
        <w:tc>
          <w:tcPr>
            <w:tcW w:w="1352" w:type="dxa"/>
            <w:tcBorders>
              <w:top w:val="single" w:sz="4" w:space="0" w:color="auto"/>
              <w:left w:val="nil"/>
              <w:bottom w:val="single" w:sz="4" w:space="0" w:color="auto"/>
              <w:right w:val="single" w:sz="4" w:space="0" w:color="auto"/>
            </w:tcBorders>
            <w:shd w:val="clear" w:color="000000" w:fill="FFFF00"/>
            <w:noWrap/>
            <w:vAlign w:val="center"/>
            <w:hideMark/>
          </w:tcPr>
          <w:p w14:paraId="3E89A858" w14:textId="77777777" w:rsidR="0006439D" w:rsidRPr="0006439D" w:rsidRDefault="0006439D" w:rsidP="0006439D">
            <w:pPr>
              <w:spacing w:after="0"/>
              <w:jc w:val="center"/>
              <w:rPr>
                <w:rFonts w:ascii="Calibri" w:hAnsi="Calibri"/>
                <w:color w:val="000000"/>
                <w:sz w:val="18"/>
                <w:szCs w:val="18"/>
              </w:rPr>
            </w:pPr>
            <w:r w:rsidRPr="0006439D">
              <w:rPr>
                <w:rFonts w:ascii="Calibri" w:hAnsi="Calibri"/>
                <w:color w:val="000000"/>
                <w:sz w:val="18"/>
                <w:szCs w:val="18"/>
              </w:rPr>
              <w:t>Medium</w:t>
            </w:r>
          </w:p>
        </w:tc>
      </w:tr>
      <w:tr w:rsidR="0006439D" w:rsidRPr="0006439D" w14:paraId="60FE8F4F" w14:textId="77777777" w:rsidTr="00063904">
        <w:trPr>
          <w:trHeight w:val="432"/>
        </w:trPr>
        <w:tc>
          <w:tcPr>
            <w:tcW w:w="1352" w:type="dxa"/>
            <w:vMerge/>
            <w:tcBorders>
              <w:top w:val="nil"/>
              <w:left w:val="nil"/>
              <w:bottom w:val="nil"/>
              <w:right w:val="nil"/>
            </w:tcBorders>
            <w:vAlign w:val="center"/>
            <w:hideMark/>
          </w:tcPr>
          <w:p w14:paraId="614E03D0" w14:textId="77777777" w:rsidR="0006439D" w:rsidRPr="0006439D" w:rsidRDefault="0006439D" w:rsidP="0006439D">
            <w:pPr>
              <w:spacing w:after="0"/>
              <w:rPr>
                <w:rFonts w:ascii="Calibri" w:hAnsi="Calibri"/>
                <w:color w:val="000000"/>
                <w:sz w:val="18"/>
                <w:szCs w:val="18"/>
              </w:rPr>
            </w:pPr>
          </w:p>
        </w:tc>
        <w:tc>
          <w:tcPr>
            <w:tcW w:w="1352" w:type="dxa"/>
            <w:tcBorders>
              <w:top w:val="nil"/>
              <w:left w:val="nil"/>
              <w:bottom w:val="nil"/>
              <w:right w:val="nil"/>
            </w:tcBorders>
            <w:shd w:val="clear" w:color="auto" w:fill="auto"/>
            <w:noWrap/>
            <w:vAlign w:val="center"/>
            <w:hideMark/>
          </w:tcPr>
          <w:p w14:paraId="08F53069" w14:textId="77777777" w:rsidR="0006439D" w:rsidRPr="0006439D" w:rsidRDefault="0006439D" w:rsidP="0006439D">
            <w:pPr>
              <w:spacing w:after="0"/>
              <w:jc w:val="center"/>
              <w:rPr>
                <w:rFonts w:ascii="Calibri" w:hAnsi="Calibri"/>
                <w:color w:val="000000"/>
                <w:sz w:val="18"/>
                <w:szCs w:val="18"/>
              </w:rPr>
            </w:pPr>
            <w:r w:rsidRPr="0006439D">
              <w:rPr>
                <w:rFonts w:ascii="Calibri" w:hAnsi="Calibri"/>
                <w:color w:val="000000"/>
                <w:sz w:val="18"/>
                <w:szCs w:val="18"/>
              </w:rPr>
              <w:t>Medium</w:t>
            </w:r>
          </w:p>
        </w:tc>
        <w:tc>
          <w:tcPr>
            <w:tcW w:w="1352" w:type="dxa"/>
            <w:tcBorders>
              <w:top w:val="nil"/>
              <w:left w:val="single" w:sz="4" w:space="0" w:color="auto"/>
              <w:bottom w:val="single" w:sz="4" w:space="0" w:color="auto"/>
              <w:right w:val="single" w:sz="4" w:space="0" w:color="auto"/>
            </w:tcBorders>
            <w:shd w:val="clear" w:color="000000" w:fill="FF0000"/>
            <w:noWrap/>
            <w:vAlign w:val="center"/>
            <w:hideMark/>
          </w:tcPr>
          <w:p w14:paraId="414EEA8F" w14:textId="77777777" w:rsidR="0006439D" w:rsidRPr="0006439D" w:rsidRDefault="0006439D" w:rsidP="0006439D">
            <w:pPr>
              <w:spacing w:after="0"/>
              <w:jc w:val="center"/>
              <w:rPr>
                <w:rFonts w:ascii="Calibri" w:hAnsi="Calibri"/>
                <w:color w:val="000000"/>
                <w:sz w:val="18"/>
                <w:szCs w:val="18"/>
              </w:rPr>
            </w:pPr>
            <w:r w:rsidRPr="0006439D">
              <w:rPr>
                <w:rFonts w:ascii="Calibri" w:hAnsi="Calibri"/>
                <w:color w:val="000000"/>
                <w:sz w:val="18"/>
                <w:szCs w:val="18"/>
              </w:rPr>
              <w:t xml:space="preserve">High </w:t>
            </w:r>
          </w:p>
        </w:tc>
        <w:tc>
          <w:tcPr>
            <w:tcW w:w="1352" w:type="dxa"/>
            <w:tcBorders>
              <w:top w:val="nil"/>
              <w:left w:val="nil"/>
              <w:bottom w:val="single" w:sz="4" w:space="0" w:color="auto"/>
              <w:right w:val="single" w:sz="4" w:space="0" w:color="auto"/>
            </w:tcBorders>
            <w:shd w:val="clear" w:color="000000" w:fill="FFFF00"/>
            <w:noWrap/>
            <w:vAlign w:val="center"/>
            <w:hideMark/>
          </w:tcPr>
          <w:p w14:paraId="0B89558E" w14:textId="77777777" w:rsidR="0006439D" w:rsidRPr="0006439D" w:rsidRDefault="0006439D" w:rsidP="0006439D">
            <w:pPr>
              <w:spacing w:after="0"/>
              <w:jc w:val="center"/>
              <w:rPr>
                <w:rFonts w:ascii="Calibri" w:hAnsi="Calibri"/>
                <w:color w:val="000000"/>
                <w:sz w:val="18"/>
                <w:szCs w:val="18"/>
              </w:rPr>
            </w:pPr>
            <w:r w:rsidRPr="0006439D">
              <w:rPr>
                <w:rFonts w:ascii="Calibri" w:hAnsi="Calibri"/>
                <w:color w:val="000000"/>
                <w:sz w:val="18"/>
                <w:szCs w:val="18"/>
              </w:rPr>
              <w:t>Medium</w:t>
            </w:r>
          </w:p>
        </w:tc>
        <w:tc>
          <w:tcPr>
            <w:tcW w:w="1352" w:type="dxa"/>
            <w:tcBorders>
              <w:top w:val="nil"/>
              <w:left w:val="nil"/>
              <w:bottom w:val="single" w:sz="4" w:space="0" w:color="auto"/>
              <w:right w:val="single" w:sz="4" w:space="0" w:color="auto"/>
            </w:tcBorders>
            <w:shd w:val="clear" w:color="000000" w:fill="00B050"/>
            <w:noWrap/>
            <w:vAlign w:val="center"/>
            <w:hideMark/>
          </w:tcPr>
          <w:p w14:paraId="2EA3E7C0" w14:textId="77777777" w:rsidR="0006439D" w:rsidRPr="0006439D" w:rsidRDefault="0006439D" w:rsidP="0006439D">
            <w:pPr>
              <w:spacing w:after="0"/>
              <w:jc w:val="center"/>
              <w:rPr>
                <w:rFonts w:ascii="Calibri" w:hAnsi="Calibri"/>
                <w:color w:val="000000"/>
                <w:sz w:val="18"/>
                <w:szCs w:val="18"/>
              </w:rPr>
            </w:pPr>
            <w:r w:rsidRPr="0006439D">
              <w:rPr>
                <w:rFonts w:ascii="Calibri" w:hAnsi="Calibri"/>
                <w:color w:val="000000"/>
                <w:sz w:val="18"/>
                <w:szCs w:val="18"/>
              </w:rPr>
              <w:t>Low</w:t>
            </w:r>
          </w:p>
        </w:tc>
      </w:tr>
      <w:tr w:rsidR="0006439D" w:rsidRPr="0006439D" w14:paraId="13D78ABA" w14:textId="77777777" w:rsidTr="00063904">
        <w:trPr>
          <w:trHeight w:val="432"/>
        </w:trPr>
        <w:tc>
          <w:tcPr>
            <w:tcW w:w="1352" w:type="dxa"/>
            <w:vMerge/>
            <w:tcBorders>
              <w:top w:val="nil"/>
              <w:left w:val="nil"/>
              <w:bottom w:val="nil"/>
              <w:right w:val="nil"/>
            </w:tcBorders>
            <w:vAlign w:val="center"/>
            <w:hideMark/>
          </w:tcPr>
          <w:p w14:paraId="20CCAC62" w14:textId="77777777" w:rsidR="0006439D" w:rsidRPr="0006439D" w:rsidRDefault="0006439D" w:rsidP="0006439D">
            <w:pPr>
              <w:spacing w:after="0"/>
              <w:rPr>
                <w:rFonts w:ascii="Calibri" w:hAnsi="Calibri"/>
                <w:color w:val="000000"/>
                <w:sz w:val="18"/>
                <w:szCs w:val="18"/>
              </w:rPr>
            </w:pPr>
          </w:p>
        </w:tc>
        <w:tc>
          <w:tcPr>
            <w:tcW w:w="1352" w:type="dxa"/>
            <w:tcBorders>
              <w:top w:val="nil"/>
              <w:left w:val="nil"/>
              <w:bottom w:val="nil"/>
              <w:right w:val="nil"/>
            </w:tcBorders>
            <w:shd w:val="clear" w:color="auto" w:fill="auto"/>
            <w:noWrap/>
            <w:vAlign w:val="center"/>
            <w:hideMark/>
          </w:tcPr>
          <w:p w14:paraId="66FDE78B" w14:textId="1310C4E3" w:rsidR="0006439D" w:rsidRPr="0006439D" w:rsidRDefault="00295AB6" w:rsidP="0006439D">
            <w:pPr>
              <w:spacing w:after="0"/>
              <w:jc w:val="center"/>
              <w:rPr>
                <w:rFonts w:ascii="Calibri" w:hAnsi="Calibri"/>
                <w:color w:val="000000"/>
                <w:sz w:val="18"/>
                <w:szCs w:val="18"/>
              </w:rPr>
            </w:pPr>
            <w:r>
              <w:rPr>
                <w:rFonts w:ascii="Calibri" w:hAnsi="Calibri"/>
                <w:color w:val="000000"/>
                <w:sz w:val="18"/>
                <w:szCs w:val="18"/>
              </w:rPr>
              <w:t>Low</w:t>
            </w:r>
          </w:p>
        </w:tc>
        <w:tc>
          <w:tcPr>
            <w:tcW w:w="1352" w:type="dxa"/>
            <w:tcBorders>
              <w:top w:val="nil"/>
              <w:left w:val="single" w:sz="4" w:space="0" w:color="auto"/>
              <w:bottom w:val="single" w:sz="4" w:space="0" w:color="auto"/>
              <w:right w:val="single" w:sz="4" w:space="0" w:color="auto"/>
            </w:tcBorders>
            <w:shd w:val="clear" w:color="000000" w:fill="FFFF00"/>
            <w:noWrap/>
            <w:vAlign w:val="center"/>
            <w:hideMark/>
          </w:tcPr>
          <w:p w14:paraId="35A8A553" w14:textId="77777777" w:rsidR="0006439D" w:rsidRPr="0006439D" w:rsidRDefault="0006439D" w:rsidP="0006439D">
            <w:pPr>
              <w:spacing w:after="0"/>
              <w:jc w:val="center"/>
              <w:rPr>
                <w:rFonts w:ascii="Calibri" w:hAnsi="Calibri"/>
                <w:color w:val="000000"/>
                <w:sz w:val="18"/>
                <w:szCs w:val="18"/>
              </w:rPr>
            </w:pPr>
            <w:r w:rsidRPr="0006439D">
              <w:rPr>
                <w:rFonts w:ascii="Calibri" w:hAnsi="Calibri"/>
                <w:color w:val="000000"/>
                <w:sz w:val="18"/>
                <w:szCs w:val="18"/>
              </w:rPr>
              <w:t>Medium</w:t>
            </w:r>
          </w:p>
        </w:tc>
        <w:tc>
          <w:tcPr>
            <w:tcW w:w="1352" w:type="dxa"/>
            <w:tcBorders>
              <w:top w:val="nil"/>
              <w:left w:val="nil"/>
              <w:bottom w:val="single" w:sz="4" w:space="0" w:color="auto"/>
              <w:right w:val="single" w:sz="4" w:space="0" w:color="auto"/>
            </w:tcBorders>
            <w:shd w:val="clear" w:color="000000" w:fill="00B050"/>
            <w:noWrap/>
            <w:vAlign w:val="center"/>
            <w:hideMark/>
          </w:tcPr>
          <w:p w14:paraId="21DB3539" w14:textId="77777777" w:rsidR="0006439D" w:rsidRPr="0006439D" w:rsidRDefault="0006439D" w:rsidP="0006439D">
            <w:pPr>
              <w:spacing w:after="0"/>
              <w:jc w:val="center"/>
              <w:rPr>
                <w:rFonts w:ascii="Calibri" w:hAnsi="Calibri"/>
                <w:color w:val="000000"/>
                <w:sz w:val="18"/>
                <w:szCs w:val="18"/>
              </w:rPr>
            </w:pPr>
            <w:r w:rsidRPr="0006439D">
              <w:rPr>
                <w:rFonts w:ascii="Calibri" w:hAnsi="Calibri"/>
                <w:color w:val="000000"/>
                <w:sz w:val="18"/>
                <w:szCs w:val="18"/>
              </w:rPr>
              <w:t>Low</w:t>
            </w:r>
          </w:p>
        </w:tc>
        <w:tc>
          <w:tcPr>
            <w:tcW w:w="1352" w:type="dxa"/>
            <w:tcBorders>
              <w:top w:val="nil"/>
              <w:left w:val="nil"/>
              <w:bottom w:val="single" w:sz="4" w:space="0" w:color="auto"/>
              <w:right w:val="single" w:sz="4" w:space="0" w:color="auto"/>
            </w:tcBorders>
            <w:shd w:val="clear" w:color="000000" w:fill="00B050"/>
            <w:noWrap/>
            <w:vAlign w:val="center"/>
            <w:hideMark/>
          </w:tcPr>
          <w:p w14:paraId="71959DE7" w14:textId="6A3412CA" w:rsidR="0006439D" w:rsidRPr="0006439D" w:rsidRDefault="0006439D" w:rsidP="0006439D">
            <w:pPr>
              <w:spacing w:after="0"/>
              <w:jc w:val="center"/>
              <w:rPr>
                <w:rFonts w:ascii="Calibri" w:hAnsi="Calibri"/>
                <w:color w:val="000000"/>
                <w:sz w:val="18"/>
                <w:szCs w:val="18"/>
              </w:rPr>
            </w:pPr>
            <w:r w:rsidRPr="0006439D">
              <w:rPr>
                <w:rFonts w:ascii="Calibri" w:hAnsi="Calibri"/>
                <w:color w:val="000000"/>
                <w:sz w:val="18"/>
                <w:szCs w:val="18"/>
              </w:rPr>
              <w:t>Low</w:t>
            </w:r>
          </w:p>
        </w:tc>
      </w:tr>
    </w:tbl>
    <w:p w14:paraId="09CDB72F" w14:textId="77777777" w:rsidR="001867EB" w:rsidRPr="003F45EA" w:rsidRDefault="001867EB" w:rsidP="0089348F">
      <w:pPr>
        <w:pStyle w:val="Caption"/>
        <w:jc w:val="center"/>
        <w:rPr>
          <w:rFonts w:ascii="Calibri" w:hAnsi="Calibri"/>
          <w:sz w:val="21"/>
          <w:szCs w:val="21"/>
        </w:rPr>
      </w:pPr>
    </w:p>
    <w:p w14:paraId="33F93EF2" w14:textId="5855CFE3" w:rsidR="00210F50" w:rsidRPr="00063904" w:rsidRDefault="001340A0" w:rsidP="00063904">
      <w:pPr>
        <w:pStyle w:val="EPMOHeader2"/>
        <w:numPr>
          <w:ilvl w:val="1"/>
          <w:numId w:val="24"/>
        </w:numPr>
        <w:ind w:left="540" w:hanging="540"/>
        <w:rPr>
          <w:color w:val="595959"/>
        </w:rPr>
      </w:pPr>
      <w:bookmarkStart w:id="37" w:name="_Toc493773382"/>
      <w:bookmarkStart w:id="38" w:name="_Toc493773033"/>
      <w:bookmarkStart w:id="39" w:name="_Toc493773383"/>
      <w:bookmarkStart w:id="40" w:name="_Toc493773034"/>
      <w:bookmarkStart w:id="41" w:name="_Toc493773384"/>
      <w:bookmarkEnd w:id="37"/>
      <w:bookmarkEnd w:id="38"/>
      <w:bookmarkEnd w:id="39"/>
      <w:bookmarkEnd w:id="40"/>
      <w:bookmarkEnd w:id="41"/>
      <w:r w:rsidRPr="00645DD4">
        <w:rPr>
          <w:color w:val="595959"/>
        </w:rPr>
        <w:t>Risk</w:t>
      </w:r>
      <w:r w:rsidR="00E63575" w:rsidRPr="00645DD4">
        <w:rPr>
          <w:color w:val="595959"/>
        </w:rPr>
        <w:t xml:space="preserve"> </w:t>
      </w:r>
      <w:r w:rsidR="00C868A3" w:rsidRPr="00645DD4">
        <w:rPr>
          <w:color w:val="595959"/>
        </w:rPr>
        <w:t>Response</w:t>
      </w:r>
      <w:r w:rsidR="00E63575" w:rsidRPr="00645DD4">
        <w:rPr>
          <w:color w:val="595959"/>
        </w:rPr>
        <w:t xml:space="preserve"> Planning</w:t>
      </w:r>
      <w:r w:rsidR="00C868A3" w:rsidRPr="00645DD4">
        <w:rPr>
          <w:color w:val="595959"/>
        </w:rPr>
        <w:t xml:space="preserve"> </w:t>
      </w:r>
    </w:p>
    <w:p w14:paraId="5522A2E4" w14:textId="2C7E3E52" w:rsidR="00295AB6" w:rsidRPr="003F45EA" w:rsidRDefault="00F07BA8" w:rsidP="00295AB6">
      <w:pPr>
        <w:ind w:left="432"/>
        <w:rPr>
          <w:rFonts w:ascii="Calibri" w:hAnsi="Calibri"/>
          <w:sz w:val="21"/>
          <w:szCs w:val="21"/>
        </w:rPr>
      </w:pPr>
      <w:r w:rsidRPr="003F45EA">
        <w:rPr>
          <w:rFonts w:ascii="Calibri" w:hAnsi="Calibri"/>
          <w:sz w:val="21"/>
          <w:szCs w:val="21"/>
        </w:rPr>
        <w:t xml:space="preserve">Risk </w:t>
      </w:r>
      <w:r w:rsidR="00F242B8" w:rsidRPr="003F45EA">
        <w:rPr>
          <w:rFonts w:ascii="Calibri" w:hAnsi="Calibri"/>
          <w:sz w:val="21"/>
          <w:szCs w:val="21"/>
        </w:rPr>
        <w:t xml:space="preserve">Response </w:t>
      </w:r>
      <w:r w:rsidRPr="003F45EA">
        <w:rPr>
          <w:rFonts w:ascii="Calibri" w:hAnsi="Calibri"/>
          <w:sz w:val="21"/>
          <w:szCs w:val="21"/>
        </w:rPr>
        <w:t xml:space="preserve">Planning </w:t>
      </w:r>
      <w:r w:rsidR="00F242B8" w:rsidRPr="003F45EA">
        <w:rPr>
          <w:rFonts w:ascii="Calibri" w:hAnsi="Calibri"/>
          <w:sz w:val="21"/>
          <w:szCs w:val="21"/>
        </w:rPr>
        <w:t xml:space="preserve">is the </w:t>
      </w:r>
      <w:r w:rsidRPr="003F45EA">
        <w:rPr>
          <w:rFonts w:ascii="Calibri" w:hAnsi="Calibri"/>
          <w:sz w:val="21"/>
          <w:szCs w:val="21"/>
        </w:rPr>
        <w:t>process</w:t>
      </w:r>
      <w:r w:rsidR="00F242B8" w:rsidRPr="003F45EA">
        <w:rPr>
          <w:rFonts w:ascii="Calibri" w:hAnsi="Calibri"/>
          <w:sz w:val="21"/>
          <w:szCs w:val="21"/>
        </w:rPr>
        <w:t xml:space="preserve"> of </w:t>
      </w:r>
      <w:r w:rsidR="00AF55B1">
        <w:rPr>
          <w:rFonts w:ascii="Calibri" w:hAnsi="Calibri"/>
          <w:sz w:val="21"/>
          <w:szCs w:val="21"/>
        </w:rPr>
        <w:t xml:space="preserve">developing and </w:t>
      </w:r>
      <w:r w:rsidR="00F242B8" w:rsidRPr="003F45EA">
        <w:rPr>
          <w:rFonts w:ascii="Calibri" w:hAnsi="Calibri"/>
          <w:sz w:val="21"/>
          <w:szCs w:val="21"/>
        </w:rPr>
        <w:t xml:space="preserve">selecting the appropriate response strategy </w:t>
      </w:r>
      <w:r w:rsidRPr="003F45EA">
        <w:rPr>
          <w:rFonts w:ascii="Calibri" w:hAnsi="Calibri"/>
          <w:sz w:val="21"/>
          <w:szCs w:val="21"/>
        </w:rPr>
        <w:t>for</w:t>
      </w:r>
      <w:r w:rsidR="00F242B8" w:rsidRPr="003F45EA">
        <w:rPr>
          <w:rFonts w:ascii="Calibri" w:hAnsi="Calibri"/>
          <w:sz w:val="21"/>
          <w:szCs w:val="21"/>
        </w:rPr>
        <w:t xml:space="preserve"> each identified risk.  </w:t>
      </w:r>
      <w:r w:rsidR="00FA63D4" w:rsidRPr="003F45EA">
        <w:rPr>
          <w:rFonts w:ascii="Calibri" w:hAnsi="Calibri"/>
          <w:sz w:val="21"/>
          <w:szCs w:val="21"/>
        </w:rPr>
        <w:t xml:space="preserve">A risk response strategy </w:t>
      </w:r>
      <w:proofErr w:type="gramStart"/>
      <w:r w:rsidR="00FA63D4" w:rsidRPr="003F45EA">
        <w:rPr>
          <w:rFonts w:ascii="Calibri" w:hAnsi="Calibri"/>
          <w:sz w:val="21"/>
          <w:szCs w:val="21"/>
        </w:rPr>
        <w:t xml:space="preserve">is </w:t>
      </w:r>
      <w:r w:rsidR="00FA63D4">
        <w:rPr>
          <w:rFonts w:ascii="Calibri" w:hAnsi="Calibri"/>
          <w:sz w:val="21"/>
          <w:szCs w:val="21"/>
        </w:rPr>
        <w:t>discussed</w:t>
      </w:r>
      <w:proofErr w:type="gramEnd"/>
      <w:r w:rsidR="00FA63D4" w:rsidRPr="003F45EA">
        <w:rPr>
          <w:rFonts w:ascii="Calibri" w:hAnsi="Calibri"/>
          <w:sz w:val="21"/>
          <w:szCs w:val="21"/>
        </w:rPr>
        <w:t xml:space="preserve"> during </w:t>
      </w:r>
      <w:r w:rsidR="00FA63D4">
        <w:rPr>
          <w:rFonts w:ascii="Calibri" w:hAnsi="Calibri"/>
          <w:sz w:val="21"/>
          <w:szCs w:val="21"/>
        </w:rPr>
        <w:t>the Project Team Leads meetings</w:t>
      </w:r>
      <w:r w:rsidR="00FA63D4" w:rsidRPr="003F45EA">
        <w:rPr>
          <w:rFonts w:ascii="Calibri" w:hAnsi="Calibri"/>
          <w:sz w:val="21"/>
          <w:szCs w:val="21"/>
        </w:rPr>
        <w:t xml:space="preserve">.  After a risk strategy is determined, the </w:t>
      </w:r>
      <w:r w:rsidR="00FA63D4">
        <w:rPr>
          <w:rFonts w:ascii="Calibri" w:hAnsi="Calibri"/>
          <w:sz w:val="21"/>
          <w:szCs w:val="21"/>
        </w:rPr>
        <w:t>Project Manager</w:t>
      </w:r>
      <w:r w:rsidR="00FA63D4" w:rsidRPr="003F45EA">
        <w:rPr>
          <w:rFonts w:ascii="Calibri" w:hAnsi="Calibri"/>
          <w:sz w:val="21"/>
          <w:szCs w:val="21"/>
        </w:rPr>
        <w:t xml:space="preserve"> </w:t>
      </w:r>
      <w:r w:rsidR="00FA63D4">
        <w:rPr>
          <w:rFonts w:ascii="Calibri" w:hAnsi="Calibri"/>
          <w:sz w:val="21"/>
          <w:szCs w:val="21"/>
        </w:rPr>
        <w:t xml:space="preserve">or Risk Owner </w:t>
      </w:r>
      <w:r w:rsidR="00FA63D4" w:rsidRPr="003F45EA">
        <w:rPr>
          <w:rFonts w:ascii="Calibri" w:hAnsi="Calibri"/>
          <w:sz w:val="21"/>
          <w:szCs w:val="21"/>
        </w:rPr>
        <w:t xml:space="preserve">will update the </w:t>
      </w:r>
      <w:r w:rsidR="00FA63D4">
        <w:rPr>
          <w:rFonts w:ascii="Calibri" w:hAnsi="Calibri"/>
          <w:sz w:val="21"/>
          <w:szCs w:val="21"/>
        </w:rPr>
        <w:t>risk register</w:t>
      </w:r>
      <w:r w:rsidR="00FA63D4" w:rsidRPr="003F45EA">
        <w:rPr>
          <w:rFonts w:ascii="Calibri" w:hAnsi="Calibri"/>
          <w:sz w:val="21"/>
          <w:szCs w:val="21"/>
        </w:rPr>
        <w:t xml:space="preserve"> with one of the risk strategy options. </w:t>
      </w:r>
      <w:r w:rsidR="00295AB6">
        <w:rPr>
          <w:rFonts w:ascii="Calibri" w:hAnsi="Calibri"/>
          <w:sz w:val="21"/>
          <w:szCs w:val="21"/>
        </w:rPr>
        <w:t>Again, the Project Team</w:t>
      </w:r>
      <w:r w:rsidR="00295AB6" w:rsidRPr="003F45EA">
        <w:rPr>
          <w:rFonts w:ascii="Calibri" w:hAnsi="Calibri"/>
          <w:sz w:val="21"/>
          <w:szCs w:val="21"/>
        </w:rPr>
        <w:t xml:space="preserve"> can improve upon project performance by focusing on high </w:t>
      </w:r>
      <w:r w:rsidR="00295AB6">
        <w:rPr>
          <w:rFonts w:ascii="Calibri" w:hAnsi="Calibri"/>
          <w:sz w:val="21"/>
          <w:szCs w:val="21"/>
        </w:rPr>
        <w:t>severity</w:t>
      </w:r>
      <w:r w:rsidR="00295AB6" w:rsidRPr="003F45EA">
        <w:rPr>
          <w:rFonts w:ascii="Calibri" w:hAnsi="Calibri"/>
          <w:sz w:val="21"/>
          <w:szCs w:val="21"/>
        </w:rPr>
        <w:t xml:space="preserve"> risks.</w:t>
      </w:r>
    </w:p>
    <w:p w14:paraId="07AF1208" w14:textId="728B8202" w:rsidR="00B45E37" w:rsidRPr="003F45EA" w:rsidRDefault="00295AB6" w:rsidP="00C17599">
      <w:pPr>
        <w:ind w:left="432"/>
        <w:rPr>
          <w:rFonts w:ascii="Calibri" w:hAnsi="Calibri"/>
          <w:sz w:val="21"/>
          <w:szCs w:val="21"/>
        </w:rPr>
      </w:pPr>
      <w:r>
        <w:rPr>
          <w:rFonts w:ascii="Calibri" w:hAnsi="Calibri"/>
          <w:sz w:val="21"/>
          <w:szCs w:val="21"/>
        </w:rPr>
        <w:t xml:space="preserve">The following </w:t>
      </w:r>
      <w:r w:rsidR="00F242B8" w:rsidRPr="003F45EA">
        <w:rPr>
          <w:rFonts w:ascii="Calibri" w:hAnsi="Calibri"/>
          <w:sz w:val="21"/>
          <w:szCs w:val="21"/>
        </w:rPr>
        <w:t>are strategies for both negative and positive risks:</w:t>
      </w:r>
    </w:p>
    <w:p w14:paraId="6253783F" w14:textId="77777777" w:rsidR="00D03299" w:rsidRPr="00645DD4" w:rsidRDefault="00D03299" w:rsidP="00D0772E">
      <w:pPr>
        <w:pStyle w:val="EPMOHeader3"/>
        <w:ind w:left="720" w:hanging="360"/>
      </w:pPr>
      <w:r w:rsidRPr="00645DD4">
        <w:t>Strategies for negative risks include:</w:t>
      </w:r>
    </w:p>
    <w:p w14:paraId="373903B2" w14:textId="77777777" w:rsidR="009F4894" w:rsidRPr="003F45EA" w:rsidRDefault="009F4894" w:rsidP="00DC0671">
      <w:pPr>
        <w:spacing w:after="0"/>
        <w:ind w:left="432"/>
        <w:rPr>
          <w:rFonts w:ascii="Calibri" w:hAnsi="Calibri"/>
          <w:b/>
          <w:bCs/>
          <w:iCs/>
          <w:sz w:val="21"/>
          <w:szCs w:val="21"/>
          <w:u w:val="single"/>
        </w:rPr>
      </w:pPr>
    </w:p>
    <w:p w14:paraId="214F9257" w14:textId="07EE88F2" w:rsidR="00AF55B1" w:rsidRDefault="00AF55B1" w:rsidP="00645DD4">
      <w:pPr>
        <w:numPr>
          <w:ilvl w:val="0"/>
          <w:numId w:val="21"/>
        </w:numPr>
        <w:spacing w:after="0"/>
        <w:rPr>
          <w:rFonts w:ascii="Calibri" w:hAnsi="Calibri"/>
          <w:b/>
          <w:sz w:val="21"/>
          <w:szCs w:val="21"/>
        </w:rPr>
      </w:pPr>
      <w:r>
        <w:rPr>
          <w:rFonts w:ascii="Calibri" w:hAnsi="Calibri"/>
          <w:b/>
          <w:sz w:val="21"/>
          <w:szCs w:val="21"/>
        </w:rPr>
        <w:t>Escalate:</w:t>
      </w:r>
      <w:r>
        <w:rPr>
          <w:rFonts w:ascii="Calibri" w:hAnsi="Calibri"/>
          <w:b/>
          <w:sz w:val="21"/>
          <w:szCs w:val="21"/>
        </w:rPr>
        <w:tab/>
      </w:r>
      <w:r w:rsidRPr="0082558C">
        <w:rPr>
          <w:rFonts w:ascii="Calibri" w:hAnsi="Calibri"/>
          <w:sz w:val="21"/>
          <w:szCs w:val="21"/>
        </w:rPr>
        <w:t xml:space="preserve">Risks </w:t>
      </w:r>
      <w:proofErr w:type="gramStart"/>
      <w:r w:rsidRPr="0082558C">
        <w:rPr>
          <w:rFonts w:ascii="Calibri" w:hAnsi="Calibri"/>
          <w:sz w:val="21"/>
          <w:szCs w:val="21"/>
        </w:rPr>
        <w:t>are escalated</w:t>
      </w:r>
      <w:proofErr w:type="gramEnd"/>
      <w:r w:rsidRPr="0082558C">
        <w:rPr>
          <w:rFonts w:ascii="Calibri" w:hAnsi="Calibri"/>
          <w:sz w:val="21"/>
          <w:szCs w:val="21"/>
        </w:rPr>
        <w:t xml:space="preserve"> when the project team determines that the risk is outside the project scope and/or beyond the authority of the project manager.  The Project Manager will determine who </w:t>
      </w:r>
      <w:proofErr w:type="gramStart"/>
      <w:r w:rsidRPr="0082558C">
        <w:rPr>
          <w:rFonts w:ascii="Calibri" w:hAnsi="Calibri"/>
          <w:sz w:val="21"/>
          <w:szCs w:val="21"/>
        </w:rPr>
        <w:t>should be notified</w:t>
      </w:r>
      <w:proofErr w:type="gramEnd"/>
      <w:r w:rsidRPr="0082558C">
        <w:rPr>
          <w:rFonts w:ascii="Calibri" w:hAnsi="Calibri"/>
          <w:sz w:val="21"/>
          <w:szCs w:val="21"/>
        </w:rPr>
        <w:t xml:space="preserve"> of the risk an</w:t>
      </w:r>
      <w:r w:rsidR="00BD205A">
        <w:rPr>
          <w:rFonts w:ascii="Calibri" w:hAnsi="Calibri"/>
          <w:sz w:val="21"/>
          <w:szCs w:val="21"/>
        </w:rPr>
        <w:t>d/or escalates the risk to the Executive</w:t>
      </w:r>
      <w:r w:rsidRPr="0082558C">
        <w:rPr>
          <w:rFonts w:ascii="Calibri" w:hAnsi="Calibri"/>
          <w:sz w:val="21"/>
          <w:szCs w:val="21"/>
        </w:rPr>
        <w:t xml:space="preserve"> Sponsor(s)</w:t>
      </w:r>
      <w:r w:rsidR="00BD205A">
        <w:rPr>
          <w:rFonts w:ascii="Calibri" w:hAnsi="Calibri"/>
          <w:sz w:val="21"/>
          <w:szCs w:val="21"/>
        </w:rPr>
        <w:t xml:space="preserve"> or designee(s)</w:t>
      </w:r>
      <w:r w:rsidR="00FD3534">
        <w:rPr>
          <w:rFonts w:ascii="Calibri" w:hAnsi="Calibri"/>
          <w:sz w:val="21"/>
          <w:szCs w:val="21"/>
        </w:rPr>
        <w:t>.</w:t>
      </w:r>
      <w:r w:rsidR="00B75BCB" w:rsidRPr="003F45EA">
        <w:rPr>
          <w:rFonts w:ascii="Calibri" w:hAnsi="Calibri"/>
          <w:b/>
          <w:sz w:val="21"/>
          <w:szCs w:val="21"/>
        </w:rPr>
        <w:t xml:space="preserve">   </w:t>
      </w:r>
    </w:p>
    <w:p w14:paraId="04ADE2CF" w14:textId="77777777" w:rsidR="00AF55B1" w:rsidRDefault="00AF55B1" w:rsidP="0082558C">
      <w:pPr>
        <w:spacing w:after="0"/>
        <w:ind w:left="1152"/>
        <w:rPr>
          <w:rFonts w:ascii="Calibri" w:hAnsi="Calibri"/>
          <w:b/>
          <w:sz w:val="21"/>
          <w:szCs w:val="21"/>
        </w:rPr>
      </w:pPr>
    </w:p>
    <w:p w14:paraId="1DE2D274" w14:textId="77777777" w:rsidR="00D87932" w:rsidRPr="003F45EA" w:rsidRDefault="00210E48" w:rsidP="00645DD4">
      <w:pPr>
        <w:numPr>
          <w:ilvl w:val="0"/>
          <w:numId w:val="21"/>
        </w:numPr>
        <w:spacing w:after="0"/>
        <w:rPr>
          <w:rFonts w:ascii="Calibri" w:hAnsi="Calibri"/>
          <w:b/>
          <w:sz w:val="21"/>
          <w:szCs w:val="21"/>
        </w:rPr>
      </w:pPr>
      <w:r>
        <w:rPr>
          <w:rFonts w:ascii="Calibri" w:hAnsi="Calibri"/>
          <w:b/>
          <w:sz w:val="21"/>
          <w:szCs w:val="21"/>
        </w:rPr>
        <w:t xml:space="preserve">   </w:t>
      </w:r>
      <w:proofErr w:type="gramStart"/>
      <w:r w:rsidR="00D03299" w:rsidRPr="003F45EA">
        <w:rPr>
          <w:rFonts w:ascii="Calibri" w:hAnsi="Calibri"/>
          <w:b/>
          <w:sz w:val="21"/>
          <w:szCs w:val="21"/>
        </w:rPr>
        <w:t>Avoid:</w:t>
      </w:r>
      <w:proofErr w:type="gramEnd"/>
      <w:r w:rsidR="00D03299" w:rsidRPr="003F45EA">
        <w:rPr>
          <w:rFonts w:ascii="Calibri" w:hAnsi="Calibri"/>
          <w:b/>
          <w:sz w:val="21"/>
          <w:szCs w:val="21"/>
        </w:rPr>
        <w:t xml:space="preserve">  </w:t>
      </w:r>
      <w:r w:rsidR="00D03299" w:rsidRPr="003F45EA">
        <w:rPr>
          <w:rFonts w:ascii="Calibri" w:hAnsi="Calibri"/>
          <w:sz w:val="21"/>
          <w:szCs w:val="21"/>
        </w:rPr>
        <w:t>Risk Avoidance involve</w:t>
      </w:r>
      <w:r w:rsidR="00B75BCB" w:rsidRPr="003F45EA">
        <w:rPr>
          <w:rFonts w:ascii="Calibri" w:hAnsi="Calibri"/>
          <w:sz w:val="21"/>
          <w:szCs w:val="21"/>
        </w:rPr>
        <w:t xml:space="preserve">s changing the project management plan to eliminate the threat posed by the risk. Some risks </w:t>
      </w:r>
      <w:proofErr w:type="gramStart"/>
      <w:r w:rsidR="00B75BCB" w:rsidRPr="003F45EA">
        <w:rPr>
          <w:rFonts w:ascii="Calibri" w:hAnsi="Calibri"/>
          <w:sz w:val="21"/>
          <w:szCs w:val="21"/>
        </w:rPr>
        <w:t>can be avoided</w:t>
      </w:r>
      <w:proofErr w:type="gramEnd"/>
      <w:r w:rsidR="00B75BCB" w:rsidRPr="003F45EA">
        <w:rPr>
          <w:rFonts w:ascii="Calibri" w:hAnsi="Calibri"/>
          <w:sz w:val="21"/>
          <w:szCs w:val="21"/>
        </w:rPr>
        <w:t xml:space="preserve"> by clarifying requirements, obtaining additional information, improving communication or acquiring expertise.</w:t>
      </w:r>
      <w:r w:rsidR="00D87932" w:rsidRPr="003F45EA">
        <w:rPr>
          <w:rFonts w:ascii="Calibri" w:hAnsi="Calibri"/>
          <w:sz w:val="21"/>
          <w:szCs w:val="21"/>
        </w:rPr>
        <w:t xml:space="preserve"> </w:t>
      </w:r>
    </w:p>
    <w:p w14:paraId="21B068E9" w14:textId="77777777" w:rsidR="00D87932" w:rsidRPr="003F45EA" w:rsidRDefault="00D87932" w:rsidP="00D87932">
      <w:pPr>
        <w:spacing w:after="0"/>
        <w:ind w:left="1152"/>
        <w:rPr>
          <w:rFonts w:ascii="Calibri" w:hAnsi="Calibri"/>
          <w:b/>
          <w:sz w:val="21"/>
          <w:szCs w:val="21"/>
        </w:rPr>
      </w:pPr>
    </w:p>
    <w:p w14:paraId="6BE9E602" w14:textId="7BA0BEF9" w:rsidR="00FD3534" w:rsidRPr="00063904" w:rsidRDefault="00B75BCB">
      <w:pPr>
        <w:numPr>
          <w:ilvl w:val="0"/>
          <w:numId w:val="21"/>
        </w:numPr>
        <w:spacing w:after="0"/>
        <w:rPr>
          <w:rFonts w:ascii="Calibri" w:hAnsi="Calibri"/>
          <w:b/>
          <w:sz w:val="21"/>
          <w:szCs w:val="21"/>
        </w:rPr>
      </w:pPr>
      <w:r w:rsidRPr="003F45EA">
        <w:rPr>
          <w:rFonts w:ascii="Calibri" w:hAnsi="Calibri"/>
          <w:b/>
          <w:sz w:val="21"/>
          <w:szCs w:val="21"/>
        </w:rPr>
        <w:lastRenderedPageBreak/>
        <w:t xml:space="preserve">  Transfer:  </w:t>
      </w:r>
      <w:r w:rsidRPr="003F45EA">
        <w:rPr>
          <w:rFonts w:ascii="Calibri" w:hAnsi="Calibri"/>
          <w:sz w:val="21"/>
          <w:szCs w:val="21"/>
        </w:rPr>
        <w:t>Transferring a risk requires moving, shifting or reassigning some or all of the negative impact and ownership to a third party. This does not eliminate the risk but gives another party the responsibility to manage it.</w:t>
      </w:r>
    </w:p>
    <w:p w14:paraId="60CB408E" w14:textId="4AF0D115" w:rsidR="00FD3534" w:rsidRPr="00063904" w:rsidRDefault="00FD3534" w:rsidP="00063904">
      <w:pPr>
        <w:spacing w:after="0"/>
        <w:rPr>
          <w:rFonts w:ascii="Calibri" w:hAnsi="Calibri"/>
          <w:b/>
          <w:sz w:val="21"/>
          <w:szCs w:val="21"/>
        </w:rPr>
      </w:pPr>
    </w:p>
    <w:p w14:paraId="27B46A90" w14:textId="6D0787D3" w:rsidR="00FD3534" w:rsidRPr="003F45EA" w:rsidRDefault="009F4894" w:rsidP="00645DD4">
      <w:pPr>
        <w:numPr>
          <w:ilvl w:val="0"/>
          <w:numId w:val="21"/>
        </w:numPr>
        <w:spacing w:after="0"/>
        <w:rPr>
          <w:rFonts w:ascii="Calibri" w:hAnsi="Calibri"/>
          <w:b/>
          <w:sz w:val="21"/>
          <w:szCs w:val="21"/>
        </w:rPr>
      </w:pPr>
      <w:r w:rsidRPr="003F45EA">
        <w:rPr>
          <w:rFonts w:ascii="Calibri" w:hAnsi="Calibri"/>
          <w:b/>
          <w:sz w:val="21"/>
          <w:szCs w:val="21"/>
        </w:rPr>
        <w:t xml:space="preserve">   </w:t>
      </w:r>
      <w:proofErr w:type="gramStart"/>
      <w:r w:rsidR="00053B0E" w:rsidRPr="003F45EA">
        <w:rPr>
          <w:rFonts w:ascii="Calibri" w:hAnsi="Calibri"/>
          <w:b/>
          <w:sz w:val="21"/>
          <w:szCs w:val="21"/>
        </w:rPr>
        <w:t>Mitigate:</w:t>
      </w:r>
      <w:proofErr w:type="gramEnd"/>
      <w:r w:rsidR="00053B0E" w:rsidRPr="003F45EA">
        <w:rPr>
          <w:rFonts w:ascii="Calibri" w:hAnsi="Calibri"/>
          <w:b/>
          <w:sz w:val="21"/>
          <w:szCs w:val="21"/>
        </w:rPr>
        <w:t xml:space="preserve"> </w:t>
      </w:r>
      <w:r w:rsidR="00FD3534">
        <w:rPr>
          <w:rFonts w:ascii="Calibri" w:hAnsi="Calibri"/>
          <w:b/>
          <w:sz w:val="21"/>
          <w:szCs w:val="21"/>
        </w:rPr>
        <w:t xml:space="preserve"> </w:t>
      </w:r>
      <w:r w:rsidRPr="003F45EA">
        <w:rPr>
          <w:rFonts w:ascii="Calibri" w:hAnsi="Calibri"/>
          <w:sz w:val="21"/>
          <w:szCs w:val="21"/>
        </w:rPr>
        <w:t>Risk Mitigation implies a reduction in the probability and/or impact of a negative risk. Reducing the probability and/or impact of a risk occurring is often more effective than dealing with the risk after it has occurred.</w:t>
      </w:r>
      <w:r w:rsidR="00053B0E" w:rsidRPr="003F45EA">
        <w:rPr>
          <w:rFonts w:ascii="Calibri" w:hAnsi="Calibri"/>
          <w:b/>
          <w:sz w:val="21"/>
          <w:szCs w:val="21"/>
        </w:rPr>
        <w:t xml:space="preserve"> </w:t>
      </w:r>
    </w:p>
    <w:p w14:paraId="60734272" w14:textId="77777777" w:rsidR="00D87932" w:rsidRPr="00063904" w:rsidRDefault="00D87932" w:rsidP="00063904">
      <w:pPr>
        <w:spacing w:after="0"/>
        <w:ind w:left="1152"/>
        <w:rPr>
          <w:rFonts w:ascii="Calibri" w:hAnsi="Calibri"/>
          <w:b/>
          <w:sz w:val="21"/>
          <w:szCs w:val="21"/>
        </w:rPr>
      </w:pPr>
    </w:p>
    <w:p w14:paraId="40C8EAAD" w14:textId="7C3D0A5F" w:rsidR="009F4894" w:rsidRPr="003F45EA" w:rsidRDefault="009F4894" w:rsidP="00645DD4">
      <w:pPr>
        <w:numPr>
          <w:ilvl w:val="0"/>
          <w:numId w:val="21"/>
        </w:numPr>
        <w:rPr>
          <w:rFonts w:ascii="Calibri" w:hAnsi="Calibri"/>
          <w:b/>
          <w:sz w:val="21"/>
          <w:szCs w:val="21"/>
        </w:rPr>
      </w:pPr>
      <w:r w:rsidRPr="003F45EA">
        <w:rPr>
          <w:rFonts w:ascii="Calibri" w:hAnsi="Calibri"/>
          <w:b/>
          <w:sz w:val="21"/>
          <w:szCs w:val="21"/>
        </w:rPr>
        <w:t xml:space="preserve">  Accept: </w:t>
      </w:r>
      <w:r w:rsidRPr="003F45EA">
        <w:rPr>
          <w:rFonts w:ascii="Calibri" w:hAnsi="Calibri"/>
          <w:sz w:val="21"/>
          <w:szCs w:val="21"/>
        </w:rPr>
        <w:t>This strategy indicates that the project team has decided not to change the project management plan</w:t>
      </w:r>
      <w:r w:rsidR="00FD3534">
        <w:rPr>
          <w:rFonts w:ascii="Calibri" w:hAnsi="Calibri"/>
          <w:sz w:val="21"/>
          <w:szCs w:val="21"/>
        </w:rPr>
        <w:t xml:space="preserve">, </w:t>
      </w:r>
      <w:r w:rsidRPr="003F45EA">
        <w:rPr>
          <w:rFonts w:ascii="Calibri" w:hAnsi="Calibri"/>
          <w:sz w:val="21"/>
          <w:szCs w:val="21"/>
        </w:rPr>
        <w:t>schedule, scope or is unable to identify another suitable response strategy.</w:t>
      </w:r>
    </w:p>
    <w:p w14:paraId="76DFD1D3" w14:textId="77777777" w:rsidR="00811858" w:rsidRPr="003F45EA" w:rsidRDefault="00811858" w:rsidP="00DC0671">
      <w:pPr>
        <w:spacing w:after="0"/>
        <w:ind w:left="432"/>
        <w:rPr>
          <w:rFonts w:ascii="Calibri" w:hAnsi="Calibri" w:cs="Arial"/>
          <w:b/>
          <w:bCs/>
          <w:smallCaps/>
          <w:color w:val="27536E"/>
          <w:sz w:val="21"/>
          <w:szCs w:val="21"/>
        </w:rPr>
      </w:pPr>
    </w:p>
    <w:p w14:paraId="038189D6" w14:textId="77777777" w:rsidR="009F4894" w:rsidRPr="00645DD4" w:rsidRDefault="009F4894" w:rsidP="00D0772E">
      <w:pPr>
        <w:pStyle w:val="EPMOHeader3"/>
        <w:ind w:left="720" w:hanging="360"/>
      </w:pPr>
      <w:r w:rsidRPr="00645DD4">
        <w:t>Strategies for positive risks or opportunities include:</w:t>
      </w:r>
    </w:p>
    <w:p w14:paraId="1B9185BA" w14:textId="77777777" w:rsidR="00DC0671" w:rsidRPr="003F45EA" w:rsidRDefault="00DC0671" w:rsidP="00DC0671">
      <w:pPr>
        <w:spacing w:after="0"/>
        <w:ind w:left="432"/>
        <w:rPr>
          <w:rFonts w:ascii="Calibri" w:hAnsi="Calibri" w:cs="Arial"/>
          <w:b/>
          <w:bCs/>
          <w:smallCaps/>
          <w:color w:val="27536E"/>
          <w:sz w:val="21"/>
          <w:szCs w:val="21"/>
        </w:rPr>
      </w:pPr>
    </w:p>
    <w:p w14:paraId="38C3DFC7" w14:textId="4CC3DA71" w:rsidR="00AF55B1" w:rsidRDefault="00AF55B1" w:rsidP="00645DD4">
      <w:pPr>
        <w:numPr>
          <w:ilvl w:val="0"/>
          <w:numId w:val="22"/>
        </w:numPr>
        <w:spacing w:after="0"/>
        <w:rPr>
          <w:rFonts w:ascii="Calibri" w:hAnsi="Calibri"/>
          <w:b/>
          <w:sz w:val="21"/>
          <w:szCs w:val="21"/>
        </w:rPr>
      </w:pPr>
      <w:r>
        <w:rPr>
          <w:rFonts w:ascii="Calibri" w:hAnsi="Calibri"/>
          <w:b/>
          <w:sz w:val="21"/>
          <w:szCs w:val="21"/>
        </w:rPr>
        <w:t>Escalate:</w:t>
      </w:r>
      <w:r>
        <w:rPr>
          <w:rFonts w:ascii="Calibri" w:hAnsi="Calibri"/>
          <w:b/>
          <w:sz w:val="21"/>
          <w:szCs w:val="21"/>
        </w:rPr>
        <w:tab/>
      </w:r>
      <w:r>
        <w:rPr>
          <w:rFonts w:ascii="Calibri" w:hAnsi="Calibri"/>
          <w:sz w:val="21"/>
          <w:szCs w:val="21"/>
        </w:rPr>
        <w:t>Positive r</w:t>
      </w:r>
      <w:r w:rsidRPr="0004583D">
        <w:rPr>
          <w:rFonts w:ascii="Calibri" w:hAnsi="Calibri"/>
          <w:sz w:val="21"/>
          <w:szCs w:val="21"/>
        </w:rPr>
        <w:t xml:space="preserve">isks </w:t>
      </w:r>
      <w:proofErr w:type="gramStart"/>
      <w:r w:rsidRPr="0004583D">
        <w:rPr>
          <w:rFonts w:ascii="Calibri" w:hAnsi="Calibri"/>
          <w:sz w:val="21"/>
          <w:szCs w:val="21"/>
        </w:rPr>
        <w:t>are escalated</w:t>
      </w:r>
      <w:proofErr w:type="gramEnd"/>
      <w:r w:rsidRPr="0004583D">
        <w:rPr>
          <w:rFonts w:ascii="Calibri" w:hAnsi="Calibri"/>
          <w:sz w:val="21"/>
          <w:szCs w:val="21"/>
        </w:rPr>
        <w:t xml:space="preserve"> when the project team determines that the </w:t>
      </w:r>
      <w:r w:rsidR="00FD3534">
        <w:rPr>
          <w:rFonts w:ascii="Calibri" w:hAnsi="Calibri"/>
          <w:sz w:val="21"/>
          <w:szCs w:val="21"/>
        </w:rPr>
        <w:t>opportunity</w:t>
      </w:r>
      <w:r w:rsidR="00FD3534" w:rsidRPr="0004583D">
        <w:rPr>
          <w:rFonts w:ascii="Calibri" w:hAnsi="Calibri"/>
          <w:sz w:val="21"/>
          <w:szCs w:val="21"/>
        </w:rPr>
        <w:t xml:space="preserve"> </w:t>
      </w:r>
      <w:r w:rsidRPr="0004583D">
        <w:rPr>
          <w:rFonts w:ascii="Calibri" w:hAnsi="Calibri"/>
          <w:sz w:val="21"/>
          <w:szCs w:val="21"/>
        </w:rPr>
        <w:t xml:space="preserve">is outside the project scope and/or beyond the authority of the project manager.  The Project Manager will determine who should be notified of the risk and/or escalates the risk to the </w:t>
      </w:r>
      <w:r w:rsidR="00BD205A">
        <w:rPr>
          <w:rFonts w:ascii="Calibri" w:hAnsi="Calibri"/>
          <w:sz w:val="21"/>
          <w:szCs w:val="21"/>
        </w:rPr>
        <w:t>Executive</w:t>
      </w:r>
      <w:r w:rsidRPr="0004583D">
        <w:rPr>
          <w:rFonts w:ascii="Calibri" w:hAnsi="Calibri"/>
          <w:sz w:val="21"/>
          <w:szCs w:val="21"/>
        </w:rPr>
        <w:t xml:space="preserve"> Sponsor(s)</w:t>
      </w:r>
      <w:r w:rsidRPr="003F45EA">
        <w:rPr>
          <w:rFonts w:ascii="Calibri" w:hAnsi="Calibri"/>
          <w:b/>
          <w:sz w:val="21"/>
          <w:szCs w:val="21"/>
        </w:rPr>
        <w:t xml:space="preserve"> </w:t>
      </w:r>
      <w:r w:rsidR="00BD205A">
        <w:rPr>
          <w:rFonts w:ascii="Calibri" w:hAnsi="Calibri"/>
          <w:sz w:val="21"/>
          <w:szCs w:val="21"/>
        </w:rPr>
        <w:t>or designee(s)</w:t>
      </w:r>
      <w:r w:rsidRPr="003F45EA">
        <w:rPr>
          <w:rFonts w:ascii="Calibri" w:hAnsi="Calibri"/>
          <w:b/>
          <w:sz w:val="21"/>
          <w:szCs w:val="21"/>
        </w:rPr>
        <w:t xml:space="preserve">  </w:t>
      </w:r>
    </w:p>
    <w:p w14:paraId="4D6C9967" w14:textId="77777777" w:rsidR="00AF55B1" w:rsidRPr="0082558C" w:rsidRDefault="009F4894" w:rsidP="0082558C">
      <w:pPr>
        <w:spacing w:after="0"/>
        <w:ind w:left="1152"/>
        <w:rPr>
          <w:rFonts w:ascii="Calibri" w:hAnsi="Calibri"/>
          <w:b/>
          <w:bCs/>
          <w:iCs/>
          <w:sz w:val="21"/>
          <w:szCs w:val="21"/>
          <w:u w:val="single"/>
        </w:rPr>
      </w:pPr>
      <w:r w:rsidRPr="003F45EA">
        <w:rPr>
          <w:rFonts w:ascii="Calibri" w:hAnsi="Calibri"/>
          <w:b/>
          <w:sz w:val="21"/>
          <w:szCs w:val="21"/>
        </w:rPr>
        <w:t xml:space="preserve">   </w:t>
      </w:r>
    </w:p>
    <w:p w14:paraId="5A45E287" w14:textId="10A00BAD" w:rsidR="009F4894" w:rsidRPr="003F45EA" w:rsidRDefault="009F4894" w:rsidP="00645DD4">
      <w:pPr>
        <w:numPr>
          <w:ilvl w:val="0"/>
          <w:numId w:val="22"/>
        </w:numPr>
        <w:spacing w:after="0"/>
        <w:rPr>
          <w:rFonts w:ascii="Calibri" w:hAnsi="Calibri"/>
          <w:b/>
          <w:bCs/>
          <w:iCs/>
          <w:sz w:val="21"/>
          <w:szCs w:val="21"/>
          <w:u w:val="single"/>
        </w:rPr>
      </w:pPr>
      <w:r w:rsidRPr="003F45EA">
        <w:rPr>
          <w:rFonts w:ascii="Calibri" w:hAnsi="Calibri"/>
          <w:b/>
          <w:sz w:val="21"/>
          <w:szCs w:val="21"/>
        </w:rPr>
        <w:t xml:space="preserve">Exploit: </w:t>
      </w:r>
      <w:r w:rsidR="00FD3534">
        <w:rPr>
          <w:rFonts w:ascii="Calibri" w:hAnsi="Calibri"/>
          <w:b/>
          <w:sz w:val="21"/>
          <w:szCs w:val="21"/>
        </w:rPr>
        <w:t xml:space="preserve"> </w:t>
      </w:r>
      <w:r w:rsidRPr="003F45EA">
        <w:rPr>
          <w:rFonts w:ascii="Calibri" w:hAnsi="Calibri"/>
          <w:sz w:val="21"/>
          <w:szCs w:val="21"/>
        </w:rPr>
        <w:t xml:space="preserve">This strategy </w:t>
      </w:r>
      <w:proofErr w:type="gramStart"/>
      <w:r w:rsidRPr="003F45EA">
        <w:rPr>
          <w:rFonts w:ascii="Calibri" w:hAnsi="Calibri"/>
          <w:sz w:val="21"/>
          <w:szCs w:val="21"/>
        </w:rPr>
        <w:t>may be selected</w:t>
      </w:r>
      <w:proofErr w:type="gramEnd"/>
      <w:r w:rsidRPr="003F45EA">
        <w:rPr>
          <w:rFonts w:ascii="Calibri" w:hAnsi="Calibri"/>
          <w:sz w:val="21"/>
          <w:szCs w:val="21"/>
        </w:rPr>
        <w:t xml:space="preserve"> for risks with positive impacts</w:t>
      </w:r>
      <w:r w:rsidR="00DC0671" w:rsidRPr="003F45EA">
        <w:rPr>
          <w:rFonts w:ascii="Calibri" w:hAnsi="Calibri"/>
          <w:sz w:val="21"/>
          <w:szCs w:val="21"/>
        </w:rPr>
        <w:t xml:space="preserve"> where </w:t>
      </w:r>
      <w:r w:rsidR="00FD3534">
        <w:rPr>
          <w:rFonts w:ascii="Calibri" w:hAnsi="Calibri"/>
          <w:sz w:val="21"/>
          <w:szCs w:val="21"/>
        </w:rPr>
        <w:t>the project team</w:t>
      </w:r>
      <w:r w:rsidR="00DC0671" w:rsidRPr="003F45EA">
        <w:rPr>
          <w:rFonts w:ascii="Calibri" w:hAnsi="Calibri"/>
          <w:sz w:val="21"/>
          <w:szCs w:val="21"/>
        </w:rPr>
        <w:t xml:space="preserve"> wishes to ensure that the opportunity is realized.  This strategy eliminates the uncertainty associated with a positive risk by ensuring that the opportunity definitely happens.</w:t>
      </w:r>
    </w:p>
    <w:p w14:paraId="46103447" w14:textId="77777777" w:rsidR="00D87932" w:rsidRPr="003F45EA" w:rsidRDefault="00D87932" w:rsidP="00D87932">
      <w:pPr>
        <w:spacing w:after="0"/>
        <w:ind w:left="1152"/>
        <w:rPr>
          <w:rFonts w:ascii="Calibri" w:hAnsi="Calibri"/>
          <w:b/>
          <w:bCs/>
          <w:iCs/>
          <w:sz w:val="21"/>
          <w:szCs w:val="21"/>
          <w:u w:val="single"/>
        </w:rPr>
      </w:pPr>
    </w:p>
    <w:p w14:paraId="76B25C75" w14:textId="77777777" w:rsidR="00DC0671" w:rsidRPr="003F45EA" w:rsidRDefault="00DC0671" w:rsidP="00645DD4">
      <w:pPr>
        <w:numPr>
          <w:ilvl w:val="0"/>
          <w:numId w:val="22"/>
        </w:numPr>
        <w:spacing w:after="0"/>
        <w:rPr>
          <w:rFonts w:ascii="Calibri" w:hAnsi="Calibri"/>
          <w:b/>
          <w:bCs/>
          <w:iCs/>
          <w:sz w:val="21"/>
          <w:szCs w:val="21"/>
          <w:u w:val="single"/>
        </w:rPr>
      </w:pPr>
      <w:r w:rsidRPr="003F45EA">
        <w:rPr>
          <w:rFonts w:ascii="Calibri" w:hAnsi="Calibri"/>
          <w:b/>
          <w:sz w:val="21"/>
          <w:szCs w:val="21"/>
        </w:rPr>
        <w:t xml:space="preserve">  Share: </w:t>
      </w:r>
      <w:r w:rsidRPr="003F45EA">
        <w:rPr>
          <w:rFonts w:ascii="Calibri" w:hAnsi="Calibri"/>
          <w:bCs/>
          <w:iCs/>
          <w:sz w:val="21"/>
          <w:szCs w:val="21"/>
        </w:rPr>
        <w:t>Sharing a positive risk involves allocating some or all of the ownership of the opportunity to a third party who is best able to capture the opportunity for the benefit of the project.</w:t>
      </w:r>
    </w:p>
    <w:p w14:paraId="3391FE73" w14:textId="77777777" w:rsidR="00921245" w:rsidRPr="003F45EA" w:rsidRDefault="00921245" w:rsidP="00921245">
      <w:pPr>
        <w:spacing w:after="0"/>
        <w:rPr>
          <w:rFonts w:ascii="Calibri" w:hAnsi="Calibri"/>
          <w:b/>
          <w:bCs/>
          <w:iCs/>
          <w:sz w:val="21"/>
          <w:szCs w:val="21"/>
          <w:u w:val="single"/>
        </w:rPr>
      </w:pPr>
    </w:p>
    <w:p w14:paraId="02DB44B1" w14:textId="77777777" w:rsidR="005A4467" w:rsidRPr="003F45EA" w:rsidRDefault="005A4467" w:rsidP="00645DD4">
      <w:pPr>
        <w:numPr>
          <w:ilvl w:val="0"/>
          <w:numId w:val="22"/>
        </w:numPr>
        <w:spacing w:after="0"/>
        <w:rPr>
          <w:rFonts w:ascii="Calibri" w:hAnsi="Calibri"/>
          <w:b/>
          <w:bCs/>
          <w:iCs/>
          <w:sz w:val="21"/>
          <w:szCs w:val="21"/>
          <w:u w:val="single"/>
        </w:rPr>
      </w:pPr>
      <w:r w:rsidRPr="003F45EA">
        <w:rPr>
          <w:rFonts w:ascii="Calibri" w:hAnsi="Calibri"/>
          <w:b/>
          <w:sz w:val="21"/>
          <w:szCs w:val="21"/>
        </w:rPr>
        <w:t xml:space="preserve">  </w:t>
      </w:r>
      <w:proofErr w:type="gramStart"/>
      <w:r w:rsidRPr="003F45EA">
        <w:rPr>
          <w:rFonts w:ascii="Calibri" w:hAnsi="Calibri"/>
          <w:b/>
          <w:sz w:val="21"/>
          <w:szCs w:val="21"/>
        </w:rPr>
        <w:t>Enhance:</w:t>
      </w:r>
      <w:proofErr w:type="gramEnd"/>
      <w:r w:rsidRPr="003F45EA">
        <w:rPr>
          <w:rFonts w:ascii="Calibri" w:hAnsi="Calibri"/>
          <w:b/>
          <w:sz w:val="21"/>
          <w:szCs w:val="21"/>
        </w:rPr>
        <w:t xml:space="preserve"> </w:t>
      </w:r>
      <w:r w:rsidR="00615E71" w:rsidRPr="003F45EA">
        <w:rPr>
          <w:rFonts w:ascii="Calibri" w:hAnsi="Calibri"/>
          <w:sz w:val="21"/>
          <w:szCs w:val="21"/>
        </w:rPr>
        <w:t xml:space="preserve"> This strategy is used to increase the probability and or the positive impact of an opportunity</w:t>
      </w:r>
      <w:r w:rsidR="00EB5AB2" w:rsidRPr="003F45EA">
        <w:rPr>
          <w:rFonts w:ascii="Calibri" w:hAnsi="Calibri"/>
          <w:sz w:val="21"/>
          <w:szCs w:val="21"/>
        </w:rPr>
        <w:t>, i</w:t>
      </w:r>
      <w:r w:rsidR="00615E71" w:rsidRPr="003F45EA">
        <w:rPr>
          <w:rFonts w:ascii="Calibri" w:hAnsi="Calibri"/>
          <w:sz w:val="21"/>
          <w:szCs w:val="21"/>
        </w:rPr>
        <w:t>dentifying and maximizing key drivers of positive risks</w:t>
      </w:r>
      <w:r w:rsidR="00D87932" w:rsidRPr="003F45EA">
        <w:rPr>
          <w:rFonts w:ascii="Calibri" w:hAnsi="Calibri"/>
          <w:sz w:val="21"/>
          <w:szCs w:val="21"/>
        </w:rPr>
        <w:t>.</w:t>
      </w:r>
    </w:p>
    <w:p w14:paraId="30E6F5A5" w14:textId="77777777" w:rsidR="00D87932" w:rsidRPr="003F45EA" w:rsidRDefault="00D87932" w:rsidP="00D87932">
      <w:pPr>
        <w:spacing w:after="0"/>
        <w:ind w:left="1152"/>
        <w:rPr>
          <w:rFonts w:ascii="Calibri" w:hAnsi="Calibri"/>
          <w:b/>
          <w:bCs/>
          <w:iCs/>
          <w:sz w:val="21"/>
          <w:szCs w:val="21"/>
          <w:u w:val="single"/>
        </w:rPr>
      </w:pPr>
    </w:p>
    <w:p w14:paraId="276A8F64" w14:textId="21638566" w:rsidR="005A4467" w:rsidRPr="003F45EA" w:rsidRDefault="005A4467" w:rsidP="00645DD4">
      <w:pPr>
        <w:numPr>
          <w:ilvl w:val="0"/>
          <w:numId w:val="22"/>
        </w:numPr>
        <w:rPr>
          <w:rFonts w:ascii="Calibri" w:hAnsi="Calibri"/>
          <w:b/>
          <w:bCs/>
          <w:iCs/>
          <w:sz w:val="21"/>
          <w:szCs w:val="21"/>
          <w:u w:val="single"/>
        </w:rPr>
      </w:pPr>
      <w:r w:rsidRPr="003F45EA">
        <w:rPr>
          <w:rFonts w:ascii="Calibri" w:hAnsi="Calibri"/>
          <w:b/>
          <w:sz w:val="21"/>
          <w:szCs w:val="21"/>
        </w:rPr>
        <w:t xml:space="preserve">  </w:t>
      </w:r>
      <w:r w:rsidR="00615E71" w:rsidRPr="003F45EA">
        <w:rPr>
          <w:rFonts w:ascii="Calibri" w:hAnsi="Calibri"/>
          <w:b/>
          <w:sz w:val="21"/>
          <w:szCs w:val="21"/>
        </w:rPr>
        <w:t>Accept</w:t>
      </w:r>
      <w:r w:rsidRPr="003F45EA">
        <w:rPr>
          <w:rFonts w:ascii="Calibri" w:hAnsi="Calibri"/>
          <w:b/>
          <w:sz w:val="21"/>
          <w:szCs w:val="21"/>
        </w:rPr>
        <w:t xml:space="preserve">: </w:t>
      </w:r>
      <w:r w:rsidR="00D87932" w:rsidRPr="003F45EA">
        <w:rPr>
          <w:rFonts w:ascii="Calibri" w:hAnsi="Calibri"/>
          <w:sz w:val="21"/>
          <w:szCs w:val="21"/>
        </w:rPr>
        <w:t>Accepting a</w:t>
      </w:r>
      <w:r w:rsidR="00377237" w:rsidRPr="003F45EA">
        <w:rPr>
          <w:rFonts w:ascii="Calibri" w:hAnsi="Calibri"/>
          <w:sz w:val="21"/>
          <w:szCs w:val="21"/>
        </w:rPr>
        <w:t xml:space="preserve"> positive risk </w:t>
      </w:r>
      <w:r w:rsidR="00D87932" w:rsidRPr="003F45EA">
        <w:rPr>
          <w:rFonts w:ascii="Calibri" w:hAnsi="Calibri"/>
          <w:sz w:val="21"/>
          <w:szCs w:val="21"/>
        </w:rPr>
        <w:t xml:space="preserve">is being willing to take advantage of it should </w:t>
      </w:r>
      <w:r w:rsidR="00377237" w:rsidRPr="003F45EA">
        <w:rPr>
          <w:rFonts w:ascii="Calibri" w:hAnsi="Calibri"/>
          <w:sz w:val="21"/>
          <w:szCs w:val="21"/>
        </w:rPr>
        <w:t>the</w:t>
      </w:r>
      <w:r w:rsidR="00E64E45" w:rsidRPr="003F45EA">
        <w:rPr>
          <w:rFonts w:ascii="Calibri" w:hAnsi="Calibri"/>
          <w:sz w:val="21"/>
          <w:szCs w:val="21"/>
        </w:rPr>
        <w:t xml:space="preserve"> opportunity come along</w:t>
      </w:r>
      <w:r w:rsidR="00377237" w:rsidRPr="003F45EA">
        <w:rPr>
          <w:rFonts w:ascii="Calibri" w:hAnsi="Calibri"/>
          <w:sz w:val="21"/>
          <w:szCs w:val="21"/>
        </w:rPr>
        <w:t>.</w:t>
      </w:r>
      <w:r w:rsidR="00E64E45" w:rsidRPr="003F45EA">
        <w:rPr>
          <w:rFonts w:ascii="Calibri" w:hAnsi="Calibri"/>
          <w:sz w:val="21"/>
          <w:szCs w:val="21"/>
        </w:rPr>
        <w:t xml:space="preserve"> </w:t>
      </w:r>
      <w:r w:rsidR="00615E71" w:rsidRPr="003F45EA">
        <w:rPr>
          <w:rFonts w:ascii="Calibri" w:hAnsi="Calibri"/>
          <w:bCs/>
          <w:iCs/>
          <w:sz w:val="21"/>
          <w:szCs w:val="21"/>
        </w:rPr>
        <w:t xml:space="preserve"> </w:t>
      </w:r>
    </w:p>
    <w:p w14:paraId="3E0BAEA5" w14:textId="1C9C85AF" w:rsidR="00BD3492" w:rsidRPr="00645DD4" w:rsidRDefault="00BD3492" w:rsidP="00D0772E">
      <w:pPr>
        <w:pStyle w:val="EPMOHeader3"/>
        <w:ind w:left="720" w:hanging="360"/>
      </w:pPr>
      <w:r w:rsidRPr="00645DD4">
        <w:t xml:space="preserve"> Develop Risk Response</w:t>
      </w:r>
      <w:r w:rsidR="003363EC" w:rsidRPr="00645DD4">
        <w:t xml:space="preserve"> Plan</w:t>
      </w:r>
      <w:r w:rsidR="00BB0244" w:rsidRPr="00645DD4">
        <w:t>s</w:t>
      </w:r>
      <w:r w:rsidR="005F47E3" w:rsidRPr="00645DD4">
        <w:t xml:space="preserve">:  </w:t>
      </w:r>
    </w:p>
    <w:p w14:paraId="6137B613" w14:textId="77777777" w:rsidR="00BB0244" w:rsidRPr="003F45EA" w:rsidRDefault="00BB0244" w:rsidP="00BB0244">
      <w:pPr>
        <w:spacing w:after="0"/>
        <w:ind w:left="432"/>
        <w:rPr>
          <w:rFonts w:ascii="Calibri" w:hAnsi="Calibri" w:cs="Arial"/>
          <w:b/>
          <w:bCs/>
          <w:smallCaps/>
          <w:color w:val="27536E"/>
          <w:sz w:val="21"/>
          <w:szCs w:val="21"/>
        </w:rPr>
      </w:pPr>
    </w:p>
    <w:p w14:paraId="3BC36A05" w14:textId="6DF2D839" w:rsidR="005C004D" w:rsidRPr="003F45EA" w:rsidRDefault="005C004D" w:rsidP="005C004D">
      <w:pPr>
        <w:ind w:left="432"/>
        <w:rPr>
          <w:rFonts w:ascii="Calibri" w:hAnsi="Calibri"/>
          <w:sz w:val="21"/>
          <w:szCs w:val="21"/>
        </w:rPr>
      </w:pPr>
      <w:r w:rsidRPr="003F45EA">
        <w:rPr>
          <w:rFonts w:ascii="Calibri" w:hAnsi="Calibri"/>
          <w:sz w:val="21"/>
          <w:szCs w:val="21"/>
        </w:rPr>
        <w:t xml:space="preserve">If the resulting Risk Severity field contains a </w:t>
      </w:r>
      <w:r w:rsidRPr="003F45EA">
        <w:rPr>
          <w:rFonts w:ascii="Calibri" w:hAnsi="Calibri"/>
          <w:b/>
          <w:sz w:val="21"/>
          <w:szCs w:val="21"/>
        </w:rPr>
        <w:t>High</w:t>
      </w:r>
      <w:r w:rsidRPr="003F45EA">
        <w:rPr>
          <w:rFonts w:ascii="Calibri" w:hAnsi="Calibri"/>
          <w:sz w:val="21"/>
          <w:szCs w:val="21"/>
        </w:rPr>
        <w:t xml:space="preserve"> rating, the risk requires a </w:t>
      </w:r>
      <w:r w:rsidR="00014434">
        <w:rPr>
          <w:rFonts w:ascii="Calibri" w:hAnsi="Calibri"/>
          <w:sz w:val="21"/>
          <w:szCs w:val="21"/>
        </w:rPr>
        <w:t xml:space="preserve">risk response plan.  (For ITD projects, the risk response plan </w:t>
      </w:r>
      <w:proofErr w:type="gramStart"/>
      <w:r w:rsidR="00014434">
        <w:rPr>
          <w:rFonts w:ascii="Calibri" w:hAnsi="Calibri"/>
          <w:sz w:val="21"/>
          <w:szCs w:val="21"/>
        </w:rPr>
        <w:t>will be documented</w:t>
      </w:r>
      <w:proofErr w:type="gramEnd"/>
      <w:r w:rsidR="00014434">
        <w:rPr>
          <w:rFonts w:ascii="Calibri" w:hAnsi="Calibri"/>
          <w:sz w:val="21"/>
          <w:szCs w:val="21"/>
        </w:rPr>
        <w:t xml:space="preserve"> in </w:t>
      </w:r>
      <w:proofErr w:type="spellStart"/>
      <w:r w:rsidR="00014434">
        <w:rPr>
          <w:rFonts w:ascii="Calibri" w:hAnsi="Calibri"/>
          <w:sz w:val="21"/>
          <w:szCs w:val="21"/>
        </w:rPr>
        <w:t>Quickbase</w:t>
      </w:r>
      <w:proofErr w:type="spellEnd"/>
      <w:r w:rsidR="00014434">
        <w:rPr>
          <w:rFonts w:ascii="Calibri" w:hAnsi="Calibri"/>
          <w:sz w:val="21"/>
          <w:szCs w:val="21"/>
        </w:rPr>
        <w:t xml:space="preserve">).  </w:t>
      </w:r>
      <w:proofErr w:type="gramStart"/>
      <w:r w:rsidR="00014434">
        <w:rPr>
          <w:rFonts w:ascii="Calibri" w:hAnsi="Calibri"/>
          <w:sz w:val="21"/>
          <w:szCs w:val="21"/>
        </w:rPr>
        <w:t>High risks will be escalated by the IT PMO to the EPMO with a risk response plan</w:t>
      </w:r>
      <w:proofErr w:type="gramEnd"/>
      <w:r w:rsidR="00014434">
        <w:rPr>
          <w:rFonts w:ascii="Calibri" w:hAnsi="Calibri"/>
          <w:sz w:val="21"/>
          <w:szCs w:val="21"/>
        </w:rPr>
        <w:t xml:space="preserve">.  </w:t>
      </w:r>
      <w:r w:rsidR="00A022E3">
        <w:rPr>
          <w:rFonts w:ascii="Calibri" w:hAnsi="Calibri"/>
          <w:sz w:val="21"/>
          <w:szCs w:val="21"/>
        </w:rPr>
        <w:t xml:space="preserve">The assigned Risk Owner </w:t>
      </w:r>
      <w:r w:rsidR="00014434">
        <w:rPr>
          <w:rFonts w:ascii="Calibri" w:hAnsi="Calibri"/>
          <w:sz w:val="21"/>
          <w:szCs w:val="21"/>
        </w:rPr>
        <w:t>prepares the risk response plan</w:t>
      </w:r>
      <w:r w:rsidR="00A022E3">
        <w:rPr>
          <w:rFonts w:ascii="Calibri" w:hAnsi="Calibri"/>
          <w:sz w:val="21"/>
          <w:szCs w:val="21"/>
        </w:rPr>
        <w:t xml:space="preserve">, which </w:t>
      </w:r>
      <w:proofErr w:type="gramStart"/>
      <w:r w:rsidR="00A022E3">
        <w:rPr>
          <w:rFonts w:ascii="Calibri" w:hAnsi="Calibri"/>
          <w:sz w:val="21"/>
          <w:szCs w:val="21"/>
        </w:rPr>
        <w:t>is subsequently reviewed</w:t>
      </w:r>
      <w:proofErr w:type="gramEnd"/>
      <w:r w:rsidR="00A022E3">
        <w:rPr>
          <w:rFonts w:ascii="Calibri" w:hAnsi="Calibri"/>
          <w:sz w:val="21"/>
          <w:szCs w:val="21"/>
        </w:rPr>
        <w:t xml:space="preserve"> by the Project Team Lead and the Project Manager.  </w:t>
      </w:r>
    </w:p>
    <w:p w14:paraId="6E398DC6" w14:textId="77777777" w:rsidR="00B92528" w:rsidRPr="003F45EA" w:rsidRDefault="00B92528" w:rsidP="00EA4E18">
      <w:pPr>
        <w:ind w:left="432"/>
        <w:rPr>
          <w:rFonts w:ascii="Calibri" w:hAnsi="Calibri"/>
          <w:sz w:val="21"/>
          <w:szCs w:val="21"/>
        </w:rPr>
      </w:pPr>
    </w:p>
    <w:p w14:paraId="06442A7D" w14:textId="36842020" w:rsidR="00AF55B1" w:rsidRPr="00645DD4" w:rsidRDefault="00AF55B1" w:rsidP="00063904">
      <w:pPr>
        <w:pStyle w:val="EPMOHeader2"/>
        <w:numPr>
          <w:ilvl w:val="1"/>
          <w:numId w:val="24"/>
        </w:numPr>
        <w:ind w:left="540" w:hanging="540"/>
        <w:rPr>
          <w:color w:val="595959"/>
        </w:rPr>
      </w:pPr>
      <w:bookmarkStart w:id="42" w:name="_Toc493773037"/>
      <w:bookmarkStart w:id="43" w:name="_Toc493773387"/>
      <w:bookmarkStart w:id="44" w:name="_Toc493773038"/>
      <w:bookmarkStart w:id="45" w:name="_Toc493773388"/>
      <w:bookmarkStart w:id="46" w:name="_Toc493773044"/>
      <w:bookmarkStart w:id="47" w:name="_Toc493773394"/>
      <w:bookmarkEnd w:id="42"/>
      <w:bookmarkEnd w:id="43"/>
      <w:bookmarkEnd w:id="44"/>
      <w:bookmarkEnd w:id="45"/>
      <w:bookmarkEnd w:id="46"/>
      <w:bookmarkEnd w:id="47"/>
      <w:r w:rsidRPr="00645DD4">
        <w:rPr>
          <w:color w:val="595959"/>
        </w:rPr>
        <w:lastRenderedPageBreak/>
        <w:t>Risk Implementation</w:t>
      </w:r>
    </w:p>
    <w:p w14:paraId="62EB4D09" w14:textId="73F5CA04" w:rsidR="00D60390" w:rsidRPr="00D60390" w:rsidRDefault="00D934DA" w:rsidP="00A2124D">
      <w:pPr>
        <w:ind w:left="432"/>
        <w:rPr>
          <w:rFonts w:ascii="Calibri" w:hAnsi="Calibri"/>
          <w:i/>
          <w:sz w:val="21"/>
          <w:szCs w:val="21"/>
        </w:rPr>
      </w:pPr>
      <w:r w:rsidRPr="003F45EA">
        <w:rPr>
          <w:rFonts w:ascii="Calibri" w:hAnsi="Calibri"/>
          <w:sz w:val="21"/>
          <w:szCs w:val="21"/>
        </w:rPr>
        <w:t xml:space="preserve">Risk </w:t>
      </w:r>
      <w:r>
        <w:rPr>
          <w:rFonts w:ascii="Calibri" w:hAnsi="Calibri"/>
          <w:sz w:val="21"/>
          <w:szCs w:val="21"/>
        </w:rPr>
        <w:t>Implementation</w:t>
      </w:r>
      <w:r w:rsidRPr="003F45EA">
        <w:rPr>
          <w:rFonts w:ascii="Calibri" w:hAnsi="Calibri"/>
          <w:sz w:val="21"/>
          <w:szCs w:val="21"/>
        </w:rPr>
        <w:t xml:space="preserve"> is the process of </w:t>
      </w:r>
      <w:r>
        <w:rPr>
          <w:rFonts w:ascii="Calibri" w:hAnsi="Calibri"/>
          <w:sz w:val="21"/>
          <w:szCs w:val="21"/>
        </w:rPr>
        <w:t>imple</w:t>
      </w:r>
      <w:r w:rsidR="00D60390">
        <w:rPr>
          <w:rFonts w:ascii="Calibri" w:hAnsi="Calibri"/>
          <w:sz w:val="21"/>
          <w:szCs w:val="21"/>
        </w:rPr>
        <w:t>menting the risk response plans</w:t>
      </w:r>
      <w:r>
        <w:rPr>
          <w:rFonts w:ascii="Calibri" w:hAnsi="Calibri"/>
          <w:sz w:val="21"/>
          <w:szCs w:val="21"/>
        </w:rPr>
        <w:t xml:space="preserve">.  This is an ongoing activity </w:t>
      </w:r>
      <w:r w:rsidR="00AE1448">
        <w:rPr>
          <w:rFonts w:ascii="Calibri" w:hAnsi="Calibri"/>
          <w:sz w:val="21"/>
          <w:szCs w:val="21"/>
        </w:rPr>
        <w:t xml:space="preserve">performed </w:t>
      </w:r>
      <w:r>
        <w:rPr>
          <w:rFonts w:ascii="Calibri" w:hAnsi="Calibri"/>
          <w:sz w:val="21"/>
          <w:szCs w:val="21"/>
        </w:rPr>
        <w:t xml:space="preserve">throughout the project and may result in change requests and project document updates.  </w:t>
      </w:r>
      <w:r w:rsidR="00210E48">
        <w:rPr>
          <w:rFonts w:ascii="Calibri" w:hAnsi="Calibri"/>
          <w:sz w:val="21"/>
          <w:szCs w:val="21"/>
        </w:rPr>
        <w:t xml:space="preserve">It is the Risk Owner’s responsibility to ensure that the risk response plans, including preventive and contingency plans, </w:t>
      </w:r>
      <w:proofErr w:type="gramStart"/>
      <w:r w:rsidR="00210E48">
        <w:rPr>
          <w:rFonts w:ascii="Calibri" w:hAnsi="Calibri"/>
          <w:sz w:val="21"/>
          <w:szCs w:val="21"/>
        </w:rPr>
        <w:t>are implemented</w:t>
      </w:r>
      <w:proofErr w:type="gramEnd"/>
      <w:r w:rsidR="00210E48">
        <w:rPr>
          <w:rFonts w:ascii="Calibri" w:hAnsi="Calibri"/>
          <w:sz w:val="21"/>
          <w:szCs w:val="21"/>
        </w:rPr>
        <w:t>.</w:t>
      </w:r>
    </w:p>
    <w:p w14:paraId="77F73133" w14:textId="3A176082" w:rsidR="00210F50" w:rsidRPr="00645DD4" w:rsidRDefault="00210F50" w:rsidP="00063904">
      <w:pPr>
        <w:pStyle w:val="EPMOHeader2"/>
        <w:numPr>
          <w:ilvl w:val="1"/>
          <w:numId w:val="24"/>
        </w:numPr>
        <w:ind w:left="540" w:hanging="540"/>
        <w:rPr>
          <w:color w:val="595959"/>
        </w:rPr>
      </w:pPr>
      <w:r w:rsidRPr="00645DD4">
        <w:rPr>
          <w:color w:val="595959"/>
        </w:rPr>
        <w:t xml:space="preserve">Risk </w:t>
      </w:r>
      <w:r w:rsidR="007D1690" w:rsidRPr="00645DD4">
        <w:rPr>
          <w:color w:val="595959"/>
        </w:rPr>
        <w:t xml:space="preserve">Monitoring </w:t>
      </w:r>
    </w:p>
    <w:p w14:paraId="420EFB93" w14:textId="3753F07E" w:rsidR="00261853" w:rsidRDefault="00AE1448" w:rsidP="00261853">
      <w:pPr>
        <w:ind w:left="432"/>
        <w:rPr>
          <w:rFonts w:ascii="Calibri" w:hAnsi="Calibri"/>
          <w:sz w:val="21"/>
          <w:szCs w:val="21"/>
        </w:rPr>
      </w:pPr>
      <w:r>
        <w:rPr>
          <w:rFonts w:ascii="Calibri" w:hAnsi="Calibri"/>
          <w:sz w:val="21"/>
          <w:szCs w:val="21"/>
        </w:rPr>
        <w:t>Risk Monitoring is the process of identifying and analyzing new risks, monitoring implementation of risk response plans, monitoring the risk register, monitoring risk triggers, and evaluating the risk process.  This is an ongoing activity performed throughout the project and ensures that risk information is current</w:t>
      </w:r>
      <w:r w:rsidR="00210E48">
        <w:rPr>
          <w:rFonts w:ascii="Calibri" w:hAnsi="Calibri"/>
          <w:sz w:val="21"/>
          <w:szCs w:val="21"/>
        </w:rPr>
        <w:t xml:space="preserve"> and the risk management process </w:t>
      </w:r>
      <w:proofErr w:type="gramStart"/>
      <w:r w:rsidR="00210E48">
        <w:rPr>
          <w:rFonts w:ascii="Calibri" w:hAnsi="Calibri"/>
          <w:sz w:val="21"/>
          <w:szCs w:val="21"/>
        </w:rPr>
        <w:t>is evaluated and improved</w:t>
      </w:r>
      <w:proofErr w:type="gramEnd"/>
      <w:r>
        <w:rPr>
          <w:rFonts w:ascii="Calibri" w:hAnsi="Calibri"/>
          <w:sz w:val="21"/>
          <w:szCs w:val="21"/>
        </w:rPr>
        <w:t xml:space="preserve">.  </w:t>
      </w:r>
      <w:r w:rsidR="00DD58EE" w:rsidRPr="003F45EA">
        <w:rPr>
          <w:rFonts w:ascii="Calibri" w:hAnsi="Calibri"/>
          <w:sz w:val="21"/>
          <w:szCs w:val="21"/>
        </w:rPr>
        <w:t xml:space="preserve"> </w:t>
      </w:r>
      <w:r w:rsidR="00806DE6" w:rsidRPr="003F45EA">
        <w:rPr>
          <w:rFonts w:ascii="Calibri" w:hAnsi="Calibri"/>
          <w:sz w:val="21"/>
          <w:szCs w:val="21"/>
        </w:rPr>
        <w:t xml:space="preserve"> </w:t>
      </w:r>
    </w:p>
    <w:p w14:paraId="53D605AD" w14:textId="77777777" w:rsidR="00D0772E" w:rsidRPr="003F45EA" w:rsidRDefault="00D0772E" w:rsidP="00261853">
      <w:pPr>
        <w:ind w:left="432"/>
        <w:rPr>
          <w:rFonts w:ascii="Calibri" w:hAnsi="Calibri"/>
          <w:sz w:val="21"/>
          <w:szCs w:val="21"/>
        </w:rPr>
      </w:pPr>
    </w:p>
    <w:p w14:paraId="54A49E6E" w14:textId="1C9C7CFF" w:rsidR="00CA5745" w:rsidRPr="00D0772E" w:rsidRDefault="002A452A" w:rsidP="00874493">
      <w:pPr>
        <w:pStyle w:val="EPMOHeader1"/>
        <w:numPr>
          <w:ilvl w:val="0"/>
          <w:numId w:val="24"/>
        </w:numPr>
      </w:pPr>
      <w:bookmarkStart w:id="48" w:name="_Toc493773048"/>
      <w:bookmarkStart w:id="49" w:name="_Toc493773398"/>
      <w:bookmarkStart w:id="50" w:name="_Toc493773050"/>
      <w:bookmarkStart w:id="51" w:name="_Toc493773400"/>
      <w:bookmarkStart w:id="52" w:name="_Toc493773051"/>
      <w:bookmarkStart w:id="53" w:name="_Toc493773401"/>
      <w:bookmarkStart w:id="54" w:name="_Toc493773052"/>
      <w:bookmarkStart w:id="55" w:name="_Toc493773402"/>
      <w:bookmarkStart w:id="56" w:name="_Toc493773053"/>
      <w:bookmarkStart w:id="57" w:name="_Toc493773403"/>
      <w:bookmarkStart w:id="58" w:name="_Toc493773056"/>
      <w:bookmarkStart w:id="59" w:name="_Toc493773406"/>
      <w:bookmarkStart w:id="60" w:name="_Toc493773070"/>
      <w:bookmarkStart w:id="61" w:name="_Toc493773420"/>
      <w:bookmarkStart w:id="62" w:name="_Toc493773077"/>
      <w:bookmarkStart w:id="63" w:name="_Toc493773427"/>
      <w:bookmarkStart w:id="64" w:name="_Toc6803418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t xml:space="preserve">Project </w:t>
      </w:r>
      <w:r w:rsidR="00CA5745" w:rsidRPr="00D0772E">
        <w:t xml:space="preserve">Risk </w:t>
      </w:r>
      <w:r w:rsidR="009C1EB5">
        <w:t xml:space="preserve">Management </w:t>
      </w:r>
      <w:r>
        <w:t>Plan</w:t>
      </w:r>
      <w:bookmarkEnd w:id="64"/>
    </w:p>
    <w:p w14:paraId="1F948D20" w14:textId="77777777" w:rsidR="002A452A" w:rsidRPr="00063904" w:rsidRDefault="002A452A" w:rsidP="00063904">
      <w:pPr>
        <w:pStyle w:val="EPMOHeader2"/>
        <w:rPr>
          <w:color w:val="595959"/>
        </w:rPr>
      </w:pPr>
      <w:r w:rsidRPr="00063904">
        <w:rPr>
          <w:color w:val="595959"/>
        </w:rPr>
        <w:t>3.1 Roles and Responsibilities</w:t>
      </w:r>
    </w:p>
    <w:p w14:paraId="6FA5847A" w14:textId="77777777" w:rsidR="002A452A" w:rsidRPr="00B05E00" w:rsidRDefault="002A452A" w:rsidP="002A452A">
      <w:pPr>
        <w:rPr>
          <w:rFonts w:ascii="Calibri" w:hAnsi="Calibri"/>
          <w:i/>
          <w:sz w:val="21"/>
          <w:szCs w:val="21"/>
        </w:rPr>
      </w:pPr>
      <w:r w:rsidRPr="0082558C">
        <w:rPr>
          <w:rFonts w:ascii="Calibri" w:hAnsi="Calibri"/>
          <w:sz w:val="21"/>
          <w:szCs w:val="21"/>
        </w:rPr>
        <w:t>The following outlines the Risk Management roles and responsibilities:</w:t>
      </w:r>
      <w:r w:rsidRPr="00B05E00">
        <w:rPr>
          <w:rFonts w:ascii="Calibri" w:hAnsi="Calibri"/>
          <w:sz w:val="21"/>
          <w:szCs w:val="21"/>
        </w:rPr>
        <w:t xml:space="preserve"> </w:t>
      </w:r>
      <w:r w:rsidRPr="0082558C">
        <w:rPr>
          <w:rFonts w:ascii="Calibri" w:hAnsi="Calibri"/>
          <w:i/>
          <w:sz w:val="21"/>
          <w:szCs w:val="21"/>
        </w:rPr>
        <w:t>[</w:t>
      </w:r>
      <w:r w:rsidRPr="00B05E00">
        <w:rPr>
          <w:rFonts w:ascii="Calibri" w:hAnsi="Calibri"/>
          <w:i/>
          <w:sz w:val="21"/>
          <w:szCs w:val="21"/>
        </w:rPr>
        <w:t>Make changes as needed for the project and i</w:t>
      </w:r>
      <w:r w:rsidRPr="0082558C">
        <w:rPr>
          <w:rFonts w:ascii="Calibri" w:hAnsi="Calibri"/>
          <w:i/>
          <w:sz w:val="21"/>
          <w:szCs w:val="21"/>
        </w:rPr>
        <w:t>nclude any additional roles and responsibilities]</w:t>
      </w:r>
    </w:p>
    <w:p w14:paraId="3BD830FC" w14:textId="44068B73" w:rsidR="002A452A" w:rsidRPr="003F45EA" w:rsidRDefault="008178A3" w:rsidP="002A452A">
      <w:pPr>
        <w:pStyle w:val="Caption"/>
        <w:keepNext/>
        <w:jc w:val="center"/>
        <w:rPr>
          <w:rFonts w:ascii="Calibri" w:hAnsi="Calibri"/>
          <w:sz w:val="21"/>
          <w:szCs w:val="21"/>
        </w:rPr>
      </w:pPr>
      <w:bookmarkStart w:id="65" w:name="_Toc46847828"/>
      <w:bookmarkStart w:id="66" w:name="_Toc46848863"/>
      <w:r>
        <w:t xml:space="preserve">Table </w:t>
      </w:r>
      <w:fldSimple w:instr=" SEQ Table \* ARABIC ">
        <w:r>
          <w:rPr>
            <w:noProof/>
          </w:rPr>
          <w:t>5</w:t>
        </w:r>
      </w:fldSimple>
      <w:r w:rsidR="002A452A" w:rsidRPr="003F45EA">
        <w:rPr>
          <w:rFonts w:ascii="Calibri" w:hAnsi="Calibri"/>
          <w:sz w:val="21"/>
          <w:szCs w:val="21"/>
        </w:rPr>
        <w:t xml:space="preserve">:  </w:t>
      </w:r>
      <w:r w:rsidR="002A452A" w:rsidRPr="00063904">
        <w:rPr>
          <w:rFonts w:cs="Arial"/>
        </w:rPr>
        <w:t>Roles and Responsibilities</w:t>
      </w:r>
      <w:bookmarkEnd w:id="65"/>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3333"/>
        <w:gridCol w:w="4066"/>
      </w:tblGrid>
      <w:tr w:rsidR="002A452A" w:rsidRPr="0082558C" w14:paraId="0D7F44E3" w14:textId="77777777" w:rsidTr="00063904">
        <w:tc>
          <w:tcPr>
            <w:tcW w:w="1591" w:type="dxa"/>
            <w:shd w:val="clear" w:color="auto" w:fill="auto"/>
          </w:tcPr>
          <w:p w14:paraId="6FDC0657" w14:textId="77777777" w:rsidR="002A452A" w:rsidRPr="0082558C" w:rsidRDefault="002A452A" w:rsidP="00FB749A">
            <w:pPr>
              <w:rPr>
                <w:rFonts w:ascii="Calibri" w:hAnsi="Calibri"/>
                <w:b/>
                <w:sz w:val="21"/>
                <w:szCs w:val="21"/>
              </w:rPr>
            </w:pPr>
            <w:r w:rsidRPr="0082558C">
              <w:rPr>
                <w:rFonts w:ascii="Calibri" w:hAnsi="Calibri"/>
                <w:b/>
                <w:sz w:val="21"/>
                <w:szCs w:val="21"/>
              </w:rPr>
              <w:t>Project Role</w:t>
            </w:r>
          </w:p>
        </w:tc>
        <w:tc>
          <w:tcPr>
            <w:tcW w:w="3333" w:type="dxa"/>
          </w:tcPr>
          <w:p w14:paraId="07472E37" w14:textId="6D39A983" w:rsidR="002A452A" w:rsidRPr="0082558C" w:rsidRDefault="002A452A" w:rsidP="00FB749A">
            <w:pPr>
              <w:rPr>
                <w:rFonts w:ascii="Calibri" w:hAnsi="Calibri"/>
                <w:b/>
                <w:sz w:val="21"/>
                <w:szCs w:val="21"/>
              </w:rPr>
            </w:pPr>
            <w:r>
              <w:rPr>
                <w:rFonts w:ascii="Calibri" w:hAnsi="Calibri"/>
                <w:b/>
                <w:sz w:val="21"/>
                <w:szCs w:val="21"/>
              </w:rPr>
              <w:t>Team Member Name(s)</w:t>
            </w:r>
          </w:p>
        </w:tc>
        <w:tc>
          <w:tcPr>
            <w:tcW w:w="4066" w:type="dxa"/>
            <w:shd w:val="clear" w:color="auto" w:fill="auto"/>
          </w:tcPr>
          <w:p w14:paraId="66EC2CCB" w14:textId="23B23926" w:rsidR="002A452A" w:rsidRPr="0082558C" w:rsidRDefault="002A452A" w:rsidP="00063904">
            <w:pPr>
              <w:rPr>
                <w:rFonts w:ascii="Calibri" w:hAnsi="Calibri"/>
                <w:b/>
                <w:sz w:val="21"/>
                <w:szCs w:val="21"/>
              </w:rPr>
            </w:pPr>
            <w:r w:rsidRPr="0082558C">
              <w:rPr>
                <w:rFonts w:ascii="Calibri" w:hAnsi="Calibri"/>
                <w:b/>
                <w:sz w:val="21"/>
                <w:szCs w:val="21"/>
              </w:rPr>
              <w:t>Responsibility</w:t>
            </w:r>
          </w:p>
        </w:tc>
      </w:tr>
      <w:tr w:rsidR="002A452A" w:rsidRPr="0082558C" w14:paraId="2CA67C74" w14:textId="77777777" w:rsidTr="00063904">
        <w:tc>
          <w:tcPr>
            <w:tcW w:w="1591" w:type="dxa"/>
            <w:shd w:val="clear" w:color="auto" w:fill="auto"/>
          </w:tcPr>
          <w:p w14:paraId="66826379" w14:textId="77777777" w:rsidR="002A452A" w:rsidRPr="0082558C" w:rsidRDefault="002A452A" w:rsidP="00063904">
            <w:pPr>
              <w:spacing w:after="0"/>
              <w:rPr>
                <w:rFonts w:ascii="Calibri" w:hAnsi="Calibri"/>
                <w:sz w:val="21"/>
                <w:szCs w:val="21"/>
              </w:rPr>
            </w:pPr>
            <w:r w:rsidRPr="0082558C">
              <w:rPr>
                <w:rFonts w:ascii="Calibri" w:hAnsi="Calibri"/>
                <w:sz w:val="21"/>
                <w:szCs w:val="21"/>
              </w:rPr>
              <w:t>Project Manager</w:t>
            </w:r>
          </w:p>
        </w:tc>
        <w:tc>
          <w:tcPr>
            <w:tcW w:w="3333" w:type="dxa"/>
          </w:tcPr>
          <w:p w14:paraId="23F15E53" w14:textId="0342D6AE" w:rsidR="002A452A" w:rsidRPr="00063904" w:rsidRDefault="00034A60" w:rsidP="00063904">
            <w:pPr>
              <w:spacing w:after="0"/>
              <w:rPr>
                <w:rFonts w:ascii="Calibri" w:hAnsi="Calibri"/>
                <w:i/>
                <w:sz w:val="21"/>
                <w:szCs w:val="21"/>
              </w:rPr>
            </w:pPr>
            <w:r>
              <w:rPr>
                <w:rFonts w:ascii="Calibri" w:hAnsi="Calibri"/>
                <w:i/>
                <w:sz w:val="21"/>
                <w:szCs w:val="21"/>
              </w:rPr>
              <w:t>[</w:t>
            </w:r>
            <w:r w:rsidR="009D60F4">
              <w:rPr>
                <w:rFonts w:ascii="Calibri" w:hAnsi="Calibri"/>
                <w:i/>
                <w:sz w:val="21"/>
                <w:szCs w:val="21"/>
              </w:rPr>
              <w:t>Name(s)]</w:t>
            </w:r>
          </w:p>
        </w:tc>
        <w:tc>
          <w:tcPr>
            <w:tcW w:w="4066" w:type="dxa"/>
            <w:shd w:val="clear" w:color="auto" w:fill="auto"/>
          </w:tcPr>
          <w:p w14:paraId="332EFCD6" w14:textId="53A7630D" w:rsidR="002A452A" w:rsidRPr="0082558C" w:rsidRDefault="002A452A" w:rsidP="00063904">
            <w:pPr>
              <w:spacing w:after="0"/>
              <w:rPr>
                <w:rFonts w:ascii="Calibri" w:hAnsi="Calibri"/>
                <w:sz w:val="21"/>
                <w:szCs w:val="21"/>
              </w:rPr>
            </w:pPr>
            <w:r w:rsidRPr="0082558C">
              <w:rPr>
                <w:rFonts w:ascii="Calibri" w:hAnsi="Calibri"/>
                <w:sz w:val="21"/>
                <w:szCs w:val="21"/>
              </w:rPr>
              <w:t xml:space="preserve">Responsible for facilitating the risk management planning process and communicating the risk management </w:t>
            </w:r>
            <w:r w:rsidR="008A7D92">
              <w:rPr>
                <w:rFonts w:ascii="Calibri" w:hAnsi="Calibri"/>
                <w:sz w:val="21"/>
                <w:szCs w:val="21"/>
              </w:rPr>
              <w:t>methodology</w:t>
            </w:r>
            <w:r w:rsidRPr="00B05E00">
              <w:rPr>
                <w:rFonts w:ascii="Calibri" w:hAnsi="Calibri"/>
                <w:sz w:val="21"/>
                <w:szCs w:val="21"/>
              </w:rPr>
              <w:t xml:space="preserve"> to the team; </w:t>
            </w:r>
            <w:r w:rsidR="000D3BAB">
              <w:rPr>
                <w:rFonts w:ascii="Calibri" w:hAnsi="Calibri"/>
                <w:sz w:val="21"/>
                <w:szCs w:val="21"/>
              </w:rPr>
              <w:t xml:space="preserve">Develops the Risk Management Plan; </w:t>
            </w:r>
            <w:r w:rsidR="00336232">
              <w:rPr>
                <w:rFonts w:ascii="Calibri" w:hAnsi="Calibri"/>
                <w:sz w:val="21"/>
                <w:szCs w:val="21"/>
              </w:rPr>
              <w:t xml:space="preserve">Participates in risk management activities; Monitors the </w:t>
            </w:r>
            <w:r w:rsidRPr="00B05E00">
              <w:rPr>
                <w:rFonts w:ascii="Calibri" w:hAnsi="Calibri"/>
                <w:sz w:val="21"/>
                <w:szCs w:val="21"/>
              </w:rPr>
              <w:t xml:space="preserve">risk management process; Regularly monitors the risk register for the project; Communicates </w:t>
            </w:r>
            <w:r w:rsidR="00336232">
              <w:rPr>
                <w:rFonts w:ascii="Calibri" w:hAnsi="Calibri"/>
                <w:sz w:val="21"/>
                <w:szCs w:val="21"/>
              </w:rPr>
              <w:t xml:space="preserve">medium to </w:t>
            </w:r>
            <w:r w:rsidRPr="00B05E00">
              <w:rPr>
                <w:rFonts w:ascii="Calibri" w:hAnsi="Calibri"/>
                <w:sz w:val="21"/>
                <w:szCs w:val="21"/>
              </w:rPr>
              <w:t xml:space="preserve">high </w:t>
            </w:r>
            <w:r w:rsidR="000D3BAB">
              <w:rPr>
                <w:rFonts w:ascii="Calibri" w:hAnsi="Calibri"/>
                <w:sz w:val="21"/>
                <w:szCs w:val="21"/>
              </w:rPr>
              <w:t>severity</w:t>
            </w:r>
            <w:r w:rsidRPr="00B05E00">
              <w:rPr>
                <w:rFonts w:ascii="Calibri" w:hAnsi="Calibri"/>
                <w:sz w:val="21"/>
                <w:szCs w:val="21"/>
              </w:rPr>
              <w:t xml:space="preserve"> risks to the Project Steering, </w:t>
            </w:r>
            <w:r>
              <w:rPr>
                <w:rFonts w:ascii="Calibri" w:hAnsi="Calibri"/>
                <w:sz w:val="21"/>
                <w:szCs w:val="21"/>
              </w:rPr>
              <w:t>Executive</w:t>
            </w:r>
            <w:r w:rsidRPr="00B05E00">
              <w:rPr>
                <w:rFonts w:ascii="Calibri" w:hAnsi="Calibri"/>
                <w:sz w:val="21"/>
                <w:szCs w:val="21"/>
              </w:rPr>
              <w:t xml:space="preserve"> Sponsor</w:t>
            </w:r>
            <w:r>
              <w:rPr>
                <w:rFonts w:ascii="Calibri" w:hAnsi="Calibri"/>
                <w:sz w:val="21"/>
                <w:szCs w:val="21"/>
              </w:rPr>
              <w:t>(</w:t>
            </w:r>
            <w:r w:rsidRPr="00B05E00">
              <w:rPr>
                <w:rFonts w:ascii="Calibri" w:hAnsi="Calibri"/>
                <w:sz w:val="21"/>
                <w:szCs w:val="21"/>
              </w:rPr>
              <w:t>s</w:t>
            </w:r>
            <w:r>
              <w:rPr>
                <w:rFonts w:ascii="Calibri" w:hAnsi="Calibri"/>
                <w:sz w:val="21"/>
                <w:szCs w:val="21"/>
              </w:rPr>
              <w:t>) or designee(s)</w:t>
            </w:r>
            <w:r w:rsidRPr="00B05E00">
              <w:rPr>
                <w:rFonts w:ascii="Calibri" w:hAnsi="Calibri"/>
                <w:sz w:val="21"/>
                <w:szCs w:val="21"/>
              </w:rPr>
              <w:t xml:space="preserve">, and </w:t>
            </w:r>
            <w:r>
              <w:rPr>
                <w:rFonts w:ascii="Calibri" w:hAnsi="Calibri"/>
                <w:sz w:val="21"/>
                <w:szCs w:val="21"/>
              </w:rPr>
              <w:t>Department</w:t>
            </w:r>
            <w:r w:rsidRPr="00B05E00">
              <w:rPr>
                <w:rFonts w:ascii="Calibri" w:hAnsi="Calibri"/>
                <w:sz w:val="21"/>
                <w:szCs w:val="21"/>
              </w:rPr>
              <w:t xml:space="preserve"> PMO</w:t>
            </w:r>
          </w:p>
        </w:tc>
      </w:tr>
      <w:tr w:rsidR="00034A60" w:rsidRPr="0082558C" w14:paraId="250956B1" w14:textId="77777777" w:rsidTr="00063904">
        <w:tc>
          <w:tcPr>
            <w:tcW w:w="1591" w:type="dxa"/>
            <w:shd w:val="clear" w:color="auto" w:fill="auto"/>
          </w:tcPr>
          <w:p w14:paraId="0A013866" w14:textId="119CF1AA" w:rsidR="00034A60" w:rsidRPr="0082558C" w:rsidRDefault="00034A60" w:rsidP="00063904">
            <w:pPr>
              <w:spacing w:after="0"/>
              <w:rPr>
                <w:rFonts w:ascii="Calibri" w:hAnsi="Calibri"/>
                <w:sz w:val="21"/>
                <w:szCs w:val="21"/>
              </w:rPr>
            </w:pPr>
            <w:r w:rsidRPr="0082558C">
              <w:rPr>
                <w:rFonts w:ascii="Calibri" w:hAnsi="Calibri"/>
                <w:sz w:val="21"/>
                <w:szCs w:val="21"/>
              </w:rPr>
              <w:t>Project Team Lead</w:t>
            </w:r>
            <w:r>
              <w:rPr>
                <w:rFonts w:ascii="Calibri" w:hAnsi="Calibri"/>
                <w:sz w:val="21"/>
                <w:szCs w:val="21"/>
              </w:rPr>
              <w:t>(s)</w:t>
            </w:r>
          </w:p>
        </w:tc>
        <w:tc>
          <w:tcPr>
            <w:tcW w:w="3333" w:type="dxa"/>
          </w:tcPr>
          <w:p w14:paraId="3D1383A2" w14:textId="10C5B1A0" w:rsidR="00034A60" w:rsidRPr="00B05E00" w:rsidRDefault="009D60F4" w:rsidP="00063904">
            <w:pPr>
              <w:spacing w:after="0"/>
              <w:rPr>
                <w:rFonts w:ascii="Calibri" w:hAnsi="Calibri"/>
                <w:sz w:val="21"/>
                <w:szCs w:val="21"/>
              </w:rPr>
            </w:pPr>
            <w:r>
              <w:rPr>
                <w:rFonts w:ascii="Calibri" w:hAnsi="Calibri"/>
                <w:i/>
                <w:sz w:val="21"/>
                <w:szCs w:val="21"/>
              </w:rPr>
              <w:t>[Name(s)]</w:t>
            </w:r>
          </w:p>
        </w:tc>
        <w:tc>
          <w:tcPr>
            <w:tcW w:w="4066" w:type="dxa"/>
            <w:shd w:val="clear" w:color="auto" w:fill="auto"/>
          </w:tcPr>
          <w:p w14:paraId="6BDD54C1" w14:textId="6C2F3F9F" w:rsidR="00034A60" w:rsidRPr="0082558C" w:rsidRDefault="00034A60" w:rsidP="00063904">
            <w:pPr>
              <w:spacing w:after="0"/>
              <w:rPr>
                <w:rFonts w:ascii="Calibri" w:hAnsi="Calibri"/>
                <w:sz w:val="21"/>
                <w:szCs w:val="21"/>
              </w:rPr>
            </w:pPr>
            <w:r w:rsidRPr="00B05E00">
              <w:rPr>
                <w:rFonts w:ascii="Calibri" w:hAnsi="Calibri"/>
                <w:sz w:val="21"/>
                <w:szCs w:val="21"/>
              </w:rPr>
              <w:t xml:space="preserve">Regularly monitors the risk register for </w:t>
            </w:r>
            <w:r>
              <w:rPr>
                <w:rFonts w:ascii="Calibri" w:hAnsi="Calibri"/>
                <w:sz w:val="21"/>
                <w:szCs w:val="21"/>
              </w:rPr>
              <w:t>assigned</w:t>
            </w:r>
            <w:r w:rsidRPr="00B05E00">
              <w:rPr>
                <w:rFonts w:ascii="Calibri" w:hAnsi="Calibri"/>
                <w:sz w:val="21"/>
                <w:szCs w:val="21"/>
              </w:rPr>
              <w:t xml:space="preserve"> Project </w:t>
            </w:r>
            <w:r>
              <w:rPr>
                <w:rFonts w:ascii="Calibri" w:hAnsi="Calibri"/>
                <w:sz w:val="21"/>
                <w:szCs w:val="21"/>
              </w:rPr>
              <w:t>A</w:t>
            </w:r>
            <w:r w:rsidRPr="00B05E00">
              <w:rPr>
                <w:rFonts w:ascii="Calibri" w:hAnsi="Calibri"/>
                <w:sz w:val="21"/>
                <w:szCs w:val="21"/>
              </w:rPr>
              <w:t xml:space="preserve">rea; Participates </w:t>
            </w:r>
            <w:r>
              <w:rPr>
                <w:rFonts w:ascii="Calibri" w:hAnsi="Calibri"/>
                <w:sz w:val="21"/>
                <w:szCs w:val="21"/>
              </w:rPr>
              <w:t>in risk management activities</w:t>
            </w:r>
            <w:r w:rsidRPr="00B05E00">
              <w:rPr>
                <w:rFonts w:ascii="Calibri" w:hAnsi="Calibri"/>
                <w:sz w:val="21"/>
                <w:szCs w:val="21"/>
              </w:rPr>
              <w:t>; Provides support to the Risk Owner</w:t>
            </w:r>
          </w:p>
        </w:tc>
      </w:tr>
      <w:tr w:rsidR="00034A60" w:rsidRPr="0082558C" w14:paraId="5431F9BA" w14:textId="77777777" w:rsidTr="00063904">
        <w:tc>
          <w:tcPr>
            <w:tcW w:w="1591" w:type="dxa"/>
            <w:shd w:val="clear" w:color="auto" w:fill="auto"/>
          </w:tcPr>
          <w:p w14:paraId="724F9166" w14:textId="61D0DCDF" w:rsidR="00034A60" w:rsidRPr="0082558C" w:rsidRDefault="00034A60" w:rsidP="00063904">
            <w:pPr>
              <w:spacing w:after="0"/>
              <w:rPr>
                <w:rFonts w:ascii="Calibri" w:hAnsi="Calibri"/>
                <w:sz w:val="21"/>
                <w:szCs w:val="21"/>
              </w:rPr>
            </w:pPr>
            <w:r w:rsidRPr="0082558C">
              <w:rPr>
                <w:rFonts w:ascii="Calibri" w:hAnsi="Calibri"/>
                <w:sz w:val="21"/>
                <w:szCs w:val="21"/>
              </w:rPr>
              <w:t>Project Team Member</w:t>
            </w:r>
            <w:r>
              <w:rPr>
                <w:rFonts w:ascii="Calibri" w:hAnsi="Calibri"/>
                <w:sz w:val="21"/>
                <w:szCs w:val="21"/>
              </w:rPr>
              <w:t>s</w:t>
            </w:r>
          </w:p>
        </w:tc>
        <w:tc>
          <w:tcPr>
            <w:tcW w:w="3333" w:type="dxa"/>
          </w:tcPr>
          <w:p w14:paraId="1219A23C" w14:textId="3A0C090B" w:rsidR="00034A60" w:rsidRPr="00B05E00" w:rsidRDefault="009D60F4" w:rsidP="00063904">
            <w:pPr>
              <w:spacing w:after="0"/>
              <w:rPr>
                <w:rFonts w:ascii="Calibri" w:hAnsi="Calibri"/>
                <w:sz w:val="21"/>
                <w:szCs w:val="21"/>
              </w:rPr>
            </w:pPr>
            <w:r>
              <w:rPr>
                <w:rFonts w:ascii="Calibri" w:hAnsi="Calibri"/>
                <w:i/>
                <w:sz w:val="21"/>
                <w:szCs w:val="21"/>
              </w:rPr>
              <w:t>[Name(s)]</w:t>
            </w:r>
          </w:p>
        </w:tc>
        <w:tc>
          <w:tcPr>
            <w:tcW w:w="4066" w:type="dxa"/>
            <w:shd w:val="clear" w:color="auto" w:fill="auto"/>
          </w:tcPr>
          <w:p w14:paraId="7189F2BC" w14:textId="6BA8B22B" w:rsidR="00034A60" w:rsidRPr="0082558C" w:rsidRDefault="00034A60" w:rsidP="00063904">
            <w:pPr>
              <w:spacing w:after="0"/>
              <w:rPr>
                <w:rFonts w:ascii="Calibri" w:hAnsi="Calibri"/>
                <w:sz w:val="21"/>
                <w:szCs w:val="21"/>
              </w:rPr>
            </w:pPr>
            <w:r w:rsidRPr="00B05E00">
              <w:rPr>
                <w:rFonts w:ascii="Calibri" w:hAnsi="Calibri"/>
                <w:sz w:val="21"/>
                <w:szCs w:val="21"/>
              </w:rPr>
              <w:t>Participates in</w:t>
            </w:r>
            <w:r>
              <w:rPr>
                <w:rFonts w:ascii="Calibri" w:hAnsi="Calibri"/>
                <w:sz w:val="21"/>
                <w:szCs w:val="21"/>
              </w:rPr>
              <w:t xml:space="preserve"> risk </w:t>
            </w:r>
            <w:r w:rsidRPr="00B05E00">
              <w:rPr>
                <w:rFonts w:ascii="Calibri" w:hAnsi="Calibri"/>
                <w:sz w:val="21"/>
                <w:szCs w:val="21"/>
              </w:rPr>
              <w:t xml:space="preserve">identification and may help in risk analyses, implementation of risk response, and monitoring </w:t>
            </w:r>
            <w:r>
              <w:rPr>
                <w:rFonts w:ascii="Calibri" w:hAnsi="Calibri"/>
                <w:sz w:val="21"/>
                <w:szCs w:val="21"/>
              </w:rPr>
              <w:t xml:space="preserve">of </w:t>
            </w:r>
            <w:r w:rsidRPr="00B05E00">
              <w:rPr>
                <w:rFonts w:ascii="Calibri" w:hAnsi="Calibri"/>
                <w:sz w:val="21"/>
                <w:szCs w:val="21"/>
              </w:rPr>
              <w:t>risks</w:t>
            </w:r>
          </w:p>
        </w:tc>
      </w:tr>
      <w:tr w:rsidR="00034A60" w:rsidRPr="0082558C" w14:paraId="2409C821" w14:textId="77777777" w:rsidTr="00063904">
        <w:tc>
          <w:tcPr>
            <w:tcW w:w="1591" w:type="dxa"/>
            <w:shd w:val="clear" w:color="auto" w:fill="auto"/>
          </w:tcPr>
          <w:p w14:paraId="1C462FE9" w14:textId="1FBB296A" w:rsidR="00034A60" w:rsidRPr="00B05E00" w:rsidRDefault="00034A60" w:rsidP="00063904">
            <w:pPr>
              <w:spacing w:after="0"/>
              <w:rPr>
                <w:rFonts w:ascii="Calibri" w:hAnsi="Calibri"/>
                <w:sz w:val="21"/>
                <w:szCs w:val="21"/>
              </w:rPr>
            </w:pPr>
            <w:r w:rsidRPr="00B05E00">
              <w:rPr>
                <w:rFonts w:ascii="Calibri" w:hAnsi="Calibri"/>
                <w:sz w:val="21"/>
                <w:szCs w:val="21"/>
              </w:rPr>
              <w:t>Risk Owner</w:t>
            </w:r>
          </w:p>
        </w:tc>
        <w:tc>
          <w:tcPr>
            <w:tcW w:w="3333" w:type="dxa"/>
          </w:tcPr>
          <w:p w14:paraId="2ECA2222" w14:textId="0722E887" w:rsidR="00034A60" w:rsidRPr="00B05E00" w:rsidRDefault="00034A60" w:rsidP="00063904">
            <w:pPr>
              <w:spacing w:after="0"/>
              <w:rPr>
                <w:rFonts w:ascii="Calibri" w:hAnsi="Calibri"/>
                <w:sz w:val="21"/>
                <w:szCs w:val="21"/>
              </w:rPr>
            </w:pPr>
            <w:r>
              <w:rPr>
                <w:rFonts w:ascii="Calibri" w:hAnsi="Calibri"/>
                <w:sz w:val="21"/>
                <w:szCs w:val="21"/>
              </w:rPr>
              <w:t>As assigned on the risk register</w:t>
            </w:r>
          </w:p>
        </w:tc>
        <w:tc>
          <w:tcPr>
            <w:tcW w:w="4066" w:type="dxa"/>
            <w:shd w:val="clear" w:color="auto" w:fill="auto"/>
          </w:tcPr>
          <w:p w14:paraId="4BA8C13B" w14:textId="30CC1129" w:rsidR="00034A60" w:rsidRPr="00B05E00" w:rsidRDefault="00034A60" w:rsidP="00063904">
            <w:pPr>
              <w:spacing w:after="0"/>
              <w:rPr>
                <w:rFonts w:ascii="Calibri" w:hAnsi="Calibri"/>
                <w:sz w:val="21"/>
                <w:szCs w:val="21"/>
              </w:rPr>
            </w:pPr>
            <w:r w:rsidRPr="00B05E00">
              <w:rPr>
                <w:rFonts w:ascii="Calibri" w:hAnsi="Calibri"/>
                <w:sz w:val="21"/>
                <w:szCs w:val="21"/>
              </w:rPr>
              <w:t>As assigned by the Project Manager or the Project Team Lead, responsible for risk analysis, risk implementation and risk monitoring activities for individual risk</w:t>
            </w:r>
          </w:p>
        </w:tc>
      </w:tr>
      <w:tr w:rsidR="00034A60" w:rsidRPr="0082558C" w14:paraId="5A8EE396" w14:textId="77777777" w:rsidTr="00063904">
        <w:tc>
          <w:tcPr>
            <w:tcW w:w="1591" w:type="dxa"/>
            <w:shd w:val="clear" w:color="auto" w:fill="auto"/>
          </w:tcPr>
          <w:p w14:paraId="264F6FB5" w14:textId="3D905262" w:rsidR="00034A60" w:rsidRPr="00B05E00" w:rsidRDefault="00034A60" w:rsidP="00063904">
            <w:pPr>
              <w:spacing w:after="0"/>
              <w:rPr>
                <w:rFonts w:ascii="Calibri" w:hAnsi="Calibri"/>
                <w:sz w:val="21"/>
                <w:szCs w:val="21"/>
              </w:rPr>
            </w:pPr>
            <w:r w:rsidRPr="00B05E00">
              <w:rPr>
                <w:rFonts w:ascii="Calibri" w:hAnsi="Calibri"/>
                <w:sz w:val="21"/>
                <w:szCs w:val="21"/>
              </w:rPr>
              <w:lastRenderedPageBreak/>
              <w:t xml:space="preserve">Project Steering Committee </w:t>
            </w:r>
          </w:p>
        </w:tc>
        <w:tc>
          <w:tcPr>
            <w:tcW w:w="3333" w:type="dxa"/>
          </w:tcPr>
          <w:p w14:paraId="6D45E8A6" w14:textId="5194ADC2" w:rsidR="00034A60" w:rsidRPr="00B05E00" w:rsidRDefault="009D60F4" w:rsidP="00063904">
            <w:pPr>
              <w:spacing w:after="0"/>
              <w:rPr>
                <w:rFonts w:ascii="Calibri" w:hAnsi="Calibri"/>
                <w:sz w:val="21"/>
                <w:szCs w:val="21"/>
              </w:rPr>
            </w:pPr>
            <w:r>
              <w:rPr>
                <w:rFonts w:ascii="Calibri" w:hAnsi="Calibri"/>
                <w:i/>
                <w:sz w:val="21"/>
                <w:szCs w:val="21"/>
              </w:rPr>
              <w:t>[Name(s)]</w:t>
            </w:r>
          </w:p>
        </w:tc>
        <w:tc>
          <w:tcPr>
            <w:tcW w:w="4066" w:type="dxa"/>
            <w:shd w:val="clear" w:color="auto" w:fill="auto"/>
          </w:tcPr>
          <w:p w14:paraId="70C54256" w14:textId="3011F6C0" w:rsidR="00034A60" w:rsidRPr="00B05E00" w:rsidRDefault="00034A60" w:rsidP="00063904">
            <w:pPr>
              <w:spacing w:after="0"/>
              <w:rPr>
                <w:rFonts w:ascii="Calibri" w:hAnsi="Calibri"/>
                <w:sz w:val="21"/>
                <w:szCs w:val="21"/>
              </w:rPr>
            </w:pPr>
            <w:r w:rsidRPr="00B05E00">
              <w:rPr>
                <w:rFonts w:ascii="Calibri" w:hAnsi="Calibri"/>
                <w:sz w:val="21"/>
                <w:szCs w:val="21"/>
              </w:rPr>
              <w:t xml:space="preserve">Provides feedback on risk response plans; Assists in the resolution of </w:t>
            </w:r>
            <w:r>
              <w:rPr>
                <w:rFonts w:ascii="Calibri" w:hAnsi="Calibri"/>
                <w:sz w:val="21"/>
                <w:szCs w:val="21"/>
              </w:rPr>
              <w:t xml:space="preserve">medium to </w:t>
            </w:r>
            <w:r w:rsidRPr="00B05E00">
              <w:rPr>
                <w:rFonts w:ascii="Calibri" w:hAnsi="Calibri"/>
                <w:sz w:val="21"/>
                <w:szCs w:val="21"/>
              </w:rPr>
              <w:t xml:space="preserve">high </w:t>
            </w:r>
            <w:r>
              <w:rPr>
                <w:rFonts w:ascii="Calibri" w:hAnsi="Calibri"/>
                <w:sz w:val="21"/>
                <w:szCs w:val="21"/>
              </w:rPr>
              <w:t xml:space="preserve">severity </w:t>
            </w:r>
            <w:r w:rsidRPr="00B05E00">
              <w:rPr>
                <w:rFonts w:ascii="Calibri" w:hAnsi="Calibri"/>
                <w:sz w:val="21"/>
                <w:szCs w:val="21"/>
              </w:rPr>
              <w:t xml:space="preserve">risks; Approves risk response plans </w:t>
            </w:r>
            <w:r w:rsidRPr="0082558C">
              <w:rPr>
                <w:rFonts w:ascii="Calibri" w:hAnsi="Calibri"/>
                <w:i/>
                <w:sz w:val="21"/>
                <w:szCs w:val="21"/>
              </w:rPr>
              <w:t xml:space="preserve">[Specify what response plans needs to </w:t>
            </w:r>
            <w:proofErr w:type="gramStart"/>
            <w:r w:rsidRPr="0082558C">
              <w:rPr>
                <w:rFonts w:ascii="Calibri" w:hAnsi="Calibri"/>
                <w:i/>
                <w:sz w:val="21"/>
                <w:szCs w:val="21"/>
              </w:rPr>
              <w:t>be approved</w:t>
            </w:r>
            <w:proofErr w:type="gramEnd"/>
            <w:r w:rsidRPr="0082558C">
              <w:rPr>
                <w:rFonts w:ascii="Calibri" w:hAnsi="Calibri"/>
                <w:i/>
                <w:sz w:val="21"/>
                <w:szCs w:val="21"/>
              </w:rPr>
              <w:t xml:space="preserve"> by this group(s)</w:t>
            </w:r>
            <w:r>
              <w:rPr>
                <w:rFonts w:ascii="Calibri" w:hAnsi="Calibri"/>
                <w:i/>
                <w:sz w:val="21"/>
                <w:szCs w:val="21"/>
              </w:rPr>
              <w:t xml:space="preserve"> such as for med-high severity risks or all risks.]</w:t>
            </w:r>
          </w:p>
        </w:tc>
      </w:tr>
      <w:tr w:rsidR="00034A60" w:rsidRPr="0082558C" w14:paraId="11A6B959" w14:textId="77777777" w:rsidTr="00063904">
        <w:tc>
          <w:tcPr>
            <w:tcW w:w="1591" w:type="dxa"/>
            <w:shd w:val="clear" w:color="auto" w:fill="auto"/>
          </w:tcPr>
          <w:p w14:paraId="36BDE58F" w14:textId="3C0FE1C6" w:rsidR="00034A60" w:rsidRDefault="00034A60" w:rsidP="00063904">
            <w:pPr>
              <w:spacing w:after="0"/>
              <w:rPr>
                <w:rFonts w:ascii="Calibri" w:hAnsi="Calibri"/>
                <w:sz w:val="21"/>
                <w:szCs w:val="21"/>
              </w:rPr>
            </w:pPr>
            <w:r>
              <w:rPr>
                <w:rFonts w:ascii="Calibri" w:hAnsi="Calibri"/>
                <w:sz w:val="21"/>
                <w:szCs w:val="21"/>
              </w:rPr>
              <w:t xml:space="preserve">Executive </w:t>
            </w:r>
            <w:r w:rsidRPr="00B05E00">
              <w:rPr>
                <w:rFonts w:ascii="Calibri" w:hAnsi="Calibri"/>
                <w:sz w:val="21"/>
                <w:szCs w:val="21"/>
              </w:rPr>
              <w:t>Sponsor</w:t>
            </w:r>
            <w:r>
              <w:rPr>
                <w:rFonts w:ascii="Calibri" w:hAnsi="Calibri"/>
                <w:sz w:val="21"/>
                <w:szCs w:val="21"/>
              </w:rPr>
              <w:t>(</w:t>
            </w:r>
            <w:r w:rsidRPr="00B05E00">
              <w:rPr>
                <w:rFonts w:ascii="Calibri" w:hAnsi="Calibri"/>
                <w:sz w:val="21"/>
                <w:szCs w:val="21"/>
              </w:rPr>
              <w:t>s</w:t>
            </w:r>
            <w:r>
              <w:rPr>
                <w:rFonts w:ascii="Calibri" w:hAnsi="Calibri"/>
                <w:sz w:val="21"/>
                <w:szCs w:val="21"/>
              </w:rPr>
              <w:t>) or designee(s)</w:t>
            </w:r>
          </w:p>
        </w:tc>
        <w:tc>
          <w:tcPr>
            <w:tcW w:w="3333" w:type="dxa"/>
          </w:tcPr>
          <w:p w14:paraId="12BEC97C" w14:textId="1F43A83E" w:rsidR="00034A60" w:rsidRPr="00B05E00" w:rsidRDefault="009D60F4" w:rsidP="00063904">
            <w:pPr>
              <w:spacing w:after="0"/>
              <w:rPr>
                <w:rFonts w:ascii="Calibri" w:hAnsi="Calibri"/>
                <w:sz w:val="21"/>
                <w:szCs w:val="21"/>
              </w:rPr>
            </w:pPr>
            <w:r>
              <w:rPr>
                <w:rFonts w:ascii="Calibri" w:hAnsi="Calibri"/>
                <w:i/>
                <w:sz w:val="21"/>
                <w:szCs w:val="21"/>
              </w:rPr>
              <w:t>[Name(s)]</w:t>
            </w:r>
          </w:p>
        </w:tc>
        <w:tc>
          <w:tcPr>
            <w:tcW w:w="4066" w:type="dxa"/>
            <w:shd w:val="clear" w:color="auto" w:fill="auto"/>
          </w:tcPr>
          <w:p w14:paraId="2E1C604A" w14:textId="6152AEFC" w:rsidR="00034A60" w:rsidRDefault="00034A60" w:rsidP="00063904">
            <w:pPr>
              <w:spacing w:after="0"/>
              <w:rPr>
                <w:rFonts w:ascii="Calibri" w:hAnsi="Calibri"/>
                <w:sz w:val="21"/>
                <w:szCs w:val="21"/>
              </w:rPr>
            </w:pPr>
            <w:r w:rsidRPr="00B05E00">
              <w:rPr>
                <w:rFonts w:ascii="Calibri" w:hAnsi="Calibri"/>
                <w:sz w:val="21"/>
                <w:szCs w:val="21"/>
              </w:rPr>
              <w:t xml:space="preserve">Approves risk response plans </w:t>
            </w:r>
            <w:r w:rsidRPr="0082558C">
              <w:rPr>
                <w:rFonts w:ascii="Calibri" w:hAnsi="Calibri"/>
                <w:i/>
                <w:sz w:val="21"/>
                <w:szCs w:val="21"/>
              </w:rPr>
              <w:t xml:space="preserve">[Specify what response plans needs to </w:t>
            </w:r>
            <w:proofErr w:type="gramStart"/>
            <w:r w:rsidRPr="0082558C">
              <w:rPr>
                <w:rFonts w:ascii="Calibri" w:hAnsi="Calibri"/>
                <w:i/>
                <w:sz w:val="21"/>
                <w:szCs w:val="21"/>
              </w:rPr>
              <w:t>be approved</w:t>
            </w:r>
            <w:proofErr w:type="gramEnd"/>
            <w:r w:rsidRPr="0082558C">
              <w:rPr>
                <w:rFonts w:ascii="Calibri" w:hAnsi="Calibri"/>
                <w:i/>
                <w:sz w:val="21"/>
                <w:szCs w:val="21"/>
              </w:rPr>
              <w:t xml:space="preserve"> by this group(s)</w:t>
            </w:r>
            <w:r>
              <w:rPr>
                <w:rFonts w:ascii="Calibri" w:hAnsi="Calibri"/>
                <w:i/>
                <w:sz w:val="21"/>
                <w:szCs w:val="21"/>
              </w:rPr>
              <w:t xml:space="preserve"> such as for high severity risks.]</w:t>
            </w:r>
          </w:p>
        </w:tc>
      </w:tr>
      <w:tr w:rsidR="00034A60" w:rsidRPr="0082558C" w14:paraId="5C0C99C7" w14:textId="77777777" w:rsidTr="002A452A">
        <w:tc>
          <w:tcPr>
            <w:tcW w:w="1591" w:type="dxa"/>
            <w:shd w:val="clear" w:color="auto" w:fill="auto"/>
          </w:tcPr>
          <w:p w14:paraId="5FCC5502" w14:textId="70575487" w:rsidR="00034A60" w:rsidRDefault="00034A60" w:rsidP="00063904">
            <w:pPr>
              <w:spacing w:after="0"/>
              <w:rPr>
                <w:rFonts w:ascii="Calibri" w:hAnsi="Calibri"/>
                <w:sz w:val="21"/>
                <w:szCs w:val="21"/>
              </w:rPr>
            </w:pPr>
            <w:r>
              <w:rPr>
                <w:rFonts w:ascii="Calibri" w:hAnsi="Calibri"/>
                <w:sz w:val="21"/>
                <w:szCs w:val="21"/>
              </w:rPr>
              <w:t>IT PMO</w:t>
            </w:r>
          </w:p>
        </w:tc>
        <w:tc>
          <w:tcPr>
            <w:tcW w:w="3333" w:type="dxa"/>
          </w:tcPr>
          <w:p w14:paraId="3CE61CC5" w14:textId="28E58631" w:rsidR="00034A60" w:rsidRDefault="00034A60" w:rsidP="00063904">
            <w:pPr>
              <w:spacing w:after="0"/>
              <w:rPr>
                <w:rFonts w:ascii="Calibri" w:hAnsi="Calibri"/>
                <w:sz w:val="21"/>
                <w:szCs w:val="21"/>
              </w:rPr>
            </w:pPr>
            <w:r>
              <w:rPr>
                <w:rFonts w:ascii="Calibri" w:hAnsi="Calibri"/>
                <w:sz w:val="21"/>
                <w:szCs w:val="21"/>
              </w:rPr>
              <w:t>Ryker Shakibai</w:t>
            </w:r>
          </w:p>
        </w:tc>
        <w:tc>
          <w:tcPr>
            <w:tcW w:w="4066" w:type="dxa"/>
            <w:shd w:val="clear" w:color="auto" w:fill="auto"/>
          </w:tcPr>
          <w:p w14:paraId="62EA92BF" w14:textId="4F119393" w:rsidR="00034A60" w:rsidRDefault="00034A60" w:rsidP="00063904">
            <w:pPr>
              <w:spacing w:after="0"/>
              <w:rPr>
                <w:rFonts w:ascii="Calibri" w:hAnsi="Calibri"/>
                <w:sz w:val="21"/>
                <w:szCs w:val="21"/>
              </w:rPr>
            </w:pPr>
            <w:r>
              <w:rPr>
                <w:rFonts w:ascii="Calibri" w:hAnsi="Calibri"/>
                <w:sz w:val="21"/>
                <w:szCs w:val="21"/>
              </w:rPr>
              <w:t>Assists in risk and issue detection and resolution; Discusses high severity risks to the EPMO</w:t>
            </w:r>
          </w:p>
        </w:tc>
      </w:tr>
      <w:tr w:rsidR="00034A60" w:rsidRPr="0082558C" w14:paraId="30F917F4" w14:textId="77777777" w:rsidTr="00063904">
        <w:tc>
          <w:tcPr>
            <w:tcW w:w="1591" w:type="dxa"/>
            <w:shd w:val="clear" w:color="auto" w:fill="auto"/>
          </w:tcPr>
          <w:p w14:paraId="4421433B" w14:textId="6BA90AD6" w:rsidR="00034A60" w:rsidRPr="00B05E00" w:rsidRDefault="00034A60" w:rsidP="00063904">
            <w:pPr>
              <w:spacing w:after="0"/>
              <w:rPr>
                <w:rFonts w:ascii="Calibri" w:hAnsi="Calibri"/>
                <w:sz w:val="21"/>
                <w:szCs w:val="21"/>
              </w:rPr>
            </w:pPr>
            <w:r>
              <w:rPr>
                <w:rFonts w:ascii="Calibri" w:hAnsi="Calibri"/>
                <w:sz w:val="21"/>
                <w:szCs w:val="21"/>
              </w:rPr>
              <w:t>EPMO</w:t>
            </w:r>
          </w:p>
        </w:tc>
        <w:tc>
          <w:tcPr>
            <w:tcW w:w="3333" w:type="dxa"/>
          </w:tcPr>
          <w:p w14:paraId="6C5A639B" w14:textId="77777777" w:rsidR="00034A60" w:rsidRDefault="00034A60" w:rsidP="00063904">
            <w:pPr>
              <w:spacing w:after="0"/>
              <w:rPr>
                <w:rFonts w:ascii="Calibri" w:hAnsi="Calibri"/>
                <w:sz w:val="21"/>
                <w:szCs w:val="21"/>
              </w:rPr>
            </w:pPr>
            <w:r>
              <w:rPr>
                <w:rFonts w:ascii="Calibri" w:hAnsi="Calibri"/>
                <w:sz w:val="21"/>
                <w:szCs w:val="21"/>
              </w:rPr>
              <w:t>Mary Lu Camacho</w:t>
            </w:r>
          </w:p>
          <w:p w14:paraId="221FCDB5" w14:textId="6097E142" w:rsidR="00034A60" w:rsidRDefault="00034A60" w:rsidP="00063904">
            <w:pPr>
              <w:spacing w:after="0"/>
              <w:rPr>
                <w:rFonts w:ascii="Calibri" w:hAnsi="Calibri"/>
                <w:sz w:val="21"/>
                <w:szCs w:val="21"/>
              </w:rPr>
            </w:pPr>
            <w:r>
              <w:rPr>
                <w:rFonts w:ascii="Calibri" w:hAnsi="Calibri"/>
                <w:sz w:val="21"/>
                <w:szCs w:val="21"/>
              </w:rPr>
              <w:t>Jane Pacleb</w:t>
            </w:r>
          </w:p>
        </w:tc>
        <w:tc>
          <w:tcPr>
            <w:tcW w:w="4066" w:type="dxa"/>
            <w:shd w:val="clear" w:color="auto" w:fill="auto"/>
          </w:tcPr>
          <w:p w14:paraId="4B1CF53E" w14:textId="3C340336" w:rsidR="00034A60" w:rsidRPr="00B05E00" w:rsidRDefault="00034A60" w:rsidP="00063904">
            <w:pPr>
              <w:spacing w:after="0"/>
              <w:rPr>
                <w:rFonts w:ascii="Calibri" w:hAnsi="Calibri"/>
                <w:sz w:val="21"/>
                <w:szCs w:val="21"/>
              </w:rPr>
            </w:pPr>
            <w:r>
              <w:rPr>
                <w:rFonts w:ascii="Calibri" w:hAnsi="Calibri"/>
                <w:sz w:val="21"/>
                <w:szCs w:val="21"/>
              </w:rPr>
              <w:t>Assists in risk and issue detection and resolution; Escalates risks and issues to Executive Governance Committee</w:t>
            </w:r>
          </w:p>
        </w:tc>
      </w:tr>
    </w:tbl>
    <w:p w14:paraId="3E6AAE03" w14:textId="77777777" w:rsidR="002A452A" w:rsidRDefault="002A452A" w:rsidP="009C1EB5">
      <w:pPr>
        <w:pStyle w:val="IssuesBulletstext"/>
        <w:widowControl w:val="0"/>
        <w:spacing w:after="0"/>
        <w:rPr>
          <w:rFonts w:ascii="Calibri" w:hAnsi="Calibri"/>
          <w:snapToGrid/>
          <w:color w:val="70AD47" w:themeColor="accent6"/>
          <w:sz w:val="21"/>
          <w:szCs w:val="21"/>
        </w:rPr>
      </w:pPr>
    </w:p>
    <w:p w14:paraId="39BAAFEA" w14:textId="02FD30BA" w:rsidR="005B5EE3" w:rsidRPr="004F0FAD" w:rsidRDefault="005B5EE3" w:rsidP="00063904">
      <w:pPr>
        <w:pStyle w:val="EPMOHeader2"/>
        <w:rPr>
          <w:color w:val="595959"/>
        </w:rPr>
      </w:pPr>
      <w:r>
        <w:rPr>
          <w:color w:val="595959"/>
        </w:rPr>
        <w:t xml:space="preserve">3.2 </w:t>
      </w:r>
      <w:r w:rsidR="00A2124D">
        <w:rPr>
          <w:color w:val="595959"/>
        </w:rPr>
        <w:t>Schedule of Risk Management Activities</w:t>
      </w:r>
    </w:p>
    <w:p w14:paraId="7DF5F553" w14:textId="5BBF3177" w:rsidR="009C1EB5" w:rsidRDefault="00A2124D" w:rsidP="009C1EB5">
      <w:pPr>
        <w:pStyle w:val="IssuesBulletstext"/>
        <w:widowControl w:val="0"/>
        <w:spacing w:after="0"/>
        <w:rPr>
          <w:rFonts w:ascii="Calibri" w:hAnsi="Calibri"/>
          <w:snapToGrid/>
          <w:sz w:val="21"/>
          <w:szCs w:val="21"/>
        </w:rPr>
      </w:pPr>
      <w:r>
        <w:rPr>
          <w:rFonts w:ascii="Calibri" w:hAnsi="Calibri"/>
          <w:snapToGrid/>
          <w:sz w:val="21"/>
          <w:szCs w:val="21"/>
        </w:rPr>
        <w:t xml:space="preserve">The following are risk management activities that will be included in the project schedule. </w:t>
      </w:r>
    </w:p>
    <w:p w14:paraId="17D492B6" w14:textId="77777777" w:rsidR="008178A3" w:rsidRDefault="008178A3" w:rsidP="009C1EB5">
      <w:pPr>
        <w:pStyle w:val="IssuesBulletstext"/>
        <w:widowControl w:val="0"/>
        <w:spacing w:after="0"/>
        <w:rPr>
          <w:rFonts w:ascii="Calibri" w:hAnsi="Calibri"/>
          <w:snapToGrid/>
          <w:sz w:val="21"/>
          <w:szCs w:val="21"/>
        </w:rPr>
      </w:pPr>
    </w:p>
    <w:p w14:paraId="28DCC9D5" w14:textId="53D82BCE" w:rsidR="008178A3" w:rsidRPr="00063904" w:rsidRDefault="008178A3" w:rsidP="00063904">
      <w:pPr>
        <w:pStyle w:val="Caption"/>
        <w:spacing w:after="0"/>
        <w:jc w:val="center"/>
        <w:rPr>
          <w:rFonts w:ascii="Calibri" w:hAnsi="Calibri"/>
          <w:sz w:val="21"/>
          <w:szCs w:val="21"/>
        </w:rPr>
      </w:pPr>
      <w:bookmarkStart w:id="67" w:name="_Toc46848864"/>
      <w:r>
        <w:t xml:space="preserve">Table </w:t>
      </w:r>
      <w:fldSimple w:instr=" SEQ Table \* ARABIC ">
        <w:r>
          <w:rPr>
            <w:noProof/>
          </w:rPr>
          <w:t>6</w:t>
        </w:r>
      </w:fldSimple>
      <w:r>
        <w:t>:  Risk Management Activities</w:t>
      </w:r>
      <w:bookmarkEnd w:id="67"/>
    </w:p>
    <w:p w14:paraId="5FD178FF" w14:textId="5F342AB2" w:rsidR="009C1EB5" w:rsidRDefault="009C1EB5" w:rsidP="009C1EB5">
      <w:pPr>
        <w:pStyle w:val="IssuesBulletstext"/>
        <w:widowControl w:val="0"/>
        <w:spacing w:after="0"/>
        <w:rPr>
          <w:rFonts w:ascii="Calibri" w:hAnsi="Calibri"/>
          <w:snapToGrid/>
          <w:sz w:val="21"/>
          <w:szCs w:val="21"/>
        </w:rPr>
      </w:pPr>
    </w:p>
    <w:tbl>
      <w:tblPr>
        <w:tblStyle w:val="TableGrid"/>
        <w:tblW w:w="0" w:type="auto"/>
        <w:tblLook w:val="04A0" w:firstRow="1" w:lastRow="0" w:firstColumn="1" w:lastColumn="0" w:noHBand="0" w:noVBand="1"/>
      </w:tblPr>
      <w:tblGrid>
        <w:gridCol w:w="2247"/>
        <w:gridCol w:w="2247"/>
        <w:gridCol w:w="2248"/>
        <w:gridCol w:w="2248"/>
      </w:tblGrid>
      <w:tr w:rsidR="00A2124D" w14:paraId="694A4908" w14:textId="77777777" w:rsidTr="00063904">
        <w:tc>
          <w:tcPr>
            <w:tcW w:w="2247" w:type="dxa"/>
            <w:shd w:val="clear" w:color="auto" w:fill="DEEAF6" w:themeFill="accent1" w:themeFillTint="33"/>
          </w:tcPr>
          <w:p w14:paraId="108C982B" w14:textId="04DA402A" w:rsidR="00A2124D" w:rsidRPr="00063904" w:rsidRDefault="00A2124D" w:rsidP="009C1EB5">
            <w:pPr>
              <w:pStyle w:val="IssuesBulletstext"/>
              <w:widowControl w:val="0"/>
              <w:spacing w:after="0"/>
              <w:rPr>
                <w:rFonts w:ascii="Calibri" w:hAnsi="Calibri"/>
                <w:b/>
                <w:snapToGrid/>
                <w:sz w:val="21"/>
                <w:szCs w:val="21"/>
              </w:rPr>
            </w:pPr>
            <w:r w:rsidRPr="00063904">
              <w:rPr>
                <w:rFonts w:ascii="Calibri" w:hAnsi="Calibri"/>
                <w:b/>
                <w:snapToGrid/>
                <w:sz w:val="21"/>
                <w:szCs w:val="21"/>
              </w:rPr>
              <w:t>Risk Activity</w:t>
            </w:r>
          </w:p>
        </w:tc>
        <w:tc>
          <w:tcPr>
            <w:tcW w:w="2247" w:type="dxa"/>
            <w:shd w:val="clear" w:color="auto" w:fill="DEEAF6" w:themeFill="accent1" w:themeFillTint="33"/>
          </w:tcPr>
          <w:p w14:paraId="7CB66470" w14:textId="471051EF" w:rsidR="00A2124D" w:rsidRPr="00063904" w:rsidRDefault="00A2124D" w:rsidP="009C1EB5">
            <w:pPr>
              <w:pStyle w:val="IssuesBulletstext"/>
              <w:widowControl w:val="0"/>
              <w:spacing w:after="0"/>
              <w:rPr>
                <w:rFonts w:ascii="Calibri" w:hAnsi="Calibri"/>
                <w:b/>
                <w:snapToGrid/>
                <w:sz w:val="21"/>
                <w:szCs w:val="21"/>
              </w:rPr>
            </w:pPr>
            <w:r w:rsidRPr="00063904">
              <w:rPr>
                <w:rFonts w:ascii="Calibri" w:hAnsi="Calibri"/>
                <w:b/>
                <w:snapToGrid/>
                <w:sz w:val="21"/>
                <w:szCs w:val="21"/>
              </w:rPr>
              <w:t>Project Phase</w:t>
            </w:r>
          </w:p>
        </w:tc>
        <w:tc>
          <w:tcPr>
            <w:tcW w:w="2248" w:type="dxa"/>
            <w:shd w:val="clear" w:color="auto" w:fill="DEEAF6" w:themeFill="accent1" w:themeFillTint="33"/>
          </w:tcPr>
          <w:p w14:paraId="7C380D14" w14:textId="5EE41A3B" w:rsidR="00A2124D" w:rsidRPr="00063904" w:rsidRDefault="00A2124D" w:rsidP="009C1EB5">
            <w:pPr>
              <w:pStyle w:val="IssuesBulletstext"/>
              <w:widowControl w:val="0"/>
              <w:spacing w:after="0"/>
              <w:rPr>
                <w:rFonts w:ascii="Calibri" w:hAnsi="Calibri"/>
                <w:b/>
                <w:snapToGrid/>
                <w:sz w:val="21"/>
                <w:szCs w:val="21"/>
              </w:rPr>
            </w:pPr>
            <w:r w:rsidRPr="00063904">
              <w:rPr>
                <w:rFonts w:ascii="Calibri" w:hAnsi="Calibri"/>
                <w:b/>
                <w:snapToGrid/>
                <w:sz w:val="21"/>
                <w:szCs w:val="21"/>
              </w:rPr>
              <w:t>Date</w:t>
            </w:r>
          </w:p>
        </w:tc>
        <w:tc>
          <w:tcPr>
            <w:tcW w:w="2248" w:type="dxa"/>
            <w:shd w:val="clear" w:color="auto" w:fill="DEEAF6" w:themeFill="accent1" w:themeFillTint="33"/>
          </w:tcPr>
          <w:p w14:paraId="0D5AA3CB" w14:textId="4B8134BE" w:rsidR="00A2124D" w:rsidRPr="00063904" w:rsidRDefault="000D3BAB" w:rsidP="009C1EB5">
            <w:pPr>
              <w:pStyle w:val="IssuesBulletstext"/>
              <w:widowControl w:val="0"/>
              <w:spacing w:after="0"/>
              <w:rPr>
                <w:rFonts w:ascii="Calibri" w:hAnsi="Calibri"/>
                <w:b/>
                <w:snapToGrid/>
                <w:sz w:val="21"/>
                <w:szCs w:val="21"/>
              </w:rPr>
            </w:pPr>
            <w:r>
              <w:rPr>
                <w:rFonts w:ascii="Calibri" w:hAnsi="Calibri"/>
                <w:b/>
                <w:snapToGrid/>
                <w:sz w:val="21"/>
                <w:szCs w:val="21"/>
              </w:rPr>
              <w:t>Responsible</w:t>
            </w:r>
          </w:p>
        </w:tc>
      </w:tr>
      <w:tr w:rsidR="000D3BAB" w14:paraId="01A16ACF" w14:textId="77777777" w:rsidTr="00A2124D">
        <w:tc>
          <w:tcPr>
            <w:tcW w:w="2247" w:type="dxa"/>
          </w:tcPr>
          <w:p w14:paraId="4CDCB639" w14:textId="52544121" w:rsidR="000D3BAB" w:rsidRDefault="000D3BAB" w:rsidP="009C1EB5">
            <w:pPr>
              <w:pStyle w:val="IssuesBulletstext"/>
              <w:widowControl w:val="0"/>
              <w:spacing w:after="0"/>
              <w:rPr>
                <w:rFonts w:ascii="Calibri" w:hAnsi="Calibri"/>
                <w:i/>
                <w:snapToGrid/>
                <w:sz w:val="21"/>
                <w:szCs w:val="21"/>
              </w:rPr>
            </w:pPr>
            <w:r>
              <w:rPr>
                <w:rFonts w:ascii="Calibri" w:hAnsi="Calibri"/>
                <w:i/>
                <w:snapToGrid/>
                <w:sz w:val="21"/>
                <w:szCs w:val="21"/>
              </w:rPr>
              <w:t>Risk Management Plan</w:t>
            </w:r>
          </w:p>
        </w:tc>
        <w:tc>
          <w:tcPr>
            <w:tcW w:w="2247" w:type="dxa"/>
          </w:tcPr>
          <w:p w14:paraId="4A478F49" w14:textId="383516D4" w:rsidR="000D3BAB" w:rsidRDefault="000D3BAB" w:rsidP="009C1EB5">
            <w:pPr>
              <w:pStyle w:val="IssuesBulletstext"/>
              <w:widowControl w:val="0"/>
              <w:spacing w:after="0"/>
              <w:rPr>
                <w:rFonts w:ascii="Calibri" w:hAnsi="Calibri"/>
                <w:i/>
                <w:snapToGrid/>
                <w:sz w:val="21"/>
                <w:szCs w:val="21"/>
              </w:rPr>
            </w:pPr>
            <w:r>
              <w:rPr>
                <w:rFonts w:ascii="Calibri" w:hAnsi="Calibri"/>
                <w:i/>
                <w:snapToGrid/>
                <w:sz w:val="21"/>
                <w:szCs w:val="21"/>
              </w:rPr>
              <w:t>Planning</w:t>
            </w:r>
          </w:p>
        </w:tc>
        <w:tc>
          <w:tcPr>
            <w:tcW w:w="2248" w:type="dxa"/>
          </w:tcPr>
          <w:p w14:paraId="3650B08C" w14:textId="77F8AB27" w:rsidR="000D3BAB" w:rsidRDefault="000D3BAB" w:rsidP="009C1EB5">
            <w:pPr>
              <w:pStyle w:val="IssuesBulletstext"/>
              <w:widowControl w:val="0"/>
              <w:spacing w:after="0"/>
              <w:rPr>
                <w:rFonts w:ascii="Calibri" w:hAnsi="Calibri"/>
                <w:i/>
                <w:snapToGrid/>
                <w:sz w:val="21"/>
                <w:szCs w:val="21"/>
              </w:rPr>
            </w:pPr>
            <w:r>
              <w:rPr>
                <w:rFonts w:ascii="Calibri" w:hAnsi="Calibri"/>
                <w:i/>
                <w:snapToGrid/>
                <w:sz w:val="21"/>
                <w:szCs w:val="21"/>
              </w:rPr>
              <w:t>Mm/</w:t>
            </w:r>
            <w:proofErr w:type="spellStart"/>
            <w:r>
              <w:rPr>
                <w:rFonts w:ascii="Calibri" w:hAnsi="Calibri"/>
                <w:i/>
                <w:snapToGrid/>
                <w:sz w:val="21"/>
                <w:szCs w:val="21"/>
              </w:rPr>
              <w:t>dd</w:t>
            </w:r>
            <w:proofErr w:type="spellEnd"/>
            <w:r>
              <w:rPr>
                <w:rFonts w:ascii="Calibri" w:hAnsi="Calibri"/>
                <w:i/>
                <w:snapToGrid/>
                <w:sz w:val="21"/>
                <w:szCs w:val="21"/>
              </w:rPr>
              <w:t>/</w:t>
            </w:r>
            <w:proofErr w:type="spellStart"/>
            <w:r>
              <w:rPr>
                <w:rFonts w:ascii="Calibri" w:hAnsi="Calibri"/>
                <w:i/>
                <w:snapToGrid/>
                <w:sz w:val="21"/>
                <w:szCs w:val="21"/>
              </w:rPr>
              <w:t>yy</w:t>
            </w:r>
            <w:proofErr w:type="spellEnd"/>
          </w:p>
        </w:tc>
        <w:tc>
          <w:tcPr>
            <w:tcW w:w="2248" w:type="dxa"/>
          </w:tcPr>
          <w:p w14:paraId="5091BA35" w14:textId="2CFD0135" w:rsidR="000D3BAB" w:rsidRDefault="00117255" w:rsidP="009C1EB5">
            <w:pPr>
              <w:pStyle w:val="IssuesBulletstext"/>
              <w:widowControl w:val="0"/>
              <w:spacing w:after="0"/>
              <w:rPr>
                <w:rFonts w:ascii="Calibri" w:hAnsi="Calibri"/>
                <w:i/>
                <w:snapToGrid/>
                <w:sz w:val="21"/>
                <w:szCs w:val="21"/>
              </w:rPr>
            </w:pPr>
            <w:r>
              <w:rPr>
                <w:rFonts w:ascii="Calibri" w:hAnsi="Calibri"/>
                <w:i/>
                <w:snapToGrid/>
                <w:sz w:val="21"/>
                <w:szCs w:val="21"/>
              </w:rPr>
              <w:t>Project Manager</w:t>
            </w:r>
          </w:p>
        </w:tc>
      </w:tr>
      <w:tr w:rsidR="00827610" w14:paraId="6182D26A" w14:textId="77777777" w:rsidTr="00A2124D">
        <w:tc>
          <w:tcPr>
            <w:tcW w:w="2247" w:type="dxa"/>
          </w:tcPr>
          <w:p w14:paraId="58F4010A" w14:textId="7AEB456F" w:rsidR="00827610" w:rsidRDefault="00827610" w:rsidP="009C1EB5">
            <w:pPr>
              <w:pStyle w:val="IssuesBulletstext"/>
              <w:widowControl w:val="0"/>
              <w:spacing w:after="0"/>
              <w:rPr>
                <w:rFonts w:ascii="Calibri" w:hAnsi="Calibri"/>
                <w:i/>
                <w:snapToGrid/>
                <w:sz w:val="21"/>
                <w:szCs w:val="21"/>
              </w:rPr>
            </w:pPr>
            <w:r>
              <w:rPr>
                <w:rFonts w:ascii="Calibri" w:hAnsi="Calibri"/>
                <w:i/>
                <w:snapToGrid/>
                <w:sz w:val="21"/>
                <w:szCs w:val="21"/>
              </w:rPr>
              <w:t>Team onboarding – Risk management plan</w:t>
            </w:r>
          </w:p>
        </w:tc>
        <w:tc>
          <w:tcPr>
            <w:tcW w:w="2247" w:type="dxa"/>
          </w:tcPr>
          <w:p w14:paraId="23D8CD8D" w14:textId="2B01C114" w:rsidR="00827610" w:rsidRPr="00827610" w:rsidRDefault="00827610" w:rsidP="009C1EB5">
            <w:pPr>
              <w:pStyle w:val="IssuesBulletstext"/>
              <w:widowControl w:val="0"/>
              <w:spacing w:after="0"/>
              <w:rPr>
                <w:rFonts w:ascii="Calibri" w:hAnsi="Calibri"/>
                <w:i/>
                <w:snapToGrid/>
                <w:sz w:val="21"/>
                <w:szCs w:val="21"/>
              </w:rPr>
            </w:pPr>
            <w:r>
              <w:rPr>
                <w:rFonts w:ascii="Calibri" w:hAnsi="Calibri"/>
                <w:i/>
                <w:snapToGrid/>
                <w:sz w:val="21"/>
                <w:szCs w:val="21"/>
              </w:rPr>
              <w:t>Planning</w:t>
            </w:r>
          </w:p>
        </w:tc>
        <w:tc>
          <w:tcPr>
            <w:tcW w:w="2248" w:type="dxa"/>
          </w:tcPr>
          <w:p w14:paraId="4F5269CC" w14:textId="6E519086" w:rsidR="00827610" w:rsidRDefault="00827610" w:rsidP="009C1EB5">
            <w:pPr>
              <w:pStyle w:val="IssuesBulletstext"/>
              <w:widowControl w:val="0"/>
              <w:spacing w:after="0"/>
              <w:rPr>
                <w:rFonts w:ascii="Calibri" w:hAnsi="Calibri"/>
                <w:i/>
                <w:snapToGrid/>
                <w:sz w:val="21"/>
                <w:szCs w:val="21"/>
              </w:rPr>
            </w:pPr>
            <w:r>
              <w:rPr>
                <w:rFonts w:ascii="Calibri" w:hAnsi="Calibri"/>
                <w:i/>
                <w:snapToGrid/>
                <w:sz w:val="21"/>
                <w:szCs w:val="21"/>
              </w:rPr>
              <w:t>Mm/</w:t>
            </w:r>
            <w:proofErr w:type="spellStart"/>
            <w:r>
              <w:rPr>
                <w:rFonts w:ascii="Calibri" w:hAnsi="Calibri"/>
                <w:i/>
                <w:snapToGrid/>
                <w:sz w:val="21"/>
                <w:szCs w:val="21"/>
              </w:rPr>
              <w:t>dd</w:t>
            </w:r>
            <w:proofErr w:type="spellEnd"/>
            <w:r>
              <w:rPr>
                <w:rFonts w:ascii="Calibri" w:hAnsi="Calibri"/>
                <w:i/>
                <w:snapToGrid/>
                <w:sz w:val="21"/>
                <w:szCs w:val="21"/>
              </w:rPr>
              <w:t>/</w:t>
            </w:r>
            <w:proofErr w:type="spellStart"/>
            <w:r>
              <w:rPr>
                <w:rFonts w:ascii="Calibri" w:hAnsi="Calibri"/>
                <w:i/>
                <w:snapToGrid/>
                <w:sz w:val="21"/>
                <w:szCs w:val="21"/>
              </w:rPr>
              <w:t>yy</w:t>
            </w:r>
            <w:proofErr w:type="spellEnd"/>
          </w:p>
        </w:tc>
        <w:tc>
          <w:tcPr>
            <w:tcW w:w="2248" w:type="dxa"/>
          </w:tcPr>
          <w:p w14:paraId="27B18D34" w14:textId="72C839EF" w:rsidR="00827610" w:rsidRDefault="00117255" w:rsidP="009C1EB5">
            <w:pPr>
              <w:pStyle w:val="IssuesBulletstext"/>
              <w:widowControl w:val="0"/>
              <w:spacing w:after="0"/>
              <w:rPr>
                <w:rFonts w:ascii="Calibri" w:hAnsi="Calibri"/>
                <w:i/>
                <w:snapToGrid/>
                <w:sz w:val="21"/>
                <w:szCs w:val="21"/>
              </w:rPr>
            </w:pPr>
            <w:r>
              <w:rPr>
                <w:rFonts w:ascii="Calibri" w:hAnsi="Calibri"/>
                <w:i/>
                <w:snapToGrid/>
                <w:sz w:val="21"/>
                <w:szCs w:val="21"/>
              </w:rPr>
              <w:t>Project Manager</w:t>
            </w:r>
          </w:p>
        </w:tc>
      </w:tr>
      <w:tr w:rsidR="00A2124D" w14:paraId="3BEFA451" w14:textId="77777777" w:rsidTr="00A2124D">
        <w:tc>
          <w:tcPr>
            <w:tcW w:w="2247" w:type="dxa"/>
          </w:tcPr>
          <w:p w14:paraId="61E0B123" w14:textId="1E2AC428" w:rsidR="00A2124D" w:rsidRPr="00063904" w:rsidRDefault="00A2124D">
            <w:pPr>
              <w:pStyle w:val="IssuesBulletstext"/>
              <w:widowControl w:val="0"/>
              <w:spacing w:after="0"/>
              <w:rPr>
                <w:rFonts w:ascii="Calibri" w:hAnsi="Calibri"/>
                <w:i/>
                <w:snapToGrid/>
                <w:sz w:val="21"/>
                <w:szCs w:val="21"/>
              </w:rPr>
            </w:pPr>
            <w:r>
              <w:rPr>
                <w:rFonts w:ascii="Calibri" w:hAnsi="Calibri"/>
                <w:i/>
                <w:snapToGrid/>
                <w:sz w:val="21"/>
                <w:szCs w:val="21"/>
              </w:rPr>
              <w:t>Risk identification</w:t>
            </w:r>
            <w:r w:rsidR="006610A7">
              <w:rPr>
                <w:rFonts w:ascii="Calibri" w:hAnsi="Calibri"/>
                <w:i/>
                <w:snapToGrid/>
                <w:sz w:val="21"/>
                <w:szCs w:val="21"/>
              </w:rPr>
              <w:t xml:space="preserve"> </w:t>
            </w:r>
            <w:r w:rsidR="00117255">
              <w:rPr>
                <w:rFonts w:ascii="Calibri" w:hAnsi="Calibri"/>
                <w:i/>
                <w:snapToGrid/>
                <w:sz w:val="21"/>
                <w:szCs w:val="21"/>
              </w:rPr>
              <w:t xml:space="preserve">brainstorming </w:t>
            </w:r>
          </w:p>
        </w:tc>
        <w:tc>
          <w:tcPr>
            <w:tcW w:w="2247" w:type="dxa"/>
          </w:tcPr>
          <w:p w14:paraId="03F887E0" w14:textId="0609CC36" w:rsidR="00A2124D" w:rsidRPr="00063904" w:rsidRDefault="00A2124D" w:rsidP="009C1EB5">
            <w:pPr>
              <w:pStyle w:val="IssuesBulletstext"/>
              <w:widowControl w:val="0"/>
              <w:spacing w:after="0"/>
              <w:rPr>
                <w:rFonts w:ascii="Calibri" w:hAnsi="Calibri"/>
                <w:i/>
                <w:snapToGrid/>
                <w:sz w:val="21"/>
                <w:szCs w:val="21"/>
              </w:rPr>
            </w:pPr>
            <w:r w:rsidRPr="00063904">
              <w:rPr>
                <w:rFonts w:ascii="Calibri" w:hAnsi="Calibri"/>
                <w:i/>
                <w:snapToGrid/>
                <w:sz w:val="21"/>
                <w:szCs w:val="21"/>
              </w:rPr>
              <w:t>Planning</w:t>
            </w:r>
          </w:p>
        </w:tc>
        <w:tc>
          <w:tcPr>
            <w:tcW w:w="2248" w:type="dxa"/>
          </w:tcPr>
          <w:p w14:paraId="70814F06" w14:textId="02047A7B" w:rsidR="00A2124D" w:rsidRPr="00063904" w:rsidRDefault="00A2124D" w:rsidP="009C1EB5">
            <w:pPr>
              <w:pStyle w:val="IssuesBulletstext"/>
              <w:widowControl w:val="0"/>
              <w:spacing w:after="0"/>
              <w:rPr>
                <w:rFonts w:ascii="Calibri" w:hAnsi="Calibri"/>
                <w:i/>
                <w:snapToGrid/>
                <w:sz w:val="21"/>
                <w:szCs w:val="21"/>
              </w:rPr>
            </w:pPr>
            <w:r>
              <w:rPr>
                <w:rFonts w:ascii="Calibri" w:hAnsi="Calibri"/>
                <w:i/>
                <w:snapToGrid/>
                <w:sz w:val="21"/>
                <w:szCs w:val="21"/>
              </w:rPr>
              <w:t>Mm/</w:t>
            </w:r>
            <w:proofErr w:type="spellStart"/>
            <w:r>
              <w:rPr>
                <w:rFonts w:ascii="Calibri" w:hAnsi="Calibri"/>
                <w:i/>
                <w:snapToGrid/>
                <w:sz w:val="21"/>
                <w:szCs w:val="21"/>
              </w:rPr>
              <w:t>dd</w:t>
            </w:r>
            <w:proofErr w:type="spellEnd"/>
            <w:r>
              <w:rPr>
                <w:rFonts w:ascii="Calibri" w:hAnsi="Calibri"/>
                <w:i/>
                <w:snapToGrid/>
                <w:sz w:val="21"/>
                <w:szCs w:val="21"/>
              </w:rPr>
              <w:t>/</w:t>
            </w:r>
            <w:proofErr w:type="spellStart"/>
            <w:r>
              <w:rPr>
                <w:rFonts w:ascii="Calibri" w:hAnsi="Calibri"/>
                <w:i/>
                <w:snapToGrid/>
                <w:sz w:val="21"/>
                <w:szCs w:val="21"/>
              </w:rPr>
              <w:t>yy</w:t>
            </w:r>
            <w:proofErr w:type="spellEnd"/>
          </w:p>
        </w:tc>
        <w:tc>
          <w:tcPr>
            <w:tcW w:w="2248" w:type="dxa"/>
          </w:tcPr>
          <w:p w14:paraId="2BC1914B" w14:textId="4206DDDC" w:rsidR="00A2124D" w:rsidRPr="00063904" w:rsidRDefault="00117255" w:rsidP="009C1EB5">
            <w:pPr>
              <w:pStyle w:val="IssuesBulletstext"/>
              <w:widowControl w:val="0"/>
              <w:spacing w:after="0"/>
              <w:rPr>
                <w:rFonts w:ascii="Calibri" w:hAnsi="Calibri"/>
                <w:i/>
                <w:snapToGrid/>
                <w:sz w:val="21"/>
                <w:szCs w:val="21"/>
              </w:rPr>
            </w:pPr>
            <w:r>
              <w:rPr>
                <w:rFonts w:ascii="Calibri" w:hAnsi="Calibri"/>
                <w:i/>
                <w:snapToGrid/>
                <w:sz w:val="21"/>
                <w:szCs w:val="21"/>
              </w:rPr>
              <w:t>Project Manager</w:t>
            </w:r>
          </w:p>
        </w:tc>
      </w:tr>
      <w:tr w:rsidR="00A2124D" w14:paraId="50331ECE" w14:textId="77777777" w:rsidTr="00A2124D">
        <w:tc>
          <w:tcPr>
            <w:tcW w:w="2247" w:type="dxa"/>
          </w:tcPr>
          <w:p w14:paraId="737F887F" w14:textId="706F0B4B" w:rsidR="00A2124D" w:rsidRPr="00063904" w:rsidRDefault="00A2124D" w:rsidP="009C1EB5">
            <w:pPr>
              <w:pStyle w:val="IssuesBulletstext"/>
              <w:widowControl w:val="0"/>
              <w:spacing w:after="0"/>
              <w:rPr>
                <w:rFonts w:ascii="Calibri" w:hAnsi="Calibri"/>
                <w:i/>
                <w:snapToGrid/>
                <w:sz w:val="21"/>
                <w:szCs w:val="21"/>
              </w:rPr>
            </w:pPr>
            <w:r w:rsidRPr="00063904">
              <w:rPr>
                <w:rFonts w:ascii="Calibri" w:hAnsi="Calibri"/>
                <w:i/>
                <w:snapToGrid/>
                <w:sz w:val="21"/>
                <w:szCs w:val="21"/>
              </w:rPr>
              <w:t>Risk identification</w:t>
            </w:r>
            <w:r w:rsidR="006610A7">
              <w:rPr>
                <w:rFonts w:ascii="Calibri" w:hAnsi="Calibri"/>
                <w:i/>
                <w:snapToGrid/>
                <w:sz w:val="21"/>
                <w:szCs w:val="21"/>
              </w:rPr>
              <w:t xml:space="preserve"> </w:t>
            </w:r>
            <w:r w:rsidR="00117255">
              <w:rPr>
                <w:rFonts w:ascii="Calibri" w:hAnsi="Calibri"/>
                <w:i/>
                <w:snapToGrid/>
                <w:sz w:val="21"/>
                <w:szCs w:val="21"/>
              </w:rPr>
              <w:t>brainstorming</w:t>
            </w:r>
            <w:r w:rsidR="006610A7">
              <w:rPr>
                <w:rFonts w:ascii="Calibri" w:hAnsi="Calibri"/>
                <w:i/>
                <w:snapToGrid/>
                <w:sz w:val="21"/>
                <w:szCs w:val="21"/>
              </w:rPr>
              <w:t xml:space="preserve"> </w:t>
            </w:r>
          </w:p>
        </w:tc>
        <w:tc>
          <w:tcPr>
            <w:tcW w:w="2247" w:type="dxa"/>
          </w:tcPr>
          <w:p w14:paraId="7EA45E81" w14:textId="24896595" w:rsidR="00A2124D" w:rsidRPr="00063904" w:rsidRDefault="00827610" w:rsidP="009C1EB5">
            <w:pPr>
              <w:pStyle w:val="IssuesBulletstext"/>
              <w:widowControl w:val="0"/>
              <w:spacing w:after="0"/>
              <w:rPr>
                <w:rFonts w:ascii="Calibri" w:hAnsi="Calibri"/>
                <w:i/>
                <w:snapToGrid/>
                <w:sz w:val="21"/>
                <w:szCs w:val="21"/>
              </w:rPr>
            </w:pPr>
            <w:r w:rsidRPr="00063904">
              <w:rPr>
                <w:rFonts w:ascii="Calibri" w:hAnsi="Calibri"/>
                <w:i/>
                <w:snapToGrid/>
                <w:sz w:val="21"/>
                <w:szCs w:val="21"/>
              </w:rPr>
              <w:t>Beginning of next phase</w:t>
            </w:r>
          </w:p>
        </w:tc>
        <w:tc>
          <w:tcPr>
            <w:tcW w:w="2248" w:type="dxa"/>
          </w:tcPr>
          <w:p w14:paraId="02CA6A23" w14:textId="5E748E30" w:rsidR="00A2124D" w:rsidRPr="00063904" w:rsidRDefault="00827610" w:rsidP="009C1EB5">
            <w:pPr>
              <w:pStyle w:val="IssuesBulletstext"/>
              <w:widowControl w:val="0"/>
              <w:spacing w:after="0"/>
              <w:rPr>
                <w:rFonts w:ascii="Calibri" w:hAnsi="Calibri"/>
                <w:i/>
                <w:snapToGrid/>
                <w:sz w:val="21"/>
                <w:szCs w:val="21"/>
              </w:rPr>
            </w:pPr>
            <w:r w:rsidRPr="00063904">
              <w:rPr>
                <w:rFonts w:ascii="Calibri" w:hAnsi="Calibri"/>
                <w:i/>
                <w:snapToGrid/>
                <w:sz w:val="21"/>
                <w:szCs w:val="21"/>
              </w:rPr>
              <w:t>Mm/</w:t>
            </w:r>
            <w:proofErr w:type="spellStart"/>
            <w:r w:rsidRPr="00063904">
              <w:rPr>
                <w:rFonts w:ascii="Calibri" w:hAnsi="Calibri"/>
                <w:i/>
                <w:snapToGrid/>
                <w:sz w:val="21"/>
                <w:szCs w:val="21"/>
              </w:rPr>
              <w:t>dd</w:t>
            </w:r>
            <w:proofErr w:type="spellEnd"/>
            <w:r w:rsidRPr="00063904">
              <w:rPr>
                <w:rFonts w:ascii="Calibri" w:hAnsi="Calibri"/>
                <w:i/>
                <w:snapToGrid/>
                <w:sz w:val="21"/>
                <w:szCs w:val="21"/>
              </w:rPr>
              <w:t>/</w:t>
            </w:r>
            <w:proofErr w:type="spellStart"/>
            <w:r w:rsidRPr="00063904">
              <w:rPr>
                <w:rFonts w:ascii="Calibri" w:hAnsi="Calibri"/>
                <w:i/>
                <w:snapToGrid/>
                <w:sz w:val="21"/>
                <w:szCs w:val="21"/>
              </w:rPr>
              <w:t>yy</w:t>
            </w:r>
            <w:proofErr w:type="spellEnd"/>
          </w:p>
        </w:tc>
        <w:tc>
          <w:tcPr>
            <w:tcW w:w="2248" w:type="dxa"/>
          </w:tcPr>
          <w:p w14:paraId="2A566A27" w14:textId="29D8236B" w:rsidR="00A2124D" w:rsidRPr="00063904" w:rsidRDefault="00117255" w:rsidP="009C1EB5">
            <w:pPr>
              <w:pStyle w:val="IssuesBulletstext"/>
              <w:widowControl w:val="0"/>
              <w:spacing w:after="0"/>
              <w:rPr>
                <w:rFonts w:ascii="Calibri" w:hAnsi="Calibri"/>
                <w:i/>
                <w:snapToGrid/>
                <w:sz w:val="21"/>
                <w:szCs w:val="21"/>
              </w:rPr>
            </w:pPr>
            <w:r>
              <w:rPr>
                <w:rFonts w:ascii="Calibri" w:hAnsi="Calibri"/>
                <w:i/>
                <w:snapToGrid/>
                <w:sz w:val="21"/>
                <w:szCs w:val="21"/>
              </w:rPr>
              <w:t>Project Manager</w:t>
            </w:r>
          </w:p>
        </w:tc>
      </w:tr>
      <w:tr w:rsidR="00A2124D" w14:paraId="7C26E2B0" w14:textId="77777777" w:rsidTr="00A2124D">
        <w:tc>
          <w:tcPr>
            <w:tcW w:w="2247" w:type="dxa"/>
          </w:tcPr>
          <w:p w14:paraId="54319E00" w14:textId="14E9F2B6" w:rsidR="00A2124D" w:rsidRPr="00063904" w:rsidRDefault="00827610" w:rsidP="009C1EB5">
            <w:pPr>
              <w:pStyle w:val="IssuesBulletstext"/>
              <w:widowControl w:val="0"/>
              <w:spacing w:after="0"/>
              <w:rPr>
                <w:rFonts w:ascii="Calibri" w:hAnsi="Calibri"/>
                <w:i/>
                <w:snapToGrid/>
                <w:sz w:val="21"/>
                <w:szCs w:val="21"/>
              </w:rPr>
            </w:pPr>
            <w:r w:rsidRPr="00063904">
              <w:rPr>
                <w:rFonts w:ascii="Calibri" w:hAnsi="Calibri"/>
                <w:i/>
                <w:snapToGrid/>
                <w:sz w:val="21"/>
                <w:szCs w:val="21"/>
              </w:rPr>
              <w:t>Risk management process review</w:t>
            </w:r>
          </w:p>
        </w:tc>
        <w:tc>
          <w:tcPr>
            <w:tcW w:w="2247" w:type="dxa"/>
          </w:tcPr>
          <w:p w14:paraId="0E8745B0" w14:textId="434F9504" w:rsidR="00A2124D" w:rsidRPr="00063904" w:rsidRDefault="00827610" w:rsidP="009C1EB5">
            <w:pPr>
              <w:pStyle w:val="IssuesBulletstext"/>
              <w:widowControl w:val="0"/>
              <w:spacing w:after="0"/>
              <w:rPr>
                <w:rFonts w:ascii="Calibri" w:hAnsi="Calibri"/>
                <w:i/>
                <w:snapToGrid/>
                <w:sz w:val="21"/>
                <w:szCs w:val="21"/>
              </w:rPr>
            </w:pPr>
            <w:r>
              <w:rPr>
                <w:rFonts w:ascii="Calibri" w:hAnsi="Calibri"/>
                <w:i/>
                <w:snapToGrid/>
                <w:sz w:val="21"/>
                <w:szCs w:val="21"/>
              </w:rPr>
              <w:t>Monitoring/Controlling</w:t>
            </w:r>
          </w:p>
        </w:tc>
        <w:tc>
          <w:tcPr>
            <w:tcW w:w="2248" w:type="dxa"/>
          </w:tcPr>
          <w:p w14:paraId="768922B0" w14:textId="251F5B14" w:rsidR="00A2124D" w:rsidRPr="00063904" w:rsidRDefault="00827610" w:rsidP="009C1EB5">
            <w:pPr>
              <w:pStyle w:val="IssuesBulletstext"/>
              <w:widowControl w:val="0"/>
              <w:spacing w:after="0"/>
              <w:rPr>
                <w:rFonts w:ascii="Calibri" w:hAnsi="Calibri"/>
                <w:i/>
                <w:snapToGrid/>
                <w:sz w:val="21"/>
                <w:szCs w:val="21"/>
              </w:rPr>
            </w:pPr>
            <w:r>
              <w:rPr>
                <w:rFonts w:ascii="Calibri" w:hAnsi="Calibri"/>
                <w:i/>
                <w:snapToGrid/>
                <w:sz w:val="21"/>
                <w:szCs w:val="21"/>
              </w:rPr>
              <w:t>Mm/</w:t>
            </w:r>
            <w:proofErr w:type="spellStart"/>
            <w:r>
              <w:rPr>
                <w:rFonts w:ascii="Calibri" w:hAnsi="Calibri"/>
                <w:i/>
                <w:snapToGrid/>
                <w:sz w:val="21"/>
                <w:szCs w:val="21"/>
              </w:rPr>
              <w:t>dd</w:t>
            </w:r>
            <w:proofErr w:type="spellEnd"/>
            <w:r>
              <w:rPr>
                <w:rFonts w:ascii="Calibri" w:hAnsi="Calibri"/>
                <w:i/>
                <w:snapToGrid/>
                <w:sz w:val="21"/>
                <w:szCs w:val="21"/>
              </w:rPr>
              <w:t>/</w:t>
            </w:r>
            <w:proofErr w:type="spellStart"/>
            <w:r>
              <w:rPr>
                <w:rFonts w:ascii="Calibri" w:hAnsi="Calibri"/>
                <w:i/>
                <w:snapToGrid/>
                <w:sz w:val="21"/>
                <w:szCs w:val="21"/>
              </w:rPr>
              <w:t>yy</w:t>
            </w:r>
            <w:proofErr w:type="spellEnd"/>
          </w:p>
        </w:tc>
        <w:tc>
          <w:tcPr>
            <w:tcW w:w="2248" w:type="dxa"/>
          </w:tcPr>
          <w:p w14:paraId="0604AB28" w14:textId="259ED89C" w:rsidR="00A2124D" w:rsidRPr="00063904" w:rsidRDefault="00117255" w:rsidP="009C1EB5">
            <w:pPr>
              <w:pStyle w:val="IssuesBulletstext"/>
              <w:widowControl w:val="0"/>
              <w:spacing w:after="0"/>
              <w:rPr>
                <w:rFonts w:ascii="Calibri" w:hAnsi="Calibri"/>
                <w:i/>
                <w:snapToGrid/>
                <w:sz w:val="21"/>
                <w:szCs w:val="21"/>
              </w:rPr>
            </w:pPr>
            <w:r>
              <w:rPr>
                <w:rFonts w:ascii="Calibri" w:hAnsi="Calibri"/>
                <w:i/>
                <w:snapToGrid/>
                <w:sz w:val="21"/>
                <w:szCs w:val="21"/>
              </w:rPr>
              <w:t>Project Manager</w:t>
            </w:r>
          </w:p>
        </w:tc>
      </w:tr>
      <w:tr w:rsidR="00A2124D" w14:paraId="1349A43A" w14:textId="77777777" w:rsidTr="00A2124D">
        <w:tc>
          <w:tcPr>
            <w:tcW w:w="2247" w:type="dxa"/>
          </w:tcPr>
          <w:p w14:paraId="7AD36CE0" w14:textId="77777777" w:rsidR="00A2124D" w:rsidRDefault="00A2124D" w:rsidP="009C1EB5">
            <w:pPr>
              <w:pStyle w:val="IssuesBulletstext"/>
              <w:widowControl w:val="0"/>
              <w:spacing w:after="0"/>
              <w:rPr>
                <w:rFonts w:ascii="Calibri" w:hAnsi="Calibri"/>
                <w:snapToGrid/>
                <w:sz w:val="21"/>
                <w:szCs w:val="21"/>
              </w:rPr>
            </w:pPr>
          </w:p>
        </w:tc>
        <w:tc>
          <w:tcPr>
            <w:tcW w:w="2247" w:type="dxa"/>
          </w:tcPr>
          <w:p w14:paraId="1C04BFCB" w14:textId="77777777" w:rsidR="00A2124D" w:rsidRDefault="00A2124D" w:rsidP="009C1EB5">
            <w:pPr>
              <w:pStyle w:val="IssuesBulletstext"/>
              <w:widowControl w:val="0"/>
              <w:spacing w:after="0"/>
              <w:rPr>
                <w:rFonts w:ascii="Calibri" w:hAnsi="Calibri"/>
                <w:snapToGrid/>
                <w:sz w:val="21"/>
                <w:szCs w:val="21"/>
              </w:rPr>
            </w:pPr>
          </w:p>
        </w:tc>
        <w:tc>
          <w:tcPr>
            <w:tcW w:w="2248" w:type="dxa"/>
          </w:tcPr>
          <w:p w14:paraId="7D3E904E" w14:textId="77777777" w:rsidR="00A2124D" w:rsidRDefault="00A2124D" w:rsidP="009C1EB5">
            <w:pPr>
              <w:pStyle w:val="IssuesBulletstext"/>
              <w:widowControl w:val="0"/>
              <w:spacing w:after="0"/>
              <w:rPr>
                <w:rFonts w:ascii="Calibri" w:hAnsi="Calibri"/>
                <w:snapToGrid/>
                <w:sz w:val="21"/>
                <w:szCs w:val="21"/>
              </w:rPr>
            </w:pPr>
          </w:p>
        </w:tc>
        <w:tc>
          <w:tcPr>
            <w:tcW w:w="2248" w:type="dxa"/>
          </w:tcPr>
          <w:p w14:paraId="6432FE10" w14:textId="77777777" w:rsidR="00A2124D" w:rsidRDefault="00A2124D" w:rsidP="009C1EB5">
            <w:pPr>
              <w:pStyle w:val="IssuesBulletstext"/>
              <w:widowControl w:val="0"/>
              <w:spacing w:after="0"/>
              <w:rPr>
                <w:rFonts w:ascii="Calibri" w:hAnsi="Calibri"/>
                <w:snapToGrid/>
                <w:sz w:val="21"/>
                <w:szCs w:val="21"/>
              </w:rPr>
            </w:pPr>
          </w:p>
        </w:tc>
      </w:tr>
      <w:tr w:rsidR="00A2124D" w14:paraId="580FF670" w14:textId="77777777" w:rsidTr="00A2124D">
        <w:tc>
          <w:tcPr>
            <w:tcW w:w="2247" w:type="dxa"/>
          </w:tcPr>
          <w:p w14:paraId="0B2DF494" w14:textId="77777777" w:rsidR="00A2124D" w:rsidRDefault="00A2124D" w:rsidP="009C1EB5">
            <w:pPr>
              <w:pStyle w:val="IssuesBulletstext"/>
              <w:widowControl w:val="0"/>
              <w:spacing w:after="0"/>
              <w:rPr>
                <w:rFonts w:ascii="Calibri" w:hAnsi="Calibri"/>
                <w:snapToGrid/>
                <w:sz w:val="21"/>
                <w:szCs w:val="21"/>
              </w:rPr>
            </w:pPr>
          </w:p>
        </w:tc>
        <w:tc>
          <w:tcPr>
            <w:tcW w:w="2247" w:type="dxa"/>
          </w:tcPr>
          <w:p w14:paraId="7D0C8B62" w14:textId="77777777" w:rsidR="00A2124D" w:rsidRDefault="00A2124D" w:rsidP="009C1EB5">
            <w:pPr>
              <w:pStyle w:val="IssuesBulletstext"/>
              <w:widowControl w:val="0"/>
              <w:spacing w:after="0"/>
              <w:rPr>
                <w:rFonts w:ascii="Calibri" w:hAnsi="Calibri"/>
                <w:snapToGrid/>
                <w:sz w:val="21"/>
                <w:szCs w:val="21"/>
              </w:rPr>
            </w:pPr>
          </w:p>
        </w:tc>
        <w:tc>
          <w:tcPr>
            <w:tcW w:w="2248" w:type="dxa"/>
          </w:tcPr>
          <w:p w14:paraId="654C2297" w14:textId="77777777" w:rsidR="00A2124D" w:rsidRDefault="00A2124D" w:rsidP="009C1EB5">
            <w:pPr>
              <w:pStyle w:val="IssuesBulletstext"/>
              <w:widowControl w:val="0"/>
              <w:spacing w:after="0"/>
              <w:rPr>
                <w:rFonts w:ascii="Calibri" w:hAnsi="Calibri"/>
                <w:snapToGrid/>
                <w:sz w:val="21"/>
                <w:szCs w:val="21"/>
              </w:rPr>
            </w:pPr>
          </w:p>
        </w:tc>
        <w:tc>
          <w:tcPr>
            <w:tcW w:w="2248" w:type="dxa"/>
          </w:tcPr>
          <w:p w14:paraId="34D7DB97" w14:textId="77777777" w:rsidR="00A2124D" w:rsidRDefault="00A2124D" w:rsidP="009C1EB5">
            <w:pPr>
              <w:pStyle w:val="IssuesBulletstext"/>
              <w:widowControl w:val="0"/>
              <w:spacing w:after="0"/>
              <w:rPr>
                <w:rFonts w:ascii="Calibri" w:hAnsi="Calibri"/>
                <w:snapToGrid/>
                <w:sz w:val="21"/>
                <w:szCs w:val="21"/>
              </w:rPr>
            </w:pPr>
          </w:p>
        </w:tc>
      </w:tr>
    </w:tbl>
    <w:p w14:paraId="2BBCC0F5" w14:textId="75F5A0A7" w:rsidR="003F7738" w:rsidRPr="00063904" w:rsidRDefault="005B5EE3" w:rsidP="00063904">
      <w:pPr>
        <w:pStyle w:val="EPMOHeader2"/>
        <w:rPr>
          <w:color w:val="595959"/>
        </w:rPr>
      </w:pPr>
      <w:r>
        <w:rPr>
          <w:color w:val="595959"/>
        </w:rPr>
        <w:t xml:space="preserve">3.3. </w:t>
      </w:r>
      <w:r w:rsidR="003F7738" w:rsidRPr="00063904">
        <w:rPr>
          <w:color w:val="595959"/>
        </w:rPr>
        <w:t xml:space="preserve">Risk Communication  </w:t>
      </w:r>
    </w:p>
    <w:p w14:paraId="03434BE7" w14:textId="77777777" w:rsidR="00036F34" w:rsidRDefault="003F7738" w:rsidP="00063904">
      <w:pPr>
        <w:spacing w:after="100" w:afterAutospacing="1"/>
        <w:rPr>
          <w:rFonts w:ascii="Calibri" w:hAnsi="Calibri"/>
          <w:sz w:val="21"/>
          <w:szCs w:val="21"/>
        </w:rPr>
      </w:pPr>
      <w:r w:rsidRPr="003F45EA">
        <w:rPr>
          <w:rFonts w:ascii="Calibri" w:hAnsi="Calibri"/>
          <w:sz w:val="21"/>
          <w:szCs w:val="21"/>
        </w:rPr>
        <w:t xml:space="preserve">Communicating project risks are essential to the success of the risk management process.  </w:t>
      </w:r>
      <w:r w:rsidR="00186A44" w:rsidRPr="003F45EA">
        <w:rPr>
          <w:rFonts w:ascii="Calibri" w:hAnsi="Calibri"/>
          <w:sz w:val="21"/>
          <w:szCs w:val="21"/>
        </w:rPr>
        <w:t>Risk Communication provides a feedback loop to the project stakeholders regarding project risks</w:t>
      </w:r>
      <w:r w:rsidR="00210E48">
        <w:rPr>
          <w:rFonts w:ascii="Calibri" w:hAnsi="Calibri"/>
          <w:sz w:val="21"/>
          <w:szCs w:val="21"/>
        </w:rPr>
        <w:t xml:space="preserve"> and the status</w:t>
      </w:r>
      <w:r w:rsidR="00186A44" w:rsidRPr="003F45EA">
        <w:rPr>
          <w:rFonts w:ascii="Calibri" w:hAnsi="Calibri"/>
          <w:sz w:val="21"/>
          <w:szCs w:val="21"/>
        </w:rPr>
        <w:t xml:space="preserve">.  </w:t>
      </w:r>
      <w:r w:rsidR="00036F34" w:rsidRPr="003F45EA">
        <w:rPr>
          <w:rFonts w:ascii="Calibri" w:hAnsi="Calibri"/>
          <w:sz w:val="21"/>
          <w:szCs w:val="21"/>
        </w:rPr>
        <w:t xml:space="preserve"> </w:t>
      </w:r>
    </w:p>
    <w:p w14:paraId="47C388AD" w14:textId="77777777" w:rsidR="00AE1448" w:rsidRDefault="00AE1448" w:rsidP="002B1E3F">
      <w:pPr>
        <w:pStyle w:val="BodyText"/>
        <w:ind w:left="432"/>
        <w:rPr>
          <w:rFonts w:ascii="Calibri" w:hAnsi="Calibri"/>
          <w:sz w:val="21"/>
          <w:szCs w:val="21"/>
        </w:rPr>
      </w:pPr>
    </w:p>
    <w:p w14:paraId="335F31B0" w14:textId="22120030" w:rsidR="00AE1448" w:rsidRDefault="00AE1448" w:rsidP="00063904">
      <w:pPr>
        <w:pStyle w:val="BodyText"/>
        <w:rPr>
          <w:rFonts w:ascii="Calibri" w:hAnsi="Calibri"/>
          <w:sz w:val="21"/>
          <w:szCs w:val="21"/>
        </w:rPr>
      </w:pPr>
      <w:r>
        <w:rPr>
          <w:rFonts w:ascii="Calibri" w:hAnsi="Calibri"/>
          <w:sz w:val="21"/>
          <w:szCs w:val="21"/>
        </w:rPr>
        <w:t xml:space="preserve">A </w:t>
      </w:r>
      <w:r w:rsidR="00FA63D4" w:rsidRPr="0082558C">
        <w:rPr>
          <w:rFonts w:ascii="Calibri" w:hAnsi="Calibri"/>
          <w:b/>
          <w:sz w:val="21"/>
          <w:szCs w:val="21"/>
        </w:rPr>
        <w:t>Risk R</w:t>
      </w:r>
      <w:r w:rsidRPr="0082558C">
        <w:rPr>
          <w:rFonts w:ascii="Calibri" w:hAnsi="Calibri"/>
          <w:b/>
          <w:sz w:val="21"/>
          <w:szCs w:val="21"/>
        </w:rPr>
        <w:t>egister</w:t>
      </w:r>
      <w:r>
        <w:rPr>
          <w:rFonts w:ascii="Calibri" w:hAnsi="Calibri"/>
          <w:sz w:val="21"/>
          <w:szCs w:val="21"/>
        </w:rPr>
        <w:t xml:space="preserve"> will be maintained </w:t>
      </w:r>
      <w:r w:rsidR="00CD371F">
        <w:rPr>
          <w:rFonts w:ascii="Calibri" w:hAnsi="Calibri"/>
          <w:sz w:val="21"/>
          <w:szCs w:val="21"/>
        </w:rPr>
        <w:t xml:space="preserve">in </w:t>
      </w:r>
      <w:r w:rsidR="00D60390" w:rsidRPr="00D60390">
        <w:rPr>
          <w:rFonts w:ascii="Calibri" w:hAnsi="Calibri"/>
          <w:i/>
          <w:sz w:val="21"/>
          <w:szCs w:val="21"/>
        </w:rPr>
        <w:t xml:space="preserve">[specify the tool used such as </w:t>
      </w:r>
      <w:proofErr w:type="spellStart"/>
      <w:r w:rsidR="00545519" w:rsidRPr="00D60390">
        <w:rPr>
          <w:rFonts w:ascii="Calibri" w:hAnsi="Calibri"/>
          <w:i/>
          <w:sz w:val="21"/>
          <w:szCs w:val="21"/>
        </w:rPr>
        <w:t>Quickbase</w:t>
      </w:r>
      <w:proofErr w:type="spellEnd"/>
      <w:r w:rsidR="005E3AFF">
        <w:rPr>
          <w:rFonts w:ascii="Calibri" w:hAnsi="Calibri"/>
          <w:i/>
          <w:sz w:val="21"/>
          <w:szCs w:val="21"/>
        </w:rPr>
        <w:t>, TFS,</w:t>
      </w:r>
      <w:r w:rsidR="00CD371F" w:rsidRPr="00D60390">
        <w:rPr>
          <w:rFonts w:ascii="Calibri" w:hAnsi="Calibri"/>
          <w:i/>
          <w:sz w:val="21"/>
          <w:szCs w:val="21"/>
        </w:rPr>
        <w:t xml:space="preserve"> </w:t>
      </w:r>
      <w:r w:rsidR="00D60390" w:rsidRPr="00D60390">
        <w:rPr>
          <w:rFonts w:ascii="Calibri" w:hAnsi="Calibri"/>
          <w:i/>
          <w:sz w:val="21"/>
          <w:szCs w:val="21"/>
        </w:rPr>
        <w:t>or Excel spreadsheet]</w:t>
      </w:r>
      <w:r w:rsidR="00025403">
        <w:rPr>
          <w:rFonts w:ascii="Calibri" w:hAnsi="Calibri"/>
          <w:sz w:val="21"/>
          <w:szCs w:val="21"/>
        </w:rPr>
        <w:t xml:space="preserve">.  </w:t>
      </w:r>
      <w:r w:rsidR="00B72FDD">
        <w:rPr>
          <w:rFonts w:ascii="Calibri" w:hAnsi="Calibri"/>
          <w:sz w:val="21"/>
          <w:szCs w:val="21"/>
        </w:rPr>
        <w:t>T</w:t>
      </w:r>
      <w:r w:rsidR="00025403">
        <w:rPr>
          <w:rFonts w:ascii="Calibri" w:hAnsi="Calibri"/>
          <w:sz w:val="21"/>
          <w:szCs w:val="21"/>
        </w:rPr>
        <w:t xml:space="preserve">he Risk Register will be available through the </w:t>
      </w:r>
      <w:r w:rsidR="00025403" w:rsidRPr="00063904">
        <w:rPr>
          <w:rFonts w:ascii="Calibri" w:hAnsi="Calibri"/>
          <w:b/>
          <w:sz w:val="21"/>
          <w:szCs w:val="21"/>
        </w:rPr>
        <w:t>team collaboration tool</w:t>
      </w:r>
      <w:r w:rsidR="00025403">
        <w:rPr>
          <w:rFonts w:ascii="Calibri" w:hAnsi="Calibri"/>
          <w:sz w:val="21"/>
          <w:szCs w:val="21"/>
        </w:rPr>
        <w:t xml:space="preserve">, </w:t>
      </w:r>
      <w:r w:rsidR="00B72FDD" w:rsidRPr="00063904">
        <w:rPr>
          <w:rFonts w:ascii="Calibri" w:hAnsi="Calibri"/>
          <w:i/>
          <w:sz w:val="21"/>
          <w:szCs w:val="21"/>
        </w:rPr>
        <w:t>[</w:t>
      </w:r>
      <w:r w:rsidR="00CD371F" w:rsidRPr="00A2124D">
        <w:rPr>
          <w:rFonts w:ascii="Calibri" w:hAnsi="Calibri"/>
          <w:i/>
          <w:sz w:val="21"/>
          <w:szCs w:val="21"/>
        </w:rPr>
        <w:t>s</w:t>
      </w:r>
      <w:r w:rsidR="00CD371F" w:rsidRPr="0082558C">
        <w:rPr>
          <w:rFonts w:ascii="Calibri" w:hAnsi="Calibri"/>
          <w:i/>
          <w:sz w:val="21"/>
          <w:szCs w:val="21"/>
        </w:rPr>
        <w:t>pecify the team collaboration tool</w:t>
      </w:r>
      <w:r w:rsidR="00D60390">
        <w:rPr>
          <w:rFonts w:ascii="Calibri" w:hAnsi="Calibri"/>
          <w:i/>
          <w:sz w:val="21"/>
          <w:szCs w:val="21"/>
        </w:rPr>
        <w:t xml:space="preserve"> such as </w:t>
      </w:r>
      <w:proofErr w:type="spellStart"/>
      <w:r w:rsidR="00D60390">
        <w:rPr>
          <w:rFonts w:ascii="Calibri" w:hAnsi="Calibri"/>
          <w:i/>
          <w:sz w:val="21"/>
          <w:szCs w:val="21"/>
        </w:rPr>
        <w:t>Sharepoint</w:t>
      </w:r>
      <w:proofErr w:type="spellEnd"/>
      <w:r w:rsidR="00D60390">
        <w:rPr>
          <w:rFonts w:ascii="Calibri" w:hAnsi="Calibri"/>
          <w:i/>
          <w:sz w:val="21"/>
          <w:szCs w:val="21"/>
        </w:rPr>
        <w:t xml:space="preserve"> or Google Docs</w:t>
      </w:r>
      <w:r w:rsidR="00CD371F" w:rsidRPr="0082558C">
        <w:rPr>
          <w:rFonts w:ascii="Calibri" w:hAnsi="Calibri"/>
          <w:i/>
          <w:sz w:val="21"/>
          <w:szCs w:val="21"/>
        </w:rPr>
        <w:t>]</w:t>
      </w:r>
      <w:r w:rsidR="00CD371F">
        <w:rPr>
          <w:rFonts w:ascii="Calibri" w:hAnsi="Calibri"/>
          <w:sz w:val="21"/>
          <w:szCs w:val="21"/>
        </w:rPr>
        <w:t>.</w:t>
      </w:r>
      <w:r>
        <w:rPr>
          <w:rFonts w:ascii="Calibri" w:hAnsi="Calibri"/>
          <w:sz w:val="21"/>
          <w:szCs w:val="21"/>
        </w:rPr>
        <w:t xml:space="preserve">  </w:t>
      </w:r>
    </w:p>
    <w:p w14:paraId="6601F970" w14:textId="77777777" w:rsidR="00AE1448" w:rsidRDefault="00AE1448" w:rsidP="002B1E3F">
      <w:pPr>
        <w:pStyle w:val="BodyText"/>
        <w:ind w:left="432"/>
        <w:rPr>
          <w:rFonts w:ascii="Calibri" w:hAnsi="Calibri"/>
          <w:sz w:val="21"/>
          <w:szCs w:val="21"/>
        </w:rPr>
      </w:pPr>
    </w:p>
    <w:p w14:paraId="03CAC3E4" w14:textId="572ADC8D" w:rsidR="00B72FDD" w:rsidRDefault="00A40082" w:rsidP="00063904">
      <w:pPr>
        <w:pStyle w:val="BodyText"/>
        <w:rPr>
          <w:rFonts w:ascii="Calibri" w:hAnsi="Calibri"/>
          <w:sz w:val="21"/>
          <w:szCs w:val="21"/>
        </w:rPr>
      </w:pPr>
      <w:r>
        <w:rPr>
          <w:rFonts w:ascii="Calibri" w:hAnsi="Calibri"/>
          <w:sz w:val="21"/>
          <w:szCs w:val="21"/>
        </w:rPr>
        <w:t xml:space="preserve">The </w:t>
      </w:r>
      <w:r w:rsidR="00B72FDD">
        <w:rPr>
          <w:rFonts w:ascii="Calibri" w:hAnsi="Calibri"/>
          <w:sz w:val="21"/>
          <w:szCs w:val="21"/>
        </w:rPr>
        <w:t xml:space="preserve">following </w:t>
      </w:r>
      <w:r w:rsidR="00D20E9E" w:rsidRPr="00A2124D">
        <w:rPr>
          <w:rFonts w:ascii="Calibri" w:hAnsi="Calibri"/>
          <w:b/>
          <w:sz w:val="21"/>
          <w:szCs w:val="21"/>
        </w:rPr>
        <w:t>p</w:t>
      </w:r>
      <w:r w:rsidR="00D20E9E" w:rsidRPr="00063904">
        <w:rPr>
          <w:rFonts w:ascii="Calibri" w:hAnsi="Calibri"/>
          <w:b/>
          <w:sz w:val="21"/>
          <w:szCs w:val="21"/>
        </w:rPr>
        <w:t xml:space="preserve">roject </w:t>
      </w:r>
      <w:r w:rsidR="00B72FDD" w:rsidRPr="00063904">
        <w:rPr>
          <w:rFonts w:ascii="Calibri" w:hAnsi="Calibri"/>
          <w:b/>
          <w:sz w:val="21"/>
          <w:szCs w:val="21"/>
        </w:rPr>
        <w:t>meetings</w:t>
      </w:r>
      <w:r>
        <w:rPr>
          <w:rFonts w:ascii="Calibri" w:hAnsi="Calibri"/>
          <w:b/>
          <w:sz w:val="21"/>
          <w:szCs w:val="21"/>
        </w:rPr>
        <w:t xml:space="preserve"> </w:t>
      </w:r>
      <w:r w:rsidRPr="00063904">
        <w:rPr>
          <w:rFonts w:ascii="Calibri" w:hAnsi="Calibri"/>
          <w:sz w:val="21"/>
          <w:szCs w:val="21"/>
        </w:rPr>
        <w:t>will include discussion of project risks and issues</w:t>
      </w:r>
      <w:r w:rsidR="00B72FDD">
        <w:rPr>
          <w:rFonts w:ascii="Calibri" w:hAnsi="Calibri"/>
          <w:sz w:val="21"/>
          <w:szCs w:val="21"/>
        </w:rPr>
        <w:t>:</w:t>
      </w:r>
    </w:p>
    <w:p w14:paraId="520EF8BB" w14:textId="77777777" w:rsidR="008178A3" w:rsidRDefault="008178A3" w:rsidP="00063904">
      <w:pPr>
        <w:pStyle w:val="BodyText"/>
        <w:rPr>
          <w:rFonts w:ascii="Calibri" w:hAnsi="Calibri"/>
          <w:sz w:val="21"/>
          <w:szCs w:val="21"/>
        </w:rPr>
      </w:pPr>
    </w:p>
    <w:p w14:paraId="0887C576" w14:textId="4851D334" w:rsidR="008178A3" w:rsidRDefault="008178A3" w:rsidP="00063904">
      <w:pPr>
        <w:pStyle w:val="Caption"/>
        <w:jc w:val="center"/>
        <w:rPr>
          <w:rFonts w:ascii="Calibri" w:hAnsi="Calibri"/>
          <w:sz w:val="21"/>
          <w:szCs w:val="21"/>
        </w:rPr>
      </w:pPr>
      <w:bookmarkStart w:id="68" w:name="_Toc46848865"/>
      <w:r>
        <w:lastRenderedPageBreak/>
        <w:t xml:space="preserve">Table </w:t>
      </w:r>
      <w:fldSimple w:instr=" SEQ Table \* ARABIC ">
        <w:r>
          <w:rPr>
            <w:noProof/>
          </w:rPr>
          <w:t>7</w:t>
        </w:r>
      </w:fldSimple>
      <w:r>
        <w:t>:  Project Meetings</w:t>
      </w:r>
      <w:bookmarkEnd w:id="68"/>
    </w:p>
    <w:tbl>
      <w:tblPr>
        <w:tblStyle w:val="TableGrid"/>
        <w:tblW w:w="0" w:type="auto"/>
        <w:tblInd w:w="-5" w:type="dxa"/>
        <w:tblLook w:val="04A0" w:firstRow="1" w:lastRow="0" w:firstColumn="1" w:lastColumn="0" w:noHBand="0" w:noVBand="1"/>
      </w:tblPr>
      <w:tblGrid>
        <w:gridCol w:w="2610"/>
        <w:gridCol w:w="1620"/>
        <w:gridCol w:w="4739"/>
      </w:tblGrid>
      <w:tr w:rsidR="00B72FDD" w14:paraId="0C638CBC" w14:textId="77777777" w:rsidTr="00063904">
        <w:trPr>
          <w:trHeight w:val="255"/>
        </w:trPr>
        <w:tc>
          <w:tcPr>
            <w:tcW w:w="2610" w:type="dxa"/>
            <w:shd w:val="clear" w:color="auto" w:fill="DEEAF6" w:themeFill="accent1" w:themeFillTint="33"/>
          </w:tcPr>
          <w:p w14:paraId="01F574DA" w14:textId="26C8C044" w:rsidR="00B72FDD" w:rsidRPr="00063904" w:rsidRDefault="00B72FDD" w:rsidP="002B1E3F">
            <w:pPr>
              <w:pStyle w:val="BodyText"/>
              <w:rPr>
                <w:rFonts w:ascii="Calibri" w:hAnsi="Calibri"/>
                <w:b/>
                <w:sz w:val="21"/>
                <w:szCs w:val="21"/>
              </w:rPr>
            </w:pPr>
            <w:r w:rsidRPr="00063904">
              <w:rPr>
                <w:rFonts w:ascii="Calibri" w:hAnsi="Calibri"/>
                <w:b/>
                <w:sz w:val="21"/>
                <w:szCs w:val="21"/>
              </w:rPr>
              <w:t>Meeting</w:t>
            </w:r>
          </w:p>
        </w:tc>
        <w:tc>
          <w:tcPr>
            <w:tcW w:w="1620" w:type="dxa"/>
            <w:shd w:val="clear" w:color="auto" w:fill="DEEAF6" w:themeFill="accent1" w:themeFillTint="33"/>
          </w:tcPr>
          <w:p w14:paraId="40907A94" w14:textId="1BFD8F9C" w:rsidR="00B72FDD" w:rsidRPr="00063904" w:rsidRDefault="00B72FDD" w:rsidP="002B1E3F">
            <w:pPr>
              <w:pStyle w:val="BodyText"/>
              <w:rPr>
                <w:rFonts w:ascii="Calibri" w:hAnsi="Calibri"/>
                <w:b/>
                <w:sz w:val="21"/>
                <w:szCs w:val="21"/>
              </w:rPr>
            </w:pPr>
            <w:r w:rsidRPr="00063904">
              <w:rPr>
                <w:rFonts w:ascii="Calibri" w:hAnsi="Calibri"/>
                <w:b/>
                <w:sz w:val="21"/>
                <w:szCs w:val="21"/>
              </w:rPr>
              <w:t>Frequency</w:t>
            </w:r>
          </w:p>
        </w:tc>
        <w:tc>
          <w:tcPr>
            <w:tcW w:w="4739" w:type="dxa"/>
            <w:shd w:val="clear" w:color="auto" w:fill="DEEAF6" w:themeFill="accent1" w:themeFillTint="33"/>
          </w:tcPr>
          <w:p w14:paraId="01BB6021" w14:textId="4BF7FACE" w:rsidR="00B72FDD" w:rsidRPr="00063904" w:rsidRDefault="00B72FDD" w:rsidP="002B1E3F">
            <w:pPr>
              <w:pStyle w:val="BodyText"/>
              <w:rPr>
                <w:rFonts w:ascii="Calibri" w:hAnsi="Calibri"/>
                <w:b/>
                <w:sz w:val="21"/>
                <w:szCs w:val="21"/>
              </w:rPr>
            </w:pPr>
            <w:r w:rsidRPr="00063904">
              <w:rPr>
                <w:rFonts w:ascii="Calibri" w:hAnsi="Calibri"/>
                <w:b/>
                <w:sz w:val="21"/>
                <w:szCs w:val="21"/>
              </w:rPr>
              <w:t>Attendees</w:t>
            </w:r>
          </w:p>
        </w:tc>
      </w:tr>
      <w:tr w:rsidR="00B72FDD" w14:paraId="0E3FDBE4" w14:textId="77777777" w:rsidTr="00063904">
        <w:trPr>
          <w:trHeight w:val="268"/>
        </w:trPr>
        <w:tc>
          <w:tcPr>
            <w:tcW w:w="2610" w:type="dxa"/>
          </w:tcPr>
          <w:p w14:paraId="621ACB5C" w14:textId="7020E1B5" w:rsidR="00B72FDD" w:rsidRDefault="00B72FDD" w:rsidP="002B1E3F">
            <w:pPr>
              <w:pStyle w:val="BodyText"/>
              <w:rPr>
                <w:rFonts w:ascii="Calibri" w:hAnsi="Calibri"/>
                <w:i/>
                <w:sz w:val="21"/>
                <w:szCs w:val="21"/>
              </w:rPr>
            </w:pPr>
            <w:r>
              <w:rPr>
                <w:rFonts w:ascii="Calibri" w:hAnsi="Calibri"/>
                <w:i/>
                <w:sz w:val="21"/>
                <w:szCs w:val="21"/>
              </w:rPr>
              <w:t>Project Team Lead Meeting</w:t>
            </w:r>
          </w:p>
        </w:tc>
        <w:tc>
          <w:tcPr>
            <w:tcW w:w="1620" w:type="dxa"/>
          </w:tcPr>
          <w:p w14:paraId="38F868B2" w14:textId="47BAD018" w:rsidR="00B72FDD" w:rsidRDefault="00B72FDD" w:rsidP="002B1E3F">
            <w:pPr>
              <w:pStyle w:val="BodyText"/>
              <w:rPr>
                <w:rFonts w:ascii="Calibri" w:hAnsi="Calibri"/>
                <w:i/>
                <w:sz w:val="21"/>
                <w:szCs w:val="21"/>
              </w:rPr>
            </w:pPr>
          </w:p>
        </w:tc>
        <w:tc>
          <w:tcPr>
            <w:tcW w:w="4739" w:type="dxa"/>
          </w:tcPr>
          <w:p w14:paraId="2CD54EE1" w14:textId="30AD01B3" w:rsidR="00B72FDD" w:rsidRDefault="009D60F4" w:rsidP="002B1E3F">
            <w:pPr>
              <w:pStyle w:val="BodyText"/>
              <w:rPr>
                <w:rFonts w:ascii="Calibri" w:hAnsi="Calibri"/>
                <w:i/>
                <w:sz w:val="21"/>
                <w:szCs w:val="21"/>
              </w:rPr>
            </w:pPr>
            <w:r>
              <w:rPr>
                <w:rFonts w:ascii="Calibri" w:hAnsi="Calibri"/>
                <w:i/>
                <w:sz w:val="21"/>
                <w:szCs w:val="21"/>
              </w:rPr>
              <w:t>[Name(s)]</w:t>
            </w:r>
          </w:p>
        </w:tc>
      </w:tr>
      <w:tr w:rsidR="00B72FDD" w14:paraId="0B29ACF7" w14:textId="77777777" w:rsidTr="00063904">
        <w:trPr>
          <w:trHeight w:val="255"/>
        </w:trPr>
        <w:tc>
          <w:tcPr>
            <w:tcW w:w="2610" w:type="dxa"/>
          </w:tcPr>
          <w:p w14:paraId="42E37E9D" w14:textId="6434E2E7" w:rsidR="00B72FDD" w:rsidRDefault="00B72FDD" w:rsidP="002B1E3F">
            <w:pPr>
              <w:pStyle w:val="BodyText"/>
              <w:rPr>
                <w:rFonts w:ascii="Calibri" w:hAnsi="Calibri"/>
                <w:i/>
                <w:sz w:val="21"/>
                <w:szCs w:val="21"/>
              </w:rPr>
            </w:pPr>
            <w:r>
              <w:rPr>
                <w:rFonts w:ascii="Calibri" w:hAnsi="Calibri"/>
                <w:i/>
                <w:sz w:val="21"/>
                <w:szCs w:val="21"/>
              </w:rPr>
              <w:t>IT PMO Review Meeting</w:t>
            </w:r>
          </w:p>
        </w:tc>
        <w:tc>
          <w:tcPr>
            <w:tcW w:w="1620" w:type="dxa"/>
          </w:tcPr>
          <w:p w14:paraId="2C7D1D23" w14:textId="77777777" w:rsidR="00B72FDD" w:rsidRDefault="00B72FDD" w:rsidP="002B1E3F">
            <w:pPr>
              <w:pStyle w:val="BodyText"/>
              <w:rPr>
                <w:rFonts w:ascii="Calibri" w:hAnsi="Calibri"/>
                <w:i/>
                <w:sz w:val="21"/>
                <w:szCs w:val="21"/>
              </w:rPr>
            </w:pPr>
          </w:p>
        </w:tc>
        <w:tc>
          <w:tcPr>
            <w:tcW w:w="4739" w:type="dxa"/>
          </w:tcPr>
          <w:p w14:paraId="56D381DC" w14:textId="167A2F84" w:rsidR="00B72FDD" w:rsidRDefault="009D60F4" w:rsidP="002B1E3F">
            <w:pPr>
              <w:pStyle w:val="BodyText"/>
              <w:rPr>
                <w:rFonts w:ascii="Calibri" w:hAnsi="Calibri"/>
                <w:i/>
                <w:sz w:val="21"/>
                <w:szCs w:val="21"/>
              </w:rPr>
            </w:pPr>
            <w:r>
              <w:rPr>
                <w:rFonts w:ascii="Calibri" w:hAnsi="Calibri"/>
                <w:i/>
                <w:sz w:val="21"/>
                <w:szCs w:val="21"/>
              </w:rPr>
              <w:t>[Name(s)]</w:t>
            </w:r>
          </w:p>
        </w:tc>
      </w:tr>
      <w:tr w:rsidR="00B72FDD" w14:paraId="6578400A" w14:textId="77777777" w:rsidTr="00063904">
        <w:trPr>
          <w:trHeight w:val="255"/>
        </w:trPr>
        <w:tc>
          <w:tcPr>
            <w:tcW w:w="2610" w:type="dxa"/>
          </w:tcPr>
          <w:p w14:paraId="58DD439D" w14:textId="31C76C15" w:rsidR="00B72FDD" w:rsidRDefault="00B72FDD" w:rsidP="00B72FDD">
            <w:pPr>
              <w:pStyle w:val="BodyText"/>
              <w:rPr>
                <w:rFonts w:ascii="Calibri" w:hAnsi="Calibri"/>
                <w:i/>
                <w:sz w:val="21"/>
                <w:szCs w:val="21"/>
              </w:rPr>
            </w:pPr>
            <w:r>
              <w:rPr>
                <w:rFonts w:ascii="Calibri" w:hAnsi="Calibri"/>
                <w:i/>
                <w:sz w:val="21"/>
                <w:szCs w:val="21"/>
              </w:rPr>
              <w:t>Project Steering Committee</w:t>
            </w:r>
          </w:p>
        </w:tc>
        <w:tc>
          <w:tcPr>
            <w:tcW w:w="1620" w:type="dxa"/>
          </w:tcPr>
          <w:p w14:paraId="3B77CD9B" w14:textId="77777777" w:rsidR="00B72FDD" w:rsidRDefault="00B72FDD" w:rsidP="00B72FDD">
            <w:pPr>
              <w:pStyle w:val="BodyText"/>
              <w:rPr>
                <w:rFonts w:ascii="Calibri" w:hAnsi="Calibri"/>
                <w:i/>
                <w:sz w:val="21"/>
                <w:szCs w:val="21"/>
              </w:rPr>
            </w:pPr>
          </w:p>
        </w:tc>
        <w:tc>
          <w:tcPr>
            <w:tcW w:w="4739" w:type="dxa"/>
          </w:tcPr>
          <w:p w14:paraId="7E17788A" w14:textId="2E904D8B" w:rsidR="00B72FDD" w:rsidRDefault="009D60F4" w:rsidP="00B72FDD">
            <w:pPr>
              <w:pStyle w:val="BodyText"/>
              <w:rPr>
                <w:rFonts w:ascii="Calibri" w:hAnsi="Calibri"/>
                <w:i/>
                <w:sz w:val="21"/>
                <w:szCs w:val="21"/>
              </w:rPr>
            </w:pPr>
            <w:r>
              <w:rPr>
                <w:rFonts w:ascii="Calibri" w:hAnsi="Calibri"/>
                <w:i/>
                <w:sz w:val="21"/>
                <w:szCs w:val="21"/>
              </w:rPr>
              <w:t>[Name(s)]</w:t>
            </w:r>
          </w:p>
        </w:tc>
      </w:tr>
      <w:tr w:rsidR="00B72FDD" w14:paraId="3817FA1E" w14:textId="77777777" w:rsidTr="00063904">
        <w:trPr>
          <w:trHeight w:val="255"/>
        </w:trPr>
        <w:tc>
          <w:tcPr>
            <w:tcW w:w="2610" w:type="dxa"/>
          </w:tcPr>
          <w:p w14:paraId="513DADDA" w14:textId="4A8A30C1" w:rsidR="00B72FDD" w:rsidRDefault="00B72FDD" w:rsidP="00B72FDD">
            <w:pPr>
              <w:pStyle w:val="BodyText"/>
              <w:rPr>
                <w:rFonts w:ascii="Calibri" w:hAnsi="Calibri"/>
                <w:i/>
                <w:sz w:val="21"/>
                <w:szCs w:val="21"/>
              </w:rPr>
            </w:pPr>
            <w:r>
              <w:rPr>
                <w:rFonts w:ascii="Calibri" w:hAnsi="Calibri"/>
                <w:i/>
                <w:sz w:val="21"/>
                <w:szCs w:val="21"/>
              </w:rPr>
              <w:t>Sponsor Meeting</w:t>
            </w:r>
          </w:p>
        </w:tc>
        <w:tc>
          <w:tcPr>
            <w:tcW w:w="1620" w:type="dxa"/>
          </w:tcPr>
          <w:p w14:paraId="46436574" w14:textId="77777777" w:rsidR="00B72FDD" w:rsidRDefault="00B72FDD" w:rsidP="00B72FDD">
            <w:pPr>
              <w:pStyle w:val="BodyText"/>
              <w:rPr>
                <w:rFonts w:ascii="Calibri" w:hAnsi="Calibri"/>
                <w:i/>
                <w:sz w:val="21"/>
                <w:szCs w:val="21"/>
              </w:rPr>
            </w:pPr>
          </w:p>
        </w:tc>
        <w:tc>
          <w:tcPr>
            <w:tcW w:w="4739" w:type="dxa"/>
          </w:tcPr>
          <w:p w14:paraId="2297E424" w14:textId="26B76538" w:rsidR="00B72FDD" w:rsidRDefault="009D60F4" w:rsidP="00B72FDD">
            <w:pPr>
              <w:pStyle w:val="BodyText"/>
              <w:rPr>
                <w:rFonts w:ascii="Calibri" w:hAnsi="Calibri"/>
                <w:i/>
                <w:sz w:val="21"/>
                <w:szCs w:val="21"/>
              </w:rPr>
            </w:pPr>
            <w:r>
              <w:rPr>
                <w:rFonts w:ascii="Calibri" w:hAnsi="Calibri"/>
                <w:i/>
                <w:sz w:val="21"/>
                <w:szCs w:val="21"/>
              </w:rPr>
              <w:t>[Name(s)]</w:t>
            </w:r>
          </w:p>
        </w:tc>
      </w:tr>
      <w:tr w:rsidR="00B72FDD" w14:paraId="6481D66A" w14:textId="77777777" w:rsidTr="00063904">
        <w:trPr>
          <w:trHeight w:val="523"/>
        </w:trPr>
        <w:tc>
          <w:tcPr>
            <w:tcW w:w="2610" w:type="dxa"/>
          </w:tcPr>
          <w:p w14:paraId="0AE31DDA" w14:textId="1093350C" w:rsidR="00B72FDD" w:rsidRDefault="00B72FDD" w:rsidP="00B72FDD">
            <w:pPr>
              <w:pStyle w:val="BodyText"/>
              <w:rPr>
                <w:rFonts w:ascii="Calibri" w:hAnsi="Calibri"/>
                <w:i/>
                <w:sz w:val="21"/>
                <w:szCs w:val="21"/>
              </w:rPr>
            </w:pPr>
            <w:r>
              <w:rPr>
                <w:rFonts w:ascii="Calibri" w:hAnsi="Calibri"/>
                <w:i/>
                <w:sz w:val="21"/>
                <w:szCs w:val="21"/>
              </w:rPr>
              <w:t>Governance Committee Meeting</w:t>
            </w:r>
          </w:p>
        </w:tc>
        <w:tc>
          <w:tcPr>
            <w:tcW w:w="1620" w:type="dxa"/>
          </w:tcPr>
          <w:p w14:paraId="45FCFC93" w14:textId="77777777" w:rsidR="00B72FDD" w:rsidRDefault="00B72FDD" w:rsidP="00B72FDD">
            <w:pPr>
              <w:pStyle w:val="BodyText"/>
              <w:rPr>
                <w:rFonts w:ascii="Calibri" w:hAnsi="Calibri"/>
                <w:i/>
                <w:sz w:val="21"/>
                <w:szCs w:val="21"/>
              </w:rPr>
            </w:pPr>
          </w:p>
        </w:tc>
        <w:tc>
          <w:tcPr>
            <w:tcW w:w="4739" w:type="dxa"/>
          </w:tcPr>
          <w:p w14:paraId="15727F14" w14:textId="4679F83C" w:rsidR="00B72FDD" w:rsidRDefault="009D60F4" w:rsidP="00B72FDD">
            <w:pPr>
              <w:pStyle w:val="BodyText"/>
              <w:rPr>
                <w:rFonts w:ascii="Calibri" w:hAnsi="Calibri"/>
                <w:i/>
                <w:sz w:val="21"/>
                <w:szCs w:val="21"/>
              </w:rPr>
            </w:pPr>
            <w:r>
              <w:rPr>
                <w:rFonts w:ascii="Calibri" w:hAnsi="Calibri"/>
                <w:i/>
                <w:sz w:val="21"/>
                <w:szCs w:val="21"/>
              </w:rPr>
              <w:t>[Name(s)]</w:t>
            </w:r>
          </w:p>
        </w:tc>
      </w:tr>
      <w:tr w:rsidR="00B72FDD" w14:paraId="39BA5318" w14:textId="77777777" w:rsidTr="00063904">
        <w:trPr>
          <w:trHeight w:val="255"/>
        </w:trPr>
        <w:tc>
          <w:tcPr>
            <w:tcW w:w="2610" w:type="dxa"/>
          </w:tcPr>
          <w:p w14:paraId="3ABA6433" w14:textId="0DAD2065" w:rsidR="00B72FDD" w:rsidRDefault="00D20E9E" w:rsidP="00B72FDD">
            <w:pPr>
              <w:pStyle w:val="BodyText"/>
              <w:rPr>
                <w:rFonts w:ascii="Calibri" w:hAnsi="Calibri"/>
                <w:i/>
                <w:sz w:val="21"/>
                <w:szCs w:val="21"/>
              </w:rPr>
            </w:pPr>
            <w:r>
              <w:rPr>
                <w:rFonts w:ascii="Calibri" w:hAnsi="Calibri"/>
                <w:i/>
                <w:sz w:val="21"/>
                <w:szCs w:val="21"/>
              </w:rPr>
              <w:t xml:space="preserve">[Add </w:t>
            </w:r>
            <w:proofErr w:type="spellStart"/>
            <w:r>
              <w:rPr>
                <w:rFonts w:ascii="Calibri" w:hAnsi="Calibri"/>
                <w:i/>
                <w:sz w:val="21"/>
                <w:szCs w:val="21"/>
              </w:rPr>
              <w:t>addt’l</w:t>
            </w:r>
            <w:proofErr w:type="spellEnd"/>
            <w:r>
              <w:rPr>
                <w:rFonts w:ascii="Calibri" w:hAnsi="Calibri"/>
                <w:i/>
                <w:sz w:val="21"/>
                <w:szCs w:val="21"/>
              </w:rPr>
              <w:t xml:space="preserve"> meetings]</w:t>
            </w:r>
          </w:p>
        </w:tc>
        <w:tc>
          <w:tcPr>
            <w:tcW w:w="1620" w:type="dxa"/>
          </w:tcPr>
          <w:p w14:paraId="1BA2C302" w14:textId="77777777" w:rsidR="00B72FDD" w:rsidRDefault="00B72FDD" w:rsidP="00B72FDD">
            <w:pPr>
              <w:pStyle w:val="BodyText"/>
              <w:rPr>
                <w:rFonts w:ascii="Calibri" w:hAnsi="Calibri"/>
                <w:i/>
                <w:sz w:val="21"/>
                <w:szCs w:val="21"/>
              </w:rPr>
            </w:pPr>
          </w:p>
        </w:tc>
        <w:tc>
          <w:tcPr>
            <w:tcW w:w="4739" w:type="dxa"/>
          </w:tcPr>
          <w:p w14:paraId="4E1FEC55" w14:textId="5EEE8B1C" w:rsidR="00B72FDD" w:rsidRDefault="009D60F4" w:rsidP="00B72FDD">
            <w:pPr>
              <w:pStyle w:val="BodyText"/>
              <w:rPr>
                <w:rFonts w:ascii="Calibri" w:hAnsi="Calibri"/>
                <w:i/>
                <w:sz w:val="21"/>
                <w:szCs w:val="21"/>
              </w:rPr>
            </w:pPr>
            <w:r>
              <w:rPr>
                <w:rFonts w:ascii="Calibri" w:hAnsi="Calibri"/>
                <w:i/>
                <w:sz w:val="21"/>
                <w:szCs w:val="21"/>
              </w:rPr>
              <w:t>[Name(s)]</w:t>
            </w:r>
          </w:p>
        </w:tc>
      </w:tr>
      <w:tr w:rsidR="00B72FDD" w14:paraId="3938E038" w14:textId="77777777" w:rsidTr="00063904">
        <w:trPr>
          <w:trHeight w:val="255"/>
        </w:trPr>
        <w:tc>
          <w:tcPr>
            <w:tcW w:w="2610" w:type="dxa"/>
          </w:tcPr>
          <w:p w14:paraId="566D3DD1" w14:textId="5F2C93D9" w:rsidR="00B72FDD" w:rsidRDefault="00D20E9E" w:rsidP="00A2124D">
            <w:pPr>
              <w:pStyle w:val="BodyText"/>
              <w:rPr>
                <w:rFonts w:ascii="Calibri" w:hAnsi="Calibri"/>
                <w:i/>
                <w:sz w:val="21"/>
                <w:szCs w:val="21"/>
              </w:rPr>
            </w:pPr>
            <w:r>
              <w:rPr>
                <w:rFonts w:ascii="Calibri" w:hAnsi="Calibri"/>
                <w:i/>
                <w:sz w:val="21"/>
                <w:szCs w:val="21"/>
              </w:rPr>
              <w:t xml:space="preserve">[Add </w:t>
            </w:r>
            <w:proofErr w:type="spellStart"/>
            <w:r>
              <w:rPr>
                <w:rFonts w:ascii="Calibri" w:hAnsi="Calibri"/>
                <w:i/>
                <w:sz w:val="21"/>
                <w:szCs w:val="21"/>
              </w:rPr>
              <w:t>addtl’l</w:t>
            </w:r>
            <w:proofErr w:type="spellEnd"/>
            <w:r>
              <w:rPr>
                <w:rFonts w:ascii="Calibri" w:hAnsi="Calibri"/>
                <w:i/>
                <w:sz w:val="21"/>
                <w:szCs w:val="21"/>
              </w:rPr>
              <w:t xml:space="preserve"> meetings]</w:t>
            </w:r>
          </w:p>
        </w:tc>
        <w:tc>
          <w:tcPr>
            <w:tcW w:w="1620" w:type="dxa"/>
          </w:tcPr>
          <w:p w14:paraId="37E95524" w14:textId="77777777" w:rsidR="00B72FDD" w:rsidRDefault="00B72FDD" w:rsidP="00B72FDD">
            <w:pPr>
              <w:pStyle w:val="BodyText"/>
              <w:rPr>
                <w:rFonts w:ascii="Calibri" w:hAnsi="Calibri"/>
                <w:i/>
                <w:sz w:val="21"/>
                <w:szCs w:val="21"/>
              </w:rPr>
            </w:pPr>
          </w:p>
        </w:tc>
        <w:tc>
          <w:tcPr>
            <w:tcW w:w="4739" w:type="dxa"/>
          </w:tcPr>
          <w:p w14:paraId="0D74143B" w14:textId="7E55FDEC" w:rsidR="00B72FDD" w:rsidRDefault="009D60F4" w:rsidP="00B72FDD">
            <w:pPr>
              <w:pStyle w:val="BodyText"/>
              <w:rPr>
                <w:rFonts w:ascii="Calibri" w:hAnsi="Calibri"/>
                <w:i/>
                <w:sz w:val="21"/>
                <w:szCs w:val="21"/>
              </w:rPr>
            </w:pPr>
            <w:r>
              <w:rPr>
                <w:rFonts w:ascii="Calibri" w:hAnsi="Calibri"/>
                <w:i/>
                <w:sz w:val="21"/>
                <w:szCs w:val="21"/>
              </w:rPr>
              <w:t>[Name(s)]</w:t>
            </w:r>
          </w:p>
        </w:tc>
      </w:tr>
    </w:tbl>
    <w:p w14:paraId="30F02995" w14:textId="77777777" w:rsidR="00B172D4" w:rsidRDefault="00B172D4" w:rsidP="002B1E3F">
      <w:pPr>
        <w:pStyle w:val="BodyText"/>
        <w:ind w:left="432"/>
        <w:rPr>
          <w:rFonts w:ascii="Calibri" w:hAnsi="Calibri"/>
          <w:sz w:val="21"/>
          <w:szCs w:val="21"/>
        </w:rPr>
      </w:pPr>
    </w:p>
    <w:p w14:paraId="2BDACFCA" w14:textId="08AA58D4" w:rsidR="00CD371F" w:rsidRDefault="00CD371F" w:rsidP="00063904">
      <w:pPr>
        <w:pStyle w:val="BodyText"/>
        <w:rPr>
          <w:rFonts w:ascii="Calibri" w:hAnsi="Calibri"/>
          <w:sz w:val="21"/>
          <w:szCs w:val="21"/>
        </w:rPr>
      </w:pPr>
      <w:r>
        <w:rPr>
          <w:rFonts w:ascii="Calibri" w:hAnsi="Calibri"/>
          <w:sz w:val="21"/>
          <w:szCs w:val="21"/>
        </w:rPr>
        <w:t xml:space="preserve">The </w:t>
      </w:r>
      <w:r w:rsidRPr="00063904">
        <w:rPr>
          <w:rFonts w:ascii="Calibri" w:hAnsi="Calibri"/>
          <w:b/>
          <w:sz w:val="21"/>
          <w:szCs w:val="21"/>
        </w:rPr>
        <w:t>Project Status Reports</w:t>
      </w:r>
      <w:r>
        <w:rPr>
          <w:rFonts w:ascii="Calibri" w:hAnsi="Calibri"/>
          <w:sz w:val="21"/>
          <w:szCs w:val="21"/>
        </w:rPr>
        <w:t xml:space="preserve"> will also contain a section on project risks and include the risk status and the response plan.</w:t>
      </w:r>
      <w:r w:rsidR="00D20E9E">
        <w:rPr>
          <w:rFonts w:ascii="Calibri" w:hAnsi="Calibri"/>
          <w:sz w:val="21"/>
          <w:szCs w:val="21"/>
        </w:rPr>
        <w:t xml:space="preserve">  </w:t>
      </w:r>
    </w:p>
    <w:p w14:paraId="0A1E6482" w14:textId="45AD2AB2" w:rsidR="008178A3" w:rsidRDefault="008178A3" w:rsidP="00063904">
      <w:pPr>
        <w:pStyle w:val="Caption"/>
        <w:jc w:val="center"/>
        <w:rPr>
          <w:rFonts w:ascii="Calibri" w:hAnsi="Calibri"/>
          <w:sz w:val="21"/>
          <w:szCs w:val="21"/>
        </w:rPr>
      </w:pPr>
      <w:bookmarkStart w:id="69" w:name="_Toc46848866"/>
      <w:r>
        <w:t xml:space="preserve">Table </w:t>
      </w:r>
      <w:fldSimple w:instr=" SEQ Table \* ARABIC ">
        <w:r>
          <w:rPr>
            <w:noProof/>
          </w:rPr>
          <w:t>8</w:t>
        </w:r>
      </w:fldSimple>
      <w:r>
        <w:t>:  Project Status Reports</w:t>
      </w:r>
      <w:bookmarkEnd w:id="69"/>
    </w:p>
    <w:tbl>
      <w:tblPr>
        <w:tblStyle w:val="TableGrid"/>
        <w:tblW w:w="0" w:type="auto"/>
        <w:tblInd w:w="-5" w:type="dxa"/>
        <w:tblLook w:val="04A0" w:firstRow="1" w:lastRow="0" w:firstColumn="1" w:lastColumn="0" w:noHBand="0" w:noVBand="1"/>
      </w:tblPr>
      <w:tblGrid>
        <w:gridCol w:w="2610"/>
        <w:gridCol w:w="1620"/>
        <w:gridCol w:w="4765"/>
      </w:tblGrid>
      <w:tr w:rsidR="00D20E9E" w14:paraId="2DA9A395" w14:textId="77777777" w:rsidTr="00063904">
        <w:tc>
          <w:tcPr>
            <w:tcW w:w="2610" w:type="dxa"/>
            <w:shd w:val="clear" w:color="auto" w:fill="DEEAF6" w:themeFill="accent1" w:themeFillTint="33"/>
          </w:tcPr>
          <w:p w14:paraId="6E35D1DE" w14:textId="1FA82AFD" w:rsidR="00D20E9E" w:rsidRPr="00063904" w:rsidRDefault="00D20E9E" w:rsidP="002B1E3F">
            <w:pPr>
              <w:pStyle w:val="BodyText"/>
              <w:rPr>
                <w:rFonts w:ascii="Calibri" w:hAnsi="Calibri"/>
                <w:b/>
                <w:sz w:val="21"/>
                <w:szCs w:val="21"/>
              </w:rPr>
            </w:pPr>
            <w:r w:rsidRPr="00063904">
              <w:rPr>
                <w:rFonts w:ascii="Calibri" w:hAnsi="Calibri"/>
                <w:b/>
                <w:sz w:val="21"/>
                <w:szCs w:val="21"/>
              </w:rPr>
              <w:t>Project Status Report</w:t>
            </w:r>
          </w:p>
        </w:tc>
        <w:tc>
          <w:tcPr>
            <w:tcW w:w="1620" w:type="dxa"/>
            <w:shd w:val="clear" w:color="auto" w:fill="DEEAF6" w:themeFill="accent1" w:themeFillTint="33"/>
          </w:tcPr>
          <w:p w14:paraId="21C115FB" w14:textId="60D1F9CE" w:rsidR="00D20E9E" w:rsidRPr="00063904" w:rsidRDefault="00D20E9E" w:rsidP="002B1E3F">
            <w:pPr>
              <w:pStyle w:val="BodyText"/>
              <w:rPr>
                <w:rFonts w:ascii="Calibri" w:hAnsi="Calibri"/>
                <w:b/>
                <w:sz w:val="21"/>
                <w:szCs w:val="21"/>
              </w:rPr>
            </w:pPr>
            <w:r w:rsidRPr="00063904">
              <w:rPr>
                <w:rFonts w:ascii="Calibri" w:hAnsi="Calibri"/>
                <w:b/>
                <w:sz w:val="21"/>
                <w:szCs w:val="21"/>
              </w:rPr>
              <w:t>Frequency</w:t>
            </w:r>
          </w:p>
        </w:tc>
        <w:tc>
          <w:tcPr>
            <w:tcW w:w="4765" w:type="dxa"/>
            <w:shd w:val="clear" w:color="auto" w:fill="DEEAF6" w:themeFill="accent1" w:themeFillTint="33"/>
          </w:tcPr>
          <w:p w14:paraId="0774FA0E" w14:textId="5DEB496B" w:rsidR="00D20E9E" w:rsidRPr="00063904" w:rsidRDefault="003A090C" w:rsidP="002B1E3F">
            <w:pPr>
              <w:pStyle w:val="BodyText"/>
              <w:rPr>
                <w:rFonts w:ascii="Calibri" w:hAnsi="Calibri"/>
                <w:b/>
                <w:sz w:val="21"/>
                <w:szCs w:val="21"/>
              </w:rPr>
            </w:pPr>
            <w:r>
              <w:rPr>
                <w:rFonts w:ascii="Calibri" w:hAnsi="Calibri"/>
                <w:b/>
                <w:sz w:val="21"/>
                <w:szCs w:val="21"/>
              </w:rPr>
              <w:t>Team Member(s)</w:t>
            </w:r>
            <w:r w:rsidR="00D20E9E" w:rsidRPr="00063904">
              <w:rPr>
                <w:rFonts w:ascii="Calibri" w:hAnsi="Calibri"/>
                <w:b/>
                <w:sz w:val="21"/>
                <w:szCs w:val="21"/>
              </w:rPr>
              <w:t xml:space="preserve"> Responsible</w:t>
            </w:r>
          </w:p>
        </w:tc>
      </w:tr>
      <w:tr w:rsidR="00D20E9E" w14:paraId="7CB30FFB" w14:textId="77777777" w:rsidTr="00063904">
        <w:tc>
          <w:tcPr>
            <w:tcW w:w="2610" w:type="dxa"/>
          </w:tcPr>
          <w:p w14:paraId="5FF56351" w14:textId="573A6F23" w:rsidR="00D20E9E" w:rsidRPr="00063904" w:rsidRDefault="00D20E9E" w:rsidP="006610A7">
            <w:pPr>
              <w:pStyle w:val="BodyText"/>
              <w:rPr>
                <w:rFonts w:ascii="Calibri" w:hAnsi="Calibri"/>
                <w:i/>
                <w:sz w:val="21"/>
                <w:szCs w:val="21"/>
              </w:rPr>
            </w:pPr>
            <w:r w:rsidRPr="00063904">
              <w:rPr>
                <w:rFonts w:ascii="Calibri" w:hAnsi="Calibri"/>
                <w:b/>
                <w:i/>
                <w:sz w:val="21"/>
                <w:szCs w:val="21"/>
              </w:rPr>
              <w:t>Bi-monthly</w:t>
            </w:r>
            <w:r w:rsidRPr="00063904">
              <w:rPr>
                <w:rFonts w:ascii="Calibri" w:hAnsi="Calibri"/>
                <w:i/>
                <w:sz w:val="21"/>
                <w:szCs w:val="21"/>
              </w:rPr>
              <w:t xml:space="preserve"> </w:t>
            </w:r>
            <w:proofErr w:type="spellStart"/>
            <w:r w:rsidRPr="00063904">
              <w:rPr>
                <w:rFonts w:ascii="Calibri" w:hAnsi="Calibri"/>
                <w:i/>
                <w:sz w:val="21"/>
                <w:szCs w:val="21"/>
              </w:rPr>
              <w:t>Quickbase</w:t>
            </w:r>
            <w:proofErr w:type="spellEnd"/>
            <w:r w:rsidRPr="00063904">
              <w:rPr>
                <w:rFonts w:ascii="Calibri" w:hAnsi="Calibri"/>
                <w:i/>
                <w:sz w:val="21"/>
                <w:szCs w:val="21"/>
              </w:rPr>
              <w:t xml:space="preserve"> Update</w:t>
            </w:r>
            <w:r w:rsidR="006610A7">
              <w:rPr>
                <w:rFonts w:ascii="Calibri" w:hAnsi="Calibri"/>
                <w:i/>
                <w:sz w:val="21"/>
                <w:szCs w:val="21"/>
              </w:rPr>
              <w:t xml:space="preserve"> of </w:t>
            </w:r>
            <w:r w:rsidR="006610A7" w:rsidRPr="00063904">
              <w:rPr>
                <w:rFonts w:ascii="Calibri" w:hAnsi="Calibri"/>
                <w:b/>
                <w:i/>
                <w:sz w:val="21"/>
                <w:szCs w:val="21"/>
              </w:rPr>
              <w:t>Risks and Issues</w:t>
            </w:r>
          </w:p>
        </w:tc>
        <w:tc>
          <w:tcPr>
            <w:tcW w:w="1620" w:type="dxa"/>
          </w:tcPr>
          <w:p w14:paraId="63F0129C" w14:textId="77777777" w:rsidR="00D20E9E" w:rsidRDefault="00D20E9E" w:rsidP="002B1E3F">
            <w:pPr>
              <w:pStyle w:val="BodyText"/>
              <w:rPr>
                <w:rFonts w:ascii="Calibri" w:hAnsi="Calibri"/>
                <w:sz w:val="21"/>
                <w:szCs w:val="21"/>
              </w:rPr>
            </w:pPr>
          </w:p>
        </w:tc>
        <w:tc>
          <w:tcPr>
            <w:tcW w:w="4765" w:type="dxa"/>
          </w:tcPr>
          <w:p w14:paraId="0C06D200" w14:textId="61B0D981" w:rsidR="00D20E9E" w:rsidRDefault="009D60F4" w:rsidP="002B1E3F">
            <w:pPr>
              <w:pStyle w:val="BodyText"/>
              <w:rPr>
                <w:rFonts w:ascii="Calibri" w:hAnsi="Calibri"/>
                <w:sz w:val="21"/>
                <w:szCs w:val="21"/>
              </w:rPr>
            </w:pPr>
            <w:r>
              <w:rPr>
                <w:rFonts w:ascii="Calibri" w:hAnsi="Calibri"/>
                <w:i/>
                <w:sz w:val="21"/>
                <w:szCs w:val="21"/>
              </w:rPr>
              <w:t>[Name(s)]</w:t>
            </w:r>
          </w:p>
        </w:tc>
      </w:tr>
      <w:tr w:rsidR="00D20E9E" w14:paraId="222A6B34" w14:textId="77777777" w:rsidTr="00063904">
        <w:tc>
          <w:tcPr>
            <w:tcW w:w="2610" w:type="dxa"/>
          </w:tcPr>
          <w:p w14:paraId="7C79030C" w14:textId="41095114" w:rsidR="00D20E9E" w:rsidRPr="00063904" w:rsidRDefault="00D20E9E" w:rsidP="002B1E3F">
            <w:pPr>
              <w:pStyle w:val="BodyText"/>
              <w:rPr>
                <w:rFonts w:ascii="Calibri" w:hAnsi="Calibri"/>
                <w:i/>
                <w:sz w:val="21"/>
                <w:szCs w:val="21"/>
              </w:rPr>
            </w:pPr>
            <w:r w:rsidRPr="00063904">
              <w:rPr>
                <w:rFonts w:ascii="Calibri" w:hAnsi="Calibri"/>
                <w:i/>
                <w:sz w:val="21"/>
                <w:szCs w:val="21"/>
              </w:rPr>
              <w:t>Quarterly Status Report</w:t>
            </w:r>
          </w:p>
        </w:tc>
        <w:tc>
          <w:tcPr>
            <w:tcW w:w="1620" w:type="dxa"/>
          </w:tcPr>
          <w:p w14:paraId="4976CEBB" w14:textId="77777777" w:rsidR="00D20E9E" w:rsidRDefault="00D20E9E" w:rsidP="002B1E3F">
            <w:pPr>
              <w:pStyle w:val="BodyText"/>
              <w:rPr>
                <w:rFonts w:ascii="Calibri" w:hAnsi="Calibri"/>
                <w:sz w:val="21"/>
                <w:szCs w:val="21"/>
              </w:rPr>
            </w:pPr>
          </w:p>
        </w:tc>
        <w:tc>
          <w:tcPr>
            <w:tcW w:w="4765" w:type="dxa"/>
          </w:tcPr>
          <w:p w14:paraId="6DE5C102" w14:textId="433ABBA1" w:rsidR="00D20E9E" w:rsidRDefault="009D60F4" w:rsidP="002B1E3F">
            <w:pPr>
              <w:pStyle w:val="BodyText"/>
              <w:rPr>
                <w:rFonts w:ascii="Calibri" w:hAnsi="Calibri"/>
                <w:sz w:val="21"/>
                <w:szCs w:val="21"/>
              </w:rPr>
            </w:pPr>
            <w:r>
              <w:rPr>
                <w:rFonts w:ascii="Calibri" w:hAnsi="Calibri"/>
                <w:i/>
                <w:sz w:val="21"/>
                <w:szCs w:val="21"/>
              </w:rPr>
              <w:t>[Name(s)]</w:t>
            </w:r>
          </w:p>
        </w:tc>
      </w:tr>
      <w:tr w:rsidR="00D20E9E" w14:paraId="0B01D95B" w14:textId="77777777" w:rsidTr="00063904">
        <w:tc>
          <w:tcPr>
            <w:tcW w:w="2610" w:type="dxa"/>
          </w:tcPr>
          <w:p w14:paraId="505F7EEF" w14:textId="4D638B9D" w:rsidR="00D20E9E" w:rsidRPr="00063904" w:rsidRDefault="00D20E9E" w:rsidP="00A2124D">
            <w:pPr>
              <w:pStyle w:val="BodyText"/>
              <w:rPr>
                <w:rFonts w:ascii="Calibri" w:hAnsi="Calibri"/>
                <w:i/>
                <w:sz w:val="21"/>
                <w:szCs w:val="21"/>
              </w:rPr>
            </w:pPr>
            <w:r>
              <w:rPr>
                <w:rFonts w:ascii="Calibri" w:hAnsi="Calibri"/>
                <w:i/>
                <w:sz w:val="21"/>
                <w:szCs w:val="21"/>
              </w:rPr>
              <w:t xml:space="preserve">[Add </w:t>
            </w:r>
            <w:proofErr w:type="spellStart"/>
            <w:r>
              <w:rPr>
                <w:rFonts w:ascii="Calibri" w:hAnsi="Calibri"/>
                <w:i/>
                <w:sz w:val="21"/>
                <w:szCs w:val="21"/>
              </w:rPr>
              <w:t>addt’l</w:t>
            </w:r>
            <w:proofErr w:type="spellEnd"/>
            <w:r>
              <w:rPr>
                <w:rFonts w:ascii="Calibri" w:hAnsi="Calibri"/>
                <w:i/>
                <w:sz w:val="21"/>
                <w:szCs w:val="21"/>
              </w:rPr>
              <w:t xml:space="preserve"> project reports]</w:t>
            </w:r>
          </w:p>
        </w:tc>
        <w:tc>
          <w:tcPr>
            <w:tcW w:w="1620" w:type="dxa"/>
          </w:tcPr>
          <w:p w14:paraId="7A9576E1" w14:textId="77777777" w:rsidR="00D20E9E" w:rsidRDefault="00D20E9E" w:rsidP="002B1E3F">
            <w:pPr>
              <w:pStyle w:val="BodyText"/>
              <w:rPr>
                <w:rFonts w:ascii="Calibri" w:hAnsi="Calibri"/>
                <w:sz w:val="21"/>
                <w:szCs w:val="21"/>
              </w:rPr>
            </w:pPr>
          </w:p>
        </w:tc>
        <w:tc>
          <w:tcPr>
            <w:tcW w:w="4765" w:type="dxa"/>
          </w:tcPr>
          <w:p w14:paraId="52FE90B2" w14:textId="772C133E" w:rsidR="00D20E9E" w:rsidRDefault="009D60F4" w:rsidP="002B1E3F">
            <w:pPr>
              <w:pStyle w:val="BodyText"/>
              <w:rPr>
                <w:rFonts w:ascii="Calibri" w:hAnsi="Calibri"/>
                <w:sz w:val="21"/>
                <w:szCs w:val="21"/>
              </w:rPr>
            </w:pPr>
            <w:r>
              <w:rPr>
                <w:rFonts w:ascii="Calibri" w:hAnsi="Calibri"/>
                <w:i/>
                <w:sz w:val="21"/>
                <w:szCs w:val="21"/>
              </w:rPr>
              <w:t>[Name(s)]</w:t>
            </w:r>
          </w:p>
        </w:tc>
      </w:tr>
      <w:tr w:rsidR="00D20E9E" w14:paraId="7EA24D08" w14:textId="77777777" w:rsidTr="00063904">
        <w:tc>
          <w:tcPr>
            <w:tcW w:w="2610" w:type="dxa"/>
          </w:tcPr>
          <w:p w14:paraId="60FC1F9E" w14:textId="4618917F" w:rsidR="00D20E9E" w:rsidRDefault="00D20E9E" w:rsidP="00D20E9E">
            <w:pPr>
              <w:pStyle w:val="BodyText"/>
              <w:rPr>
                <w:rFonts w:ascii="Calibri" w:hAnsi="Calibri"/>
                <w:sz w:val="21"/>
                <w:szCs w:val="21"/>
              </w:rPr>
            </w:pPr>
            <w:r>
              <w:rPr>
                <w:rFonts w:ascii="Calibri" w:hAnsi="Calibri"/>
                <w:i/>
                <w:sz w:val="21"/>
                <w:szCs w:val="21"/>
              </w:rPr>
              <w:t xml:space="preserve">[Add </w:t>
            </w:r>
            <w:proofErr w:type="spellStart"/>
            <w:r>
              <w:rPr>
                <w:rFonts w:ascii="Calibri" w:hAnsi="Calibri"/>
                <w:i/>
                <w:sz w:val="21"/>
                <w:szCs w:val="21"/>
              </w:rPr>
              <w:t>addt’l</w:t>
            </w:r>
            <w:proofErr w:type="spellEnd"/>
            <w:r>
              <w:rPr>
                <w:rFonts w:ascii="Calibri" w:hAnsi="Calibri"/>
                <w:i/>
                <w:sz w:val="21"/>
                <w:szCs w:val="21"/>
              </w:rPr>
              <w:t xml:space="preserve"> project reports]</w:t>
            </w:r>
          </w:p>
        </w:tc>
        <w:tc>
          <w:tcPr>
            <w:tcW w:w="1620" w:type="dxa"/>
          </w:tcPr>
          <w:p w14:paraId="4355ED01" w14:textId="77777777" w:rsidR="00D20E9E" w:rsidRDefault="00D20E9E" w:rsidP="00D20E9E">
            <w:pPr>
              <w:pStyle w:val="BodyText"/>
              <w:rPr>
                <w:rFonts w:ascii="Calibri" w:hAnsi="Calibri"/>
                <w:sz w:val="21"/>
                <w:szCs w:val="21"/>
              </w:rPr>
            </w:pPr>
          </w:p>
        </w:tc>
        <w:tc>
          <w:tcPr>
            <w:tcW w:w="4765" w:type="dxa"/>
          </w:tcPr>
          <w:p w14:paraId="52721BD3" w14:textId="1135E1B5" w:rsidR="00D20E9E" w:rsidRDefault="009D60F4" w:rsidP="00D20E9E">
            <w:pPr>
              <w:pStyle w:val="BodyText"/>
              <w:rPr>
                <w:rFonts w:ascii="Calibri" w:hAnsi="Calibri"/>
                <w:sz w:val="21"/>
                <w:szCs w:val="21"/>
              </w:rPr>
            </w:pPr>
            <w:r>
              <w:rPr>
                <w:rFonts w:ascii="Calibri" w:hAnsi="Calibri"/>
                <w:i/>
                <w:sz w:val="21"/>
                <w:szCs w:val="21"/>
              </w:rPr>
              <w:t>[Name(s)]</w:t>
            </w:r>
          </w:p>
        </w:tc>
      </w:tr>
      <w:tr w:rsidR="00D20E9E" w14:paraId="36D29FDF" w14:textId="77777777" w:rsidTr="00063904">
        <w:tc>
          <w:tcPr>
            <w:tcW w:w="2610" w:type="dxa"/>
          </w:tcPr>
          <w:p w14:paraId="337234E0" w14:textId="4129F8F9" w:rsidR="00D20E9E" w:rsidRDefault="00D20E9E" w:rsidP="00D20E9E">
            <w:pPr>
              <w:pStyle w:val="BodyText"/>
              <w:rPr>
                <w:rFonts w:ascii="Calibri" w:hAnsi="Calibri"/>
                <w:sz w:val="21"/>
                <w:szCs w:val="21"/>
              </w:rPr>
            </w:pPr>
            <w:r>
              <w:rPr>
                <w:rFonts w:ascii="Calibri" w:hAnsi="Calibri"/>
                <w:i/>
                <w:sz w:val="21"/>
                <w:szCs w:val="21"/>
              </w:rPr>
              <w:t xml:space="preserve">[Add </w:t>
            </w:r>
            <w:proofErr w:type="spellStart"/>
            <w:r>
              <w:rPr>
                <w:rFonts w:ascii="Calibri" w:hAnsi="Calibri"/>
                <w:i/>
                <w:sz w:val="21"/>
                <w:szCs w:val="21"/>
              </w:rPr>
              <w:t>addt’l</w:t>
            </w:r>
            <w:proofErr w:type="spellEnd"/>
            <w:r>
              <w:rPr>
                <w:rFonts w:ascii="Calibri" w:hAnsi="Calibri"/>
                <w:i/>
                <w:sz w:val="21"/>
                <w:szCs w:val="21"/>
              </w:rPr>
              <w:t xml:space="preserve"> project reports]</w:t>
            </w:r>
          </w:p>
        </w:tc>
        <w:tc>
          <w:tcPr>
            <w:tcW w:w="1620" w:type="dxa"/>
          </w:tcPr>
          <w:p w14:paraId="3F6350B7" w14:textId="77777777" w:rsidR="00D20E9E" w:rsidRDefault="00D20E9E" w:rsidP="00D20E9E">
            <w:pPr>
              <w:pStyle w:val="BodyText"/>
              <w:rPr>
                <w:rFonts w:ascii="Calibri" w:hAnsi="Calibri"/>
                <w:sz w:val="21"/>
                <w:szCs w:val="21"/>
              </w:rPr>
            </w:pPr>
          </w:p>
        </w:tc>
        <w:tc>
          <w:tcPr>
            <w:tcW w:w="4765" w:type="dxa"/>
          </w:tcPr>
          <w:p w14:paraId="601C4010" w14:textId="361EF73B" w:rsidR="00D20E9E" w:rsidRDefault="009D60F4" w:rsidP="00D20E9E">
            <w:pPr>
              <w:pStyle w:val="BodyText"/>
              <w:rPr>
                <w:rFonts w:ascii="Calibri" w:hAnsi="Calibri"/>
                <w:sz w:val="21"/>
                <w:szCs w:val="21"/>
              </w:rPr>
            </w:pPr>
            <w:r>
              <w:rPr>
                <w:rFonts w:ascii="Calibri" w:hAnsi="Calibri"/>
                <w:i/>
                <w:sz w:val="21"/>
                <w:szCs w:val="21"/>
              </w:rPr>
              <w:t>[Name(s)]</w:t>
            </w:r>
          </w:p>
        </w:tc>
      </w:tr>
      <w:tr w:rsidR="00D20E9E" w14:paraId="261477B5" w14:textId="77777777" w:rsidTr="00063904">
        <w:tc>
          <w:tcPr>
            <w:tcW w:w="2610" w:type="dxa"/>
          </w:tcPr>
          <w:p w14:paraId="494C03BB" w14:textId="5C1D2BB6" w:rsidR="00D20E9E" w:rsidRDefault="00D20E9E" w:rsidP="00D20E9E">
            <w:pPr>
              <w:pStyle w:val="BodyText"/>
              <w:rPr>
                <w:rFonts w:ascii="Calibri" w:hAnsi="Calibri"/>
                <w:sz w:val="21"/>
                <w:szCs w:val="21"/>
              </w:rPr>
            </w:pPr>
            <w:r>
              <w:rPr>
                <w:rFonts w:ascii="Calibri" w:hAnsi="Calibri"/>
                <w:i/>
                <w:sz w:val="21"/>
                <w:szCs w:val="21"/>
              </w:rPr>
              <w:t xml:space="preserve">[Add </w:t>
            </w:r>
            <w:proofErr w:type="spellStart"/>
            <w:r>
              <w:rPr>
                <w:rFonts w:ascii="Calibri" w:hAnsi="Calibri"/>
                <w:i/>
                <w:sz w:val="21"/>
                <w:szCs w:val="21"/>
              </w:rPr>
              <w:t>addt’l</w:t>
            </w:r>
            <w:proofErr w:type="spellEnd"/>
            <w:r>
              <w:rPr>
                <w:rFonts w:ascii="Calibri" w:hAnsi="Calibri"/>
                <w:i/>
                <w:sz w:val="21"/>
                <w:szCs w:val="21"/>
              </w:rPr>
              <w:t xml:space="preserve"> project reports]</w:t>
            </w:r>
          </w:p>
        </w:tc>
        <w:tc>
          <w:tcPr>
            <w:tcW w:w="1620" w:type="dxa"/>
          </w:tcPr>
          <w:p w14:paraId="0437EEFC" w14:textId="77777777" w:rsidR="00D20E9E" w:rsidRDefault="00D20E9E" w:rsidP="00D20E9E">
            <w:pPr>
              <w:pStyle w:val="BodyText"/>
              <w:rPr>
                <w:rFonts w:ascii="Calibri" w:hAnsi="Calibri"/>
                <w:sz w:val="21"/>
                <w:szCs w:val="21"/>
              </w:rPr>
            </w:pPr>
          </w:p>
        </w:tc>
        <w:tc>
          <w:tcPr>
            <w:tcW w:w="4765" w:type="dxa"/>
          </w:tcPr>
          <w:p w14:paraId="70D7E90C" w14:textId="48ABD151" w:rsidR="00D20E9E" w:rsidRDefault="009D60F4" w:rsidP="00D20E9E">
            <w:pPr>
              <w:pStyle w:val="BodyText"/>
              <w:rPr>
                <w:rFonts w:ascii="Calibri" w:hAnsi="Calibri"/>
                <w:sz w:val="21"/>
                <w:szCs w:val="21"/>
              </w:rPr>
            </w:pPr>
            <w:r>
              <w:rPr>
                <w:rFonts w:ascii="Calibri" w:hAnsi="Calibri"/>
                <w:i/>
                <w:sz w:val="21"/>
                <w:szCs w:val="21"/>
              </w:rPr>
              <w:t>[Name(s)]</w:t>
            </w:r>
          </w:p>
        </w:tc>
      </w:tr>
    </w:tbl>
    <w:p w14:paraId="4F4E690F" w14:textId="77777777" w:rsidR="00D20E9E" w:rsidRPr="003F45EA" w:rsidRDefault="00D20E9E" w:rsidP="002B1E3F">
      <w:pPr>
        <w:pStyle w:val="BodyText"/>
        <w:ind w:left="432"/>
        <w:rPr>
          <w:rFonts w:ascii="Calibri" w:hAnsi="Calibri"/>
          <w:sz w:val="21"/>
          <w:szCs w:val="21"/>
        </w:rPr>
      </w:pPr>
    </w:p>
    <w:p w14:paraId="40F63F07" w14:textId="7F4E1B6D" w:rsidR="00827610" w:rsidRPr="004F0FAD" w:rsidRDefault="00827610" w:rsidP="00063904">
      <w:pPr>
        <w:pStyle w:val="BodyText"/>
        <w:rPr>
          <w:rFonts w:ascii="Calibri" w:hAnsi="Calibri"/>
          <w:sz w:val="21"/>
          <w:szCs w:val="21"/>
        </w:rPr>
      </w:pPr>
      <w:r w:rsidRPr="004F0FAD">
        <w:rPr>
          <w:rFonts w:ascii="Calibri" w:hAnsi="Calibri"/>
          <w:sz w:val="21"/>
          <w:szCs w:val="21"/>
        </w:rPr>
        <w:t xml:space="preserve">The Project Manager will clearly communicate </w:t>
      </w:r>
      <w:r w:rsidRPr="004F0FAD">
        <w:rPr>
          <w:rFonts w:ascii="Calibri" w:hAnsi="Calibri"/>
          <w:b/>
          <w:sz w:val="21"/>
          <w:szCs w:val="21"/>
        </w:rPr>
        <w:t>Med</w:t>
      </w:r>
      <w:r>
        <w:rPr>
          <w:rFonts w:ascii="Calibri" w:hAnsi="Calibri"/>
          <w:b/>
          <w:sz w:val="21"/>
          <w:szCs w:val="21"/>
        </w:rPr>
        <w:t>ium</w:t>
      </w:r>
      <w:r w:rsidRPr="004F0FAD">
        <w:rPr>
          <w:rFonts w:ascii="Calibri" w:hAnsi="Calibri"/>
          <w:b/>
          <w:sz w:val="21"/>
          <w:szCs w:val="21"/>
        </w:rPr>
        <w:t xml:space="preserve">-High </w:t>
      </w:r>
      <w:r w:rsidRPr="00A2124D">
        <w:rPr>
          <w:rFonts w:ascii="Calibri" w:hAnsi="Calibri"/>
          <w:sz w:val="21"/>
          <w:szCs w:val="21"/>
        </w:rPr>
        <w:t xml:space="preserve">risks to the Project Governance, including the Project Steering Committee, </w:t>
      </w:r>
      <w:r w:rsidR="003A090C">
        <w:rPr>
          <w:rFonts w:ascii="Calibri" w:hAnsi="Calibri"/>
          <w:sz w:val="21"/>
          <w:szCs w:val="21"/>
        </w:rPr>
        <w:t>Executive</w:t>
      </w:r>
      <w:r w:rsidRPr="004F0FAD">
        <w:rPr>
          <w:rFonts w:ascii="Calibri" w:hAnsi="Calibri"/>
          <w:sz w:val="21"/>
          <w:szCs w:val="21"/>
        </w:rPr>
        <w:t xml:space="preserve"> Sponsor</w:t>
      </w:r>
      <w:r w:rsidR="003A090C">
        <w:rPr>
          <w:rFonts w:ascii="Calibri" w:hAnsi="Calibri"/>
          <w:sz w:val="21"/>
          <w:szCs w:val="21"/>
        </w:rPr>
        <w:t>(</w:t>
      </w:r>
      <w:r w:rsidRPr="004F0FAD">
        <w:rPr>
          <w:rFonts w:ascii="Calibri" w:hAnsi="Calibri"/>
          <w:sz w:val="21"/>
          <w:szCs w:val="21"/>
        </w:rPr>
        <w:t>s</w:t>
      </w:r>
      <w:r w:rsidR="003A090C">
        <w:rPr>
          <w:rFonts w:ascii="Calibri" w:hAnsi="Calibri"/>
          <w:sz w:val="21"/>
          <w:szCs w:val="21"/>
        </w:rPr>
        <w:t>)</w:t>
      </w:r>
      <w:r w:rsidRPr="004F0FAD">
        <w:rPr>
          <w:rFonts w:ascii="Calibri" w:hAnsi="Calibri"/>
          <w:sz w:val="21"/>
          <w:szCs w:val="21"/>
        </w:rPr>
        <w:t xml:space="preserve">, and the IT PMO.  </w:t>
      </w:r>
      <w:r>
        <w:rPr>
          <w:rFonts w:ascii="Calibri" w:hAnsi="Calibri"/>
          <w:sz w:val="21"/>
          <w:szCs w:val="21"/>
        </w:rPr>
        <w:t>Risk</w:t>
      </w:r>
      <w:r w:rsidR="00A40082">
        <w:rPr>
          <w:rFonts w:ascii="Calibri" w:hAnsi="Calibri"/>
          <w:sz w:val="21"/>
          <w:szCs w:val="21"/>
        </w:rPr>
        <w:t xml:space="preserve">s </w:t>
      </w:r>
      <w:proofErr w:type="gramStart"/>
      <w:r w:rsidR="00A40082">
        <w:rPr>
          <w:rFonts w:ascii="Calibri" w:hAnsi="Calibri"/>
          <w:sz w:val="21"/>
          <w:szCs w:val="21"/>
        </w:rPr>
        <w:t>will be communicated</w:t>
      </w:r>
      <w:proofErr w:type="gramEnd"/>
      <w:r w:rsidR="00A40082">
        <w:rPr>
          <w:rFonts w:ascii="Calibri" w:hAnsi="Calibri"/>
          <w:sz w:val="21"/>
          <w:szCs w:val="21"/>
        </w:rPr>
        <w:t xml:space="preserve"> as soon as possible after risk identification to inform these groups </w:t>
      </w:r>
      <w:r w:rsidR="003A090C">
        <w:rPr>
          <w:rFonts w:ascii="Calibri" w:hAnsi="Calibri"/>
          <w:sz w:val="21"/>
          <w:szCs w:val="21"/>
        </w:rPr>
        <w:t xml:space="preserve">early </w:t>
      </w:r>
      <w:r w:rsidR="00A40082">
        <w:rPr>
          <w:rFonts w:ascii="Calibri" w:hAnsi="Calibri"/>
          <w:sz w:val="21"/>
          <w:szCs w:val="21"/>
        </w:rPr>
        <w:t xml:space="preserve">and </w:t>
      </w:r>
      <w:r w:rsidR="003A090C">
        <w:rPr>
          <w:rFonts w:ascii="Calibri" w:hAnsi="Calibri"/>
          <w:sz w:val="21"/>
          <w:szCs w:val="21"/>
        </w:rPr>
        <w:t xml:space="preserve">to </w:t>
      </w:r>
      <w:r w:rsidR="00A40082">
        <w:rPr>
          <w:rFonts w:ascii="Calibri" w:hAnsi="Calibri"/>
          <w:sz w:val="21"/>
          <w:szCs w:val="21"/>
        </w:rPr>
        <w:t>get valuable feedback for risk analysis and planning.</w:t>
      </w:r>
    </w:p>
    <w:p w14:paraId="41DCD572" w14:textId="77777777" w:rsidR="00827610" w:rsidRPr="004F0FAD" w:rsidRDefault="00827610" w:rsidP="00827610">
      <w:pPr>
        <w:pStyle w:val="BodyText"/>
        <w:ind w:left="432"/>
        <w:rPr>
          <w:rFonts w:ascii="Calibri" w:hAnsi="Calibri"/>
          <w:sz w:val="21"/>
          <w:szCs w:val="21"/>
        </w:rPr>
      </w:pPr>
    </w:p>
    <w:p w14:paraId="1E9295CC" w14:textId="4410FEDD" w:rsidR="00E844AC" w:rsidRPr="00D844B2" w:rsidRDefault="00E844AC" w:rsidP="00874493">
      <w:pPr>
        <w:pStyle w:val="EPMOHeader1"/>
        <w:numPr>
          <w:ilvl w:val="0"/>
          <w:numId w:val="29"/>
        </w:numPr>
        <w:pBdr>
          <w:bottom w:val="single" w:sz="8" w:space="4" w:color="5B9BD5" w:themeColor="accent1"/>
        </w:pBdr>
        <w:spacing w:before="240" w:line="240" w:lineRule="auto"/>
      </w:pPr>
      <w:bookmarkStart w:id="70" w:name="_Toc65194902"/>
      <w:bookmarkStart w:id="71" w:name="_Toc68034187"/>
      <w:r w:rsidRPr="00D844B2">
        <w:t>Approvals</w:t>
      </w:r>
      <w:bookmarkEnd w:id="70"/>
      <w:bookmarkEnd w:id="71"/>
      <w:r w:rsidRPr="00D844B2">
        <w:t xml:space="preserve"> </w:t>
      </w:r>
    </w:p>
    <w:tbl>
      <w:tblPr>
        <w:tblStyle w:val="TableGrid"/>
        <w:tblW w:w="0" w:type="auto"/>
        <w:tblInd w:w="108" w:type="dxa"/>
        <w:tblLook w:val="04A0" w:firstRow="1" w:lastRow="0" w:firstColumn="1" w:lastColumn="0" w:noHBand="0" w:noVBand="1"/>
      </w:tblPr>
      <w:tblGrid>
        <w:gridCol w:w="2497"/>
        <w:gridCol w:w="2832"/>
        <w:gridCol w:w="2516"/>
        <w:gridCol w:w="1037"/>
      </w:tblGrid>
      <w:tr w:rsidR="00874493" w:rsidRPr="00D844B2" w14:paraId="33F1A9B1" w14:textId="77777777" w:rsidTr="00874493">
        <w:tc>
          <w:tcPr>
            <w:tcW w:w="2497" w:type="dxa"/>
            <w:shd w:val="clear" w:color="auto" w:fill="DEEAF6" w:themeFill="accent1" w:themeFillTint="33"/>
          </w:tcPr>
          <w:p w14:paraId="788985E8" w14:textId="77777777" w:rsidR="00E844AC" w:rsidRPr="00874493" w:rsidRDefault="00E844AC" w:rsidP="00874493">
            <w:pPr>
              <w:rPr>
                <w:b/>
              </w:rPr>
            </w:pPr>
            <w:bookmarkStart w:id="72" w:name="_Toc156631730"/>
            <w:bookmarkStart w:id="73" w:name="_Toc157247827"/>
            <w:r w:rsidRPr="00874493">
              <w:rPr>
                <w:b/>
              </w:rPr>
              <w:t>Project Role</w:t>
            </w:r>
          </w:p>
        </w:tc>
        <w:tc>
          <w:tcPr>
            <w:tcW w:w="2832" w:type="dxa"/>
            <w:shd w:val="clear" w:color="auto" w:fill="DEEAF6" w:themeFill="accent1" w:themeFillTint="33"/>
          </w:tcPr>
          <w:p w14:paraId="4EE2FB1C" w14:textId="77777777" w:rsidR="00E844AC" w:rsidRPr="00874493" w:rsidRDefault="00E844AC" w:rsidP="00874493">
            <w:pPr>
              <w:rPr>
                <w:b/>
              </w:rPr>
            </w:pPr>
            <w:r w:rsidRPr="00874493">
              <w:rPr>
                <w:b/>
              </w:rPr>
              <w:t>Name, Title</w:t>
            </w:r>
          </w:p>
        </w:tc>
        <w:tc>
          <w:tcPr>
            <w:tcW w:w="2516" w:type="dxa"/>
            <w:shd w:val="clear" w:color="auto" w:fill="DEEAF6" w:themeFill="accent1" w:themeFillTint="33"/>
          </w:tcPr>
          <w:p w14:paraId="74C83550" w14:textId="77777777" w:rsidR="00E844AC" w:rsidRPr="00874493" w:rsidRDefault="00E844AC" w:rsidP="00874493">
            <w:pPr>
              <w:rPr>
                <w:b/>
              </w:rPr>
            </w:pPr>
            <w:r w:rsidRPr="00874493">
              <w:rPr>
                <w:b/>
              </w:rPr>
              <w:t>Signature</w:t>
            </w:r>
          </w:p>
        </w:tc>
        <w:tc>
          <w:tcPr>
            <w:tcW w:w="1037" w:type="dxa"/>
            <w:shd w:val="clear" w:color="auto" w:fill="DEEAF6" w:themeFill="accent1" w:themeFillTint="33"/>
          </w:tcPr>
          <w:p w14:paraId="3FB23D97" w14:textId="77777777" w:rsidR="00E844AC" w:rsidRPr="00874493" w:rsidRDefault="00E844AC" w:rsidP="00874493">
            <w:pPr>
              <w:rPr>
                <w:b/>
              </w:rPr>
            </w:pPr>
            <w:r w:rsidRPr="00874493">
              <w:rPr>
                <w:b/>
              </w:rPr>
              <w:t>Date</w:t>
            </w:r>
          </w:p>
        </w:tc>
      </w:tr>
      <w:tr w:rsidR="00E844AC" w:rsidRPr="00D844B2" w14:paraId="7D382161" w14:textId="77777777" w:rsidTr="00874493">
        <w:tc>
          <w:tcPr>
            <w:tcW w:w="2497" w:type="dxa"/>
            <w:tcBorders>
              <w:bottom w:val="single" w:sz="4" w:space="0" w:color="auto"/>
            </w:tcBorders>
          </w:tcPr>
          <w:p w14:paraId="5907AAFD" w14:textId="77777777" w:rsidR="00E844AC" w:rsidRPr="00D844B2" w:rsidRDefault="00E844AC" w:rsidP="00874493">
            <w:r>
              <w:t>Project Manager</w:t>
            </w:r>
          </w:p>
        </w:tc>
        <w:tc>
          <w:tcPr>
            <w:tcW w:w="2832" w:type="dxa"/>
            <w:tcBorders>
              <w:bottom w:val="single" w:sz="4" w:space="0" w:color="auto"/>
            </w:tcBorders>
          </w:tcPr>
          <w:p w14:paraId="163794E3" w14:textId="77777777" w:rsidR="00E844AC" w:rsidRPr="00D844B2" w:rsidRDefault="00E844AC" w:rsidP="00874493"/>
        </w:tc>
        <w:tc>
          <w:tcPr>
            <w:tcW w:w="2516" w:type="dxa"/>
            <w:tcBorders>
              <w:bottom w:val="single" w:sz="4" w:space="0" w:color="auto"/>
            </w:tcBorders>
          </w:tcPr>
          <w:p w14:paraId="6D578E4C" w14:textId="77777777" w:rsidR="00E844AC" w:rsidRPr="00D844B2" w:rsidRDefault="00E844AC" w:rsidP="00874493"/>
        </w:tc>
        <w:tc>
          <w:tcPr>
            <w:tcW w:w="1037" w:type="dxa"/>
            <w:tcBorders>
              <w:bottom w:val="single" w:sz="4" w:space="0" w:color="auto"/>
            </w:tcBorders>
          </w:tcPr>
          <w:p w14:paraId="52FADE89" w14:textId="77777777" w:rsidR="00E844AC" w:rsidRPr="00D844B2" w:rsidRDefault="00E844AC" w:rsidP="00874493"/>
        </w:tc>
      </w:tr>
      <w:tr w:rsidR="00E844AC" w:rsidRPr="00D844B2" w14:paraId="76256268" w14:textId="77777777" w:rsidTr="00874493">
        <w:tc>
          <w:tcPr>
            <w:tcW w:w="2497" w:type="dxa"/>
            <w:tcBorders>
              <w:bottom w:val="single" w:sz="4" w:space="0" w:color="auto"/>
            </w:tcBorders>
          </w:tcPr>
          <w:p w14:paraId="6D6590DA" w14:textId="77777777" w:rsidR="00E844AC" w:rsidRPr="00D844B2" w:rsidRDefault="00E844AC" w:rsidP="00874493">
            <w:r w:rsidRPr="00D844B2">
              <w:t>Executive Sponsor</w:t>
            </w:r>
          </w:p>
        </w:tc>
        <w:tc>
          <w:tcPr>
            <w:tcW w:w="2832" w:type="dxa"/>
            <w:tcBorders>
              <w:bottom w:val="single" w:sz="4" w:space="0" w:color="auto"/>
            </w:tcBorders>
          </w:tcPr>
          <w:p w14:paraId="6C72FCE5" w14:textId="77777777" w:rsidR="00E844AC" w:rsidRPr="00D844B2" w:rsidRDefault="00E844AC" w:rsidP="00874493"/>
        </w:tc>
        <w:tc>
          <w:tcPr>
            <w:tcW w:w="2516" w:type="dxa"/>
            <w:tcBorders>
              <w:bottom w:val="single" w:sz="4" w:space="0" w:color="auto"/>
            </w:tcBorders>
          </w:tcPr>
          <w:p w14:paraId="125CC738" w14:textId="77777777" w:rsidR="00E844AC" w:rsidRPr="00D844B2" w:rsidRDefault="00E844AC" w:rsidP="00874493"/>
        </w:tc>
        <w:tc>
          <w:tcPr>
            <w:tcW w:w="1037" w:type="dxa"/>
            <w:tcBorders>
              <w:bottom w:val="single" w:sz="4" w:space="0" w:color="auto"/>
            </w:tcBorders>
          </w:tcPr>
          <w:p w14:paraId="0C5363B9" w14:textId="77777777" w:rsidR="00E844AC" w:rsidRPr="00D844B2" w:rsidRDefault="00E844AC" w:rsidP="00874493"/>
        </w:tc>
      </w:tr>
      <w:tr w:rsidR="00E844AC" w:rsidRPr="00D844B2" w14:paraId="17A1A0E3" w14:textId="77777777" w:rsidTr="00874493">
        <w:tc>
          <w:tcPr>
            <w:tcW w:w="2497" w:type="dxa"/>
            <w:tcBorders>
              <w:bottom w:val="single" w:sz="4" w:space="0" w:color="auto"/>
            </w:tcBorders>
          </w:tcPr>
          <w:p w14:paraId="133D2473" w14:textId="77777777" w:rsidR="00E844AC" w:rsidRPr="00D844B2" w:rsidRDefault="00E844AC" w:rsidP="00874493">
            <w:r w:rsidRPr="00D844B2">
              <w:t>Executive Sponsor</w:t>
            </w:r>
          </w:p>
        </w:tc>
        <w:tc>
          <w:tcPr>
            <w:tcW w:w="2832" w:type="dxa"/>
            <w:tcBorders>
              <w:bottom w:val="single" w:sz="4" w:space="0" w:color="auto"/>
            </w:tcBorders>
          </w:tcPr>
          <w:p w14:paraId="2BABFC36" w14:textId="77777777" w:rsidR="00E844AC" w:rsidRPr="00D844B2" w:rsidRDefault="00E844AC" w:rsidP="00874493"/>
        </w:tc>
        <w:tc>
          <w:tcPr>
            <w:tcW w:w="2516" w:type="dxa"/>
            <w:tcBorders>
              <w:bottom w:val="single" w:sz="4" w:space="0" w:color="auto"/>
            </w:tcBorders>
          </w:tcPr>
          <w:p w14:paraId="7FF77270" w14:textId="77777777" w:rsidR="00E844AC" w:rsidRPr="00D844B2" w:rsidRDefault="00E844AC" w:rsidP="00874493"/>
        </w:tc>
        <w:tc>
          <w:tcPr>
            <w:tcW w:w="1037" w:type="dxa"/>
            <w:tcBorders>
              <w:bottom w:val="single" w:sz="4" w:space="0" w:color="auto"/>
            </w:tcBorders>
          </w:tcPr>
          <w:p w14:paraId="52EE3630" w14:textId="77777777" w:rsidR="00E844AC" w:rsidRPr="00D844B2" w:rsidRDefault="00E844AC" w:rsidP="00874493"/>
        </w:tc>
      </w:tr>
      <w:tr w:rsidR="00E844AC" w:rsidRPr="00D844B2" w14:paraId="5EDA8A37" w14:textId="77777777" w:rsidTr="00874493">
        <w:trPr>
          <w:trHeight w:val="74"/>
        </w:trPr>
        <w:tc>
          <w:tcPr>
            <w:tcW w:w="2497" w:type="dxa"/>
            <w:tcBorders>
              <w:top w:val="single" w:sz="4" w:space="0" w:color="auto"/>
              <w:bottom w:val="single" w:sz="4" w:space="0" w:color="auto"/>
            </w:tcBorders>
          </w:tcPr>
          <w:p w14:paraId="2EA5E8F3" w14:textId="5F3C4705" w:rsidR="00E844AC" w:rsidRPr="00D844B2" w:rsidRDefault="00874493" w:rsidP="00874493">
            <w:pPr>
              <w:jc w:val="left"/>
            </w:pPr>
            <w:r>
              <w:t xml:space="preserve">Executive </w:t>
            </w:r>
            <w:r w:rsidR="00E844AC" w:rsidRPr="00D844B2">
              <w:t>Sponsor</w:t>
            </w:r>
            <w:r w:rsidR="00E844AC">
              <w:t>, CIO</w:t>
            </w:r>
          </w:p>
        </w:tc>
        <w:tc>
          <w:tcPr>
            <w:tcW w:w="2832" w:type="dxa"/>
            <w:tcBorders>
              <w:top w:val="single" w:sz="4" w:space="0" w:color="auto"/>
              <w:bottom w:val="single" w:sz="4" w:space="0" w:color="auto"/>
            </w:tcBorders>
          </w:tcPr>
          <w:p w14:paraId="2DE68CDE" w14:textId="77777777" w:rsidR="00E844AC" w:rsidRPr="00D844B2" w:rsidRDefault="00E844AC" w:rsidP="00874493"/>
        </w:tc>
        <w:tc>
          <w:tcPr>
            <w:tcW w:w="2516" w:type="dxa"/>
            <w:tcBorders>
              <w:top w:val="single" w:sz="4" w:space="0" w:color="auto"/>
              <w:bottom w:val="single" w:sz="4" w:space="0" w:color="auto"/>
            </w:tcBorders>
          </w:tcPr>
          <w:p w14:paraId="00B6EB48" w14:textId="77777777" w:rsidR="00E844AC" w:rsidRPr="00D844B2" w:rsidRDefault="00E844AC" w:rsidP="00874493"/>
        </w:tc>
        <w:tc>
          <w:tcPr>
            <w:tcW w:w="1037" w:type="dxa"/>
            <w:tcBorders>
              <w:top w:val="single" w:sz="4" w:space="0" w:color="auto"/>
              <w:bottom w:val="single" w:sz="4" w:space="0" w:color="auto"/>
            </w:tcBorders>
          </w:tcPr>
          <w:p w14:paraId="046CD957" w14:textId="77777777" w:rsidR="00E844AC" w:rsidRPr="00D844B2" w:rsidRDefault="00E844AC" w:rsidP="00874493"/>
        </w:tc>
      </w:tr>
      <w:tr w:rsidR="00E844AC" w:rsidRPr="00D844B2" w14:paraId="7217E839" w14:textId="77777777" w:rsidTr="00874493">
        <w:tc>
          <w:tcPr>
            <w:tcW w:w="2497" w:type="dxa"/>
            <w:tcBorders>
              <w:top w:val="single" w:sz="4" w:space="0" w:color="auto"/>
            </w:tcBorders>
          </w:tcPr>
          <w:p w14:paraId="00F53A62" w14:textId="77777777" w:rsidR="00E844AC" w:rsidRPr="00D844B2" w:rsidRDefault="00E844AC" w:rsidP="00874493">
            <w:r w:rsidRPr="00D844B2">
              <w:t>Division PMO Director</w:t>
            </w:r>
          </w:p>
        </w:tc>
        <w:tc>
          <w:tcPr>
            <w:tcW w:w="2832" w:type="dxa"/>
            <w:tcBorders>
              <w:top w:val="single" w:sz="4" w:space="0" w:color="auto"/>
            </w:tcBorders>
          </w:tcPr>
          <w:p w14:paraId="5ACD6005" w14:textId="77777777" w:rsidR="00E844AC" w:rsidRPr="00D844B2" w:rsidRDefault="00E844AC" w:rsidP="00874493"/>
        </w:tc>
        <w:tc>
          <w:tcPr>
            <w:tcW w:w="2516" w:type="dxa"/>
            <w:tcBorders>
              <w:top w:val="single" w:sz="4" w:space="0" w:color="auto"/>
            </w:tcBorders>
          </w:tcPr>
          <w:p w14:paraId="13E99648" w14:textId="77777777" w:rsidR="00E844AC" w:rsidRPr="00D844B2" w:rsidRDefault="00E844AC" w:rsidP="00874493"/>
        </w:tc>
        <w:tc>
          <w:tcPr>
            <w:tcW w:w="1037" w:type="dxa"/>
            <w:tcBorders>
              <w:top w:val="single" w:sz="4" w:space="0" w:color="auto"/>
            </w:tcBorders>
          </w:tcPr>
          <w:p w14:paraId="03370DC5" w14:textId="77777777" w:rsidR="00E844AC" w:rsidRPr="00D844B2" w:rsidRDefault="00E844AC" w:rsidP="00874493"/>
        </w:tc>
      </w:tr>
      <w:tr w:rsidR="00E844AC" w:rsidRPr="00D844B2" w14:paraId="49F10EB2" w14:textId="77777777" w:rsidTr="00874493">
        <w:tc>
          <w:tcPr>
            <w:tcW w:w="2497" w:type="dxa"/>
          </w:tcPr>
          <w:p w14:paraId="1A34D29D" w14:textId="77777777" w:rsidR="00E844AC" w:rsidRPr="00D844B2" w:rsidRDefault="00E844AC" w:rsidP="00874493">
            <w:r>
              <w:t>Business Owner</w:t>
            </w:r>
          </w:p>
        </w:tc>
        <w:tc>
          <w:tcPr>
            <w:tcW w:w="2832" w:type="dxa"/>
          </w:tcPr>
          <w:p w14:paraId="77809DD5" w14:textId="77777777" w:rsidR="00E844AC" w:rsidRPr="00D844B2" w:rsidRDefault="00E844AC" w:rsidP="00874493"/>
        </w:tc>
        <w:tc>
          <w:tcPr>
            <w:tcW w:w="2516" w:type="dxa"/>
          </w:tcPr>
          <w:p w14:paraId="1C33FB8D" w14:textId="77777777" w:rsidR="00E844AC" w:rsidRPr="00D844B2" w:rsidRDefault="00E844AC" w:rsidP="00874493"/>
        </w:tc>
        <w:tc>
          <w:tcPr>
            <w:tcW w:w="1037" w:type="dxa"/>
          </w:tcPr>
          <w:p w14:paraId="11461DC7" w14:textId="77777777" w:rsidR="00E844AC" w:rsidRPr="00D844B2" w:rsidRDefault="00E844AC" w:rsidP="00874493"/>
        </w:tc>
      </w:tr>
      <w:tr w:rsidR="00E844AC" w:rsidRPr="006F29B1" w14:paraId="1EDF0A7B" w14:textId="77777777" w:rsidTr="00874493">
        <w:tc>
          <w:tcPr>
            <w:tcW w:w="2497" w:type="dxa"/>
          </w:tcPr>
          <w:p w14:paraId="3FCD8D5E" w14:textId="77777777" w:rsidR="00E844AC" w:rsidRPr="006F29B1" w:rsidRDefault="00E844AC" w:rsidP="00874493">
            <w:r>
              <w:t>Business Owner</w:t>
            </w:r>
          </w:p>
        </w:tc>
        <w:tc>
          <w:tcPr>
            <w:tcW w:w="2832" w:type="dxa"/>
          </w:tcPr>
          <w:p w14:paraId="4BB52CA9" w14:textId="77777777" w:rsidR="00E844AC" w:rsidRPr="006F29B1" w:rsidRDefault="00E844AC" w:rsidP="00874493"/>
        </w:tc>
        <w:tc>
          <w:tcPr>
            <w:tcW w:w="2516" w:type="dxa"/>
          </w:tcPr>
          <w:p w14:paraId="007F1D40" w14:textId="77777777" w:rsidR="00E844AC" w:rsidRPr="006F29B1" w:rsidRDefault="00E844AC" w:rsidP="00874493"/>
        </w:tc>
        <w:tc>
          <w:tcPr>
            <w:tcW w:w="1037" w:type="dxa"/>
          </w:tcPr>
          <w:p w14:paraId="2791C92A" w14:textId="77777777" w:rsidR="00E844AC" w:rsidRPr="006F29B1" w:rsidRDefault="00E844AC" w:rsidP="00874493"/>
        </w:tc>
      </w:tr>
      <w:bookmarkEnd w:id="72"/>
      <w:bookmarkEnd w:id="73"/>
    </w:tbl>
    <w:p w14:paraId="7FB05E14" w14:textId="77777777" w:rsidR="00E844AC" w:rsidRDefault="00E844AC" w:rsidP="00E844AC"/>
    <w:sectPr w:rsidR="00E844AC" w:rsidSect="001A496B">
      <w:headerReference w:type="even" r:id="rId27"/>
      <w:headerReference w:type="default" r:id="rId28"/>
      <w:footerReference w:type="default" r:id="rId29"/>
      <w:headerReference w:type="first" r:id="rId30"/>
      <w:pgSz w:w="12240" w:h="15840" w:code="1"/>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72F3E" w14:textId="77777777" w:rsidR="008C37CE" w:rsidRDefault="008C37CE">
      <w:r>
        <w:separator/>
      </w:r>
    </w:p>
    <w:p w14:paraId="60AC4440" w14:textId="77777777" w:rsidR="008C37CE" w:rsidRDefault="008C37CE"/>
    <w:p w14:paraId="4BC32636" w14:textId="77777777" w:rsidR="008C37CE" w:rsidRDefault="008C37CE"/>
    <w:p w14:paraId="189DD317" w14:textId="77777777" w:rsidR="008C37CE" w:rsidRDefault="008C37CE"/>
  </w:endnote>
  <w:endnote w:type="continuationSeparator" w:id="0">
    <w:p w14:paraId="1D64A018" w14:textId="77777777" w:rsidR="008C37CE" w:rsidRDefault="008C37CE">
      <w:r>
        <w:continuationSeparator/>
      </w:r>
    </w:p>
    <w:p w14:paraId="385E7616" w14:textId="77777777" w:rsidR="008C37CE" w:rsidRDefault="008C37CE"/>
    <w:p w14:paraId="1AE4FAC4" w14:textId="77777777" w:rsidR="008C37CE" w:rsidRDefault="008C37CE"/>
    <w:p w14:paraId="5D7503B3" w14:textId="77777777" w:rsidR="008C37CE" w:rsidRDefault="008C3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5F8D8" w14:textId="77777777" w:rsidR="006D5A21" w:rsidRDefault="006D5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C4790" w14:textId="77777777" w:rsidR="006D5A21" w:rsidRDefault="006D5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65BAF" w14:textId="77777777" w:rsidR="006D5A21" w:rsidRDefault="006D5A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D57EF" w14:textId="60450F68" w:rsidR="007B7D55" w:rsidRDefault="007B7D55" w:rsidP="002F4AB6">
    <w:pPr>
      <w:pBdr>
        <w:top w:val="single" w:sz="4" w:space="1" w:color="auto"/>
      </w:pBdr>
      <w:tabs>
        <w:tab w:val="center" w:pos="4590"/>
        <w:tab w:val="right" w:pos="9000"/>
      </w:tabs>
      <w:jc w:val="center"/>
      <w:rPr>
        <w:sz w:val="20"/>
      </w:rPr>
    </w:pPr>
    <w:r>
      <w:rPr>
        <w:sz w:val="20"/>
      </w:rPr>
      <w:t xml:space="preserve">Page </w:t>
    </w:r>
    <w:r>
      <w:rPr>
        <w:sz w:val="20"/>
      </w:rPr>
      <w:fldChar w:fldCharType="begin"/>
    </w:r>
    <w:r>
      <w:rPr>
        <w:sz w:val="20"/>
      </w:rPr>
      <w:instrText xml:space="preserve"> PAGE </w:instrText>
    </w:r>
    <w:r>
      <w:rPr>
        <w:sz w:val="20"/>
      </w:rPr>
      <w:fldChar w:fldCharType="separate"/>
    </w:r>
    <w:r w:rsidR="00AF07FA">
      <w:rPr>
        <w:noProof/>
        <w:sz w:val="20"/>
      </w:rPr>
      <w:t>i</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5474" w14:textId="7B500B98" w:rsidR="007B7D55" w:rsidRDefault="007B7D55" w:rsidP="006E1386">
    <w:pPr>
      <w:pBdr>
        <w:top w:val="single" w:sz="4" w:space="1" w:color="auto"/>
      </w:pBdr>
      <w:tabs>
        <w:tab w:val="center" w:pos="4320"/>
        <w:tab w:val="right" w:pos="9000"/>
      </w:tabs>
      <w:jc w:val="center"/>
      <w:rPr>
        <w:b/>
        <w:sz w:val="20"/>
      </w:rPr>
    </w:pPr>
    <w:r>
      <w:rPr>
        <w:sz w:val="20"/>
      </w:rPr>
      <w:t xml:space="preserve">Page </w:t>
    </w:r>
    <w:r>
      <w:rPr>
        <w:sz w:val="20"/>
      </w:rPr>
      <w:fldChar w:fldCharType="begin"/>
    </w:r>
    <w:r>
      <w:rPr>
        <w:sz w:val="20"/>
      </w:rPr>
      <w:instrText xml:space="preserve"> PAGE </w:instrText>
    </w:r>
    <w:r>
      <w:rPr>
        <w:sz w:val="20"/>
      </w:rPr>
      <w:fldChar w:fldCharType="separate"/>
    </w:r>
    <w:r w:rsidR="00AF07FA">
      <w:rPr>
        <w:noProof/>
        <w:sz w:val="20"/>
      </w:rPr>
      <w:t>9</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EF1E4" w14:textId="77777777" w:rsidR="008C37CE" w:rsidRDefault="008C37CE">
      <w:r>
        <w:separator/>
      </w:r>
    </w:p>
    <w:p w14:paraId="05A26E3B" w14:textId="77777777" w:rsidR="008C37CE" w:rsidRDefault="008C37CE"/>
    <w:p w14:paraId="436B7BF7" w14:textId="77777777" w:rsidR="008C37CE" w:rsidRDefault="008C37CE"/>
    <w:p w14:paraId="0D7F84DB" w14:textId="77777777" w:rsidR="008C37CE" w:rsidRDefault="008C37CE"/>
  </w:footnote>
  <w:footnote w:type="continuationSeparator" w:id="0">
    <w:p w14:paraId="765B1AC4" w14:textId="77777777" w:rsidR="008C37CE" w:rsidRDefault="008C37CE">
      <w:r>
        <w:continuationSeparator/>
      </w:r>
    </w:p>
    <w:p w14:paraId="201EC5B8" w14:textId="77777777" w:rsidR="008C37CE" w:rsidRDefault="008C37CE"/>
    <w:p w14:paraId="5793E8B4" w14:textId="77777777" w:rsidR="008C37CE" w:rsidRDefault="008C37CE"/>
    <w:p w14:paraId="60531875" w14:textId="77777777" w:rsidR="008C37CE" w:rsidRDefault="008C37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C8542" w14:textId="58FBE4D4" w:rsidR="007B7D55" w:rsidRDefault="007B7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902A6" w14:textId="52866DE9" w:rsidR="007B7D55" w:rsidRDefault="007B7D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3522B" w14:textId="39AA6545" w:rsidR="007B7D55" w:rsidRDefault="007B7D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DB609" w14:textId="6E6E1D09" w:rsidR="007B7D55" w:rsidRDefault="007B7D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9318E" w14:textId="2A173046" w:rsidR="007B7D55" w:rsidRDefault="007B7D55" w:rsidP="00520A1C">
    <w:pPr>
      <w:pBdr>
        <w:bottom w:val="single" w:sz="4" w:space="1" w:color="auto"/>
      </w:pBdr>
      <w:tabs>
        <w:tab w:val="right" w:pos="9000"/>
      </w:tabs>
      <w:spacing w:after="0"/>
      <w:rPr>
        <w:b/>
        <w:sz w:val="20"/>
      </w:rPr>
    </w:pPr>
    <w:bookmarkStart w:id="1" w:name="OLE_LINK1"/>
    <w:bookmarkStart w:id="2" w:name="OLE_LINK2"/>
    <w:r>
      <w:rPr>
        <w:b/>
        <w:noProof/>
        <w:sz w:val="20"/>
      </w:rPr>
      <w:t>[Name of Project</w:t>
    </w:r>
    <w:r w:rsidR="006D5A21">
      <w:rPr>
        <w:b/>
        <w:noProof/>
        <w:sz w:val="20"/>
      </w:rPr>
      <w:t>, Project Number</w:t>
    </w:r>
    <w:r>
      <w:rPr>
        <w:b/>
        <w:noProof/>
        <w:sz w:val="20"/>
      </w:rPr>
      <w:t>]</w:t>
    </w:r>
  </w:p>
  <w:bookmarkEnd w:id="1"/>
  <w:bookmarkEnd w:id="2"/>
  <w:p w14:paraId="2CDEE715" w14:textId="77777777" w:rsidR="007B7D55" w:rsidRDefault="007B7D55">
    <w:pPr>
      <w:spacing w:after="0"/>
      <w:rPr>
        <w:sz w:val="16"/>
      </w:rPr>
    </w:pPr>
  </w:p>
  <w:p w14:paraId="7E53E9F1" w14:textId="77777777" w:rsidR="007B7D55" w:rsidRDefault="007B7D55">
    <w:pPr>
      <w:spacing w:after="0"/>
      <w:rPr>
        <w:sz w:val="16"/>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068D9" w14:textId="0A3355C5" w:rsidR="007B7D55" w:rsidRDefault="007B7D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B6ED7" w14:textId="01AF9DAC" w:rsidR="007B7D55" w:rsidRDefault="007B7D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80B95" w14:textId="49407938" w:rsidR="007B7D55" w:rsidRDefault="007B7D5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9FEDD" w14:textId="33B6AA4A" w:rsidR="007B7D55" w:rsidRDefault="007B7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ADAE60A"/>
    <w:lvl w:ilvl="0">
      <w:start w:val="1"/>
      <w:numFmt w:val="decimal"/>
      <w:pStyle w:val="ListNumber2"/>
      <w:lvlText w:val="%1."/>
      <w:lvlJc w:val="left"/>
      <w:pPr>
        <w:tabs>
          <w:tab w:val="num" w:pos="720"/>
        </w:tabs>
        <w:ind w:left="720" w:hanging="360"/>
      </w:pPr>
    </w:lvl>
  </w:abstractNum>
  <w:abstractNum w:abstractNumId="1" w15:restartNumberingAfterBreak="0">
    <w:nsid w:val="FFFFFF82"/>
    <w:multiLevelType w:val="singleLevel"/>
    <w:tmpl w:val="AF7471D6"/>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8"/>
    <w:multiLevelType w:val="singleLevel"/>
    <w:tmpl w:val="7A42C34C"/>
    <w:lvl w:ilvl="0">
      <w:start w:val="1"/>
      <w:numFmt w:val="decimal"/>
      <w:pStyle w:val="ListNumber"/>
      <w:lvlText w:val="%1."/>
      <w:lvlJc w:val="left"/>
      <w:pPr>
        <w:tabs>
          <w:tab w:val="num" w:pos="360"/>
        </w:tabs>
        <w:ind w:left="360" w:hanging="360"/>
      </w:pPr>
    </w:lvl>
  </w:abstractNum>
  <w:abstractNum w:abstractNumId="3" w15:restartNumberingAfterBreak="0">
    <w:nsid w:val="001A1003"/>
    <w:multiLevelType w:val="multilevel"/>
    <w:tmpl w:val="B9F0CB1A"/>
    <w:lvl w:ilvl="0">
      <w:start w:val="1"/>
      <w:numFmt w:val="decimal"/>
      <w:lvlText w:val="%1."/>
      <w:lvlJc w:val="left"/>
      <w:pPr>
        <w:tabs>
          <w:tab w:val="num" w:pos="360"/>
        </w:tabs>
        <w:ind w:left="360" w:hanging="360"/>
      </w:pPr>
      <w:rPr>
        <w:rFonts w:hint="default"/>
      </w:rPr>
    </w:lvl>
    <w:lvl w:ilvl="1">
      <w:start w:val="1"/>
      <w:numFmt w:val="decimal"/>
      <w:pStyle w:val="EPMOStyle1"/>
      <w:lvlText w:val="%1.%2"/>
      <w:lvlJc w:val="left"/>
      <w:pPr>
        <w:tabs>
          <w:tab w:val="num" w:pos="990"/>
        </w:tabs>
        <w:ind w:left="70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009504ED"/>
    <w:multiLevelType w:val="singleLevel"/>
    <w:tmpl w:val="3C560232"/>
    <w:lvl w:ilvl="0">
      <w:start w:val="1"/>
      <w:numFmt w:val="bullet"/>
      <w:pStyle w:val="NormalBullet"/>
      <w:lvlText w:val=""/>
      <w:lvlJc w:val="left"/>
      <w:pPr>
        <w:tabs>
          <w:tab w:val="num" w:pos="360"/>
        </w:tabs>
        <w:ind w:left="360" w:hanging="360"/>
      </w:pPr>
      <w:rPr>
        <w:rFonts w:ascii="Symbol" w:hAnsi="Symbol" w:hint="default"/>
      </w:rPr>
    </w:lvl>
  </w:abstractNum>
  <w:abstractNum w:abstractNumId="5" w15:restartNumberingAfterBreak="0">
    <w:nsid w:val="018C150E"/>
    <w:multiLevelType w:val="hybridMultilevel"/>
    <w:tmpl w:val="1A92B2B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8B1271B"/>
    <w:multiLevelType w:val="hybridMultilevel"/>
    <w:tmpl w:val="669CC96C"/>
    <w:lvl w:ilvl="0" w:tplc="0409000B">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C4AAD"/>
    <w:multiLevelType w:val="singleLevel"/>
    <w:tmpl w:val="9426DF6E"/>
    <w:lvl w:ilvl="0">
      <w:start w:val="1"/>
      <w:numFmt w:val="bullet"/>
      <w:pStyle w:val="Bullet2"/>
      <w:lvlText w:val=""/>
      <w:lvlJc w:val="left"/>
      <w:pPr>
        <w:tabs>
          <w:tab w:val="num" w:pos="432"/>
        </w:tabs>
        <w:ind w:left="432" w:hanging="432"/>
      </w:pPr>
      <w:rPr>
        <w:rFonts w:ascii="Wingdings" w:hAnsi="Wingdings" w:hint="default"/>
      </w:rPr>
    </w:lvl>
  </w:abstractNum>
  <w:abstractNum w:abstractNumId="8" w15:restartNumberingAfterBreak="0">
    <w:nsid w:val="11E65C1E"/>
    <w:multiLevelType w:val="hybridMultilevel"/>
    <w:tmpl w:val="54DE6422"/>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15:restartNumberingAfterBreak="0">
    <w:nsid w:val="21C24ACA"/>
    <w:multiLevelType w:val="multilevel"/>
    <w:tmpl w:val="09D802D4"/>
    <w:lvl w:ilvl="0">
      <w:start w:val="1"/>
      <w:numFmt w:val="decimal"/>
      <w:pStyle w:val="FigureCaption"/>
      <w:lvlText w:val="Figure %1 – "/>
      <w:lvlJc w:val="left"/>
      <w:pPr>
        <w:tabs>
          <w:tab w:val="num" w:pos="1800"/>
        </w:tabs>
        <w:ind w:left="1080" w:hanging="360"/>
      </w:pPr>
      <w:rPr>
        <w:rFonts w:ascii="Arial Bold" w:hAnsi="Arial Bold" w:hint="default"/>
        <w:b/>
        <w:i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2B541AC"/>
    <w:multiLevelType w:val="multilevel"/>
    <w:tmpl w:val="7DEC62D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300222"/>
    <w:multiLevelType w:val="hybridMultilevel"/>
    <w:tmpl w:val="96E413E0"/>
    <w:lvl w:ilvl="0" w:tplc="0E7C1EE8">
      <w:numFmt w:val="bullet"/>
      <w:pStyle w:val="Bullet3"/>
      <w:lvlText w:val="–"/>
      <w:lvlJc w:val="left"/>
      <w:pPr>
        <w:tabs>
          <w:tab w:val="num" w:pos="1080"/>
        </w:tabs>
        <w:ind w:left="1080" w:hanging="360"/>
      </w:pPr>
      <w:rPr>
        <w:rFonts w:ascii="Times New Roman" w:eastAsia="Times New Roman" w:hAnsi="Times New Roman" w:cs="Times New Roman" w:hint="default"/>
      </w:rPr>
    </w:lvl>
    <w:lvl w:ilvl="1" w:tplc="F2065A84">
      <w:start w:val="1"/>
      <w:numFmt w:val="bullet"/>
      <w:pStyle w:val="Bullet4"/>
      <w:lvlText w:val="o"/>
      <w:lvlJc w:val="left"/>
      <w:pPr>
        <w:tabs>
          <w:tab w:val="num" w:pos="1800"/>
        </w:tabs>
        <w:ind w:left="1800" w:hanging="360"/>
      </w:pPr>
      <w:rPr>
        <w:rFonts w:ascii="Courier New" w:hAnsi="Courier New" w:hint="default"/>
      </w:rPr>
    </w:lvl>
    <w:lvl w:ilvl="2" w:tplc="D05002F0" w:tentative="1">
      <w:start w:val="1"/>
      <w:numFmt w:val="bullet"/>
      <w:lvlText w:val=""/>
      <w:lvlJc w:val="left"/>
      <w:pPr>
        <w:tabs>
          <w:tab w:val="num" w:pos="2520"/>
        </w:tabs>
        <w:ind w:left="2520" w:hanging="360"/>
      </w:pPr>
      <w:rPr>
        <w:rFonts w:ascii="Wingdings" w:hAnsi="Wingdings" w:hint="default"/>
      </w:rPr>
    </w:lvl>
    <w:lvl w:ilvl="3" w:tplc="EAA09AC8" w:tentative="1">
      <w:start w:val="1"/>
      <w:numFmt w:val="bullet"/>
      <w:lvlText w:val=""/>
      <w:lvlJc w:val="left"/>
      <w:pPr>
        <w:tabs>
          <w:tab w:val="num" w:pos="3240"/>
        </w:tabs>
        <w:ind w:left="3240" w:hanging="360"/>
      </w:pPr>
      <w:rPr>
        <w:rFonts w:ascii="Symbol" w:hAnsi="Symbol" w:hint="default"/>
      </w:rPr>
    </w:lvl>
    <w:lvl w:ilvl="4" w:tplc="94A86E82" w:tentative="1">
      <w:start w:val="1"/>
      <w:numFmt w:val="bullet"/>
      <w:lvlText w:val="o"/>
      <w:lvlJc w:val="left"/>
      <w:pPr>
        <w:tabs>
          <w:tab w:val="num" w:pos="3960"/>
        </w:tabs>
        <w:ind w:left="3960" w:hanging="360"/>
      </w:pPr>
      <w:rPr>
        <w:rFonts w:ascii="Courier New" w:hAnsi="Courier New" w:hint="default"/>
      </w:rPr>
    </w:lvl>
    <w:lvl w:ilvl="5" w:tplc="D6A29958" w:tentative="1">
      <w:start w:val="1"/>
      <w:numFmt w:val="bullet"/>
      <w:lvlText w:val=""/>
      <w:lvlJc w:val="left"/>
      <w:pPr>
        <w:tabs>
          <w:tab w:val="num" w:pos="4680"/>
        </w:tabs>
        <w:ind w:left="4680" w:hanging="360"/>
      </w:pPr>
      <w:rPr>
        <w:rFonts w:ascii="Wingdings" w:hAnsi="Wingdings" w:hint="default"/>
      </w:rPr>
    </w:lvl>
    <w:lvl w:ilvl="6" w:tplc="4E86BE5E" w:tentative="1">
      <w:start w:val="1"/>
      <w:numFmt w:val="bullet"/>
      <w:lvlText w:val=""/>
      <w:lvlJc w:val="left"/>
      <w:pPr>
        <w:tabs>
          <w:tab w:val="num" w:pos="5400"/>
        </w:tabs>
        <w:ind w:left="5400" w:hanging="360"/>
      </w:pPr>
      <w:rPr>
        <w:rFonts w:ascii="Symbol" w:hAnsi="Symbol" w:hint="default"/>
      </w:rPr>
    </w:lvl>
    <w:lvl w:ilvl="7" w:tplc="94A05FA8" w:tentative="1">
      <w:start w:val="1"/>
      <w:numFmt w:val="bullet"/>
      <w:lvlText w:val="o"/>
      <w:lvlJc w:val="left"/>
      <w:pPr>
        <w:tabs>
          <w:tab w:val="num" w:pos="6120"/>
        </w:tabs>
        <w:ind w:left="6120" w:hanging="360"/>
      </w:pPr>
      <w:rPr>
        <w:rFonts w:ascii="Courier New" w:hAnsi="Courier New" w:hint="default"/>
      </w:rPr>
    </w:lvl>
    <w:lvl w:ilvl="8" w:tplc="2A682428"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15FB1"/>
    <w:multiLevelType w:val="singleLevel"/>
    <w:tmpl w:val="D60C1DF4"/>
    <w:lvl w:ilvl="0">
      <w:start w:val="1"/>
      <w:numFmt w:val="bullet"/>
      <w:pStyle w:val="BodyTextIndent2Bullet"/>
      <w:lvlText w:val=""/>
      <w:lvlJc w:val="left"/>
      <w:pPr>
        <w:tabs>
          <w:tab w:val="num" w:pos="360"/>
        </w:tabs>
        <w:ind w:left="360" w:hanging="360"/>
      </w:pPr>
      <w:rPr>
        <w:rFonts w:ascii="Symbol" w:hAnsi="Symbol" w:hint="default"/>
      </w:rPr>
    </w:lvl>
  </w:abstractNum>
  <w:abstractNum w:abstractNumId="13" w15:restartNumberingAfterBreak="0">
    <w:nsid w:val="258A6AE1"/>
    <w:multiLevelType w:val="hybridMultilevel"/>
    <w:tmpl w:val="8124DD30"/>
    <w:lvl w:ilvl="0" w:tplc="39D4CBB0">
      <w:start w:val="1"/>
      <w:numFmt w:val="bullet"/>
      <w:pStyle w:val="TableBulletLis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157838"/>
    <w:multiLevelType w:val="singleLevel"/>
    <w:tmpl w:val="0DE42A3C"/>
    <w:lvl w:ilvl="0">
      <w:start w:val="1"/>
      <w:numFmt w:val="bullet"/>
      <w:pStyle w:val="Bullet1"/>
      <w:lvlText w:val=""/>
      <w:lvlJc w:val="left"/>
      <w:pPr>
        <w:tabs>
          <w:tab w:val="num" w:pos="432"/>
        </w:tabs>
        <w:ind w:left="432" w:hanging="432"/>
      </w:pPr>
      <w:rPr>
        <w:rFonts w:ascii="Wingdings" w:hAnsi="Wingdings" w:hint="default"/>
      </w:rPr>
    </w:lvl>
  </w:abstractNum>
  <w:abstractNum w:abstractNumId="15" w15:restartNumberingAfterBreak="0">
    <w:nsid w:val="28D65A52"/>
    <w:multiLevelType w:val="hybridMultilevel"/>
    <w:tmpl w:val="948669CA"/>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29E8695E"/>
    <w:multiLevelType w:val="hybridMultilevel"/>
    <w:tmpl w:val="7C1A604E"/>
    <w:lvl w:ilvl="0" w:tplc="19FAE87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034B13"/>
    <w:multiLevelType w:val="hybridMultilevel"/>
    <w:tmpl w:val="1D4E9724"/>
    <w:lvl w:ilvl="0" w:tplc="685E67EA">
      <w:start w:val="1"/>
      <w:numFmt w:val="bullet"/>
      <w:pStyle w:val="Table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F813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7F2D38"/>
    <w:multiLevelType w:val="multilevel"/>
    <w:tmpl w:val="E398C612"/>
    <w:lvl w:ilvl="0">
      <w:start w:val="1"/>
      <w:numFmt w:val="decimal"/>
      <w:lvlText w:val="%1."/>
      <w:lvlJc w:val="left"/>
      <w:pPr>
        <w:tabs>
          <w:tab w:val="num" w:pos="792"/>
        </w:tabs>
        <w:ind w:left="792" w:hanging="360"/>
      </w:pPr>
      <w:rPr>
        <w:rFonts w:hint="default"/>
      </w:rPr>
    </w:lvl>
    <w:lvl w:ilvl="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2F5460A6"/>
    <w:multiLevelType w:val="hybridMultilevel"/>
    <w:tmpl w:val="173E160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38B70469"/>
    <w:multiLevelType w:val="hybridMultilevel"/>
    <w:tmpl w:val="A704E3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91E01CB"/>
    <w:multiLevelType w:val="singleLevel"/>
    <w:tmpl w:val="ECBC8AD6"/>
    <w:lvl w:ilvl="0">
      <w:start w:val="1"/>
      <w:numFmt w:val="bullet"/>
      <w:pStyle w:val="ListBullet2"/>
      <w:lvlText w:val=""/>
      <w:lvlJc w:val="left"/>
      <w:pPr>
        <w:tabs>
          <w:tab w:val="num" w:pos="720"/>
        </w:tabs>
        <w:ind w:left="720" w:hanging="360"/>
      </w:pPr>
      <w:rPr>
        <w:rFonts w:ascii="Symbol" w:hAnsi="Symbol" w:hint="default"/>
      </w:rPr>
    </w:lvl>
  </w:abstractNum>
  <w:abstractNum w:abstractNumId="23" w15:restartNumberingAfterBreak="0">
    <w:nsid w:val="39DF5CAC"/>
    <w:multiLevelType w:val="hybridMultilevel"/>
    <w:tmpl w:val="4344D3B2"/>
    <w:lvl w:ilvl="0" w:tplc="F690B20A">
      <w:start w:val="1"/>
      <w:numFmt w:val="decimal"/>
      <w:pStyle w:val="ReferenceHeading"/>
      <w:lvlText w:val="Reference # %1:"/>
      <w:lvlJc w:val="left"/>
      <w:pPr>
        <w:tabs>
          <w:tab w:val="num" w:pos="2160"/>
        </w:tabs>
        <w:ind w:left="2160" w:hanging="360"/>
      </w:pPr>
      <w:rPr>
        <w:rFonts w:ascii="Arial Bold" w:hAnsi="Arial Bold" w:hint="default"/>
        <w:b/>
        <w:i w:val="0"/>
        <w:sz w:val="26"/>
        <w:szCs w:val="26"/>
      </w:rPr>
    </w:lvl>
    <w:lvl w:ilvl="1" w:tplc="99CCC0D8" w:tentative="1">
      <w:start w:val="1"/>
      <w:numFmt w:val="lowerLetter"/>
      <w:lvlText w:val="%2."/>
      <w:lvlJc w:val="left"/>
      <w:pPr>
        <w:tabs>
          <w:tab w:val="num" w:pos="1440"/>
        </w:tabs>
        <w:ind w:left="1440" w:hanging="360"/>
      </w:pPr>
    </w:lvl>
    <w:lvl w:ilvl="2" w:tplc="8FF8B5A4" w:tentative="1">
      <w:start w:val="1"/>
      <w:numFmt w:val="lowerRoman"/>
      <w:lvlText w:val="%3."/>
      <w:lvlJc w:val="right"/>
      <w:pPr>
        <w:tabs>
          <w:tab w:val="num" w:pos="2160"/>
        </w:tabs>
        <w:ind w:left="2160" w:hanging="180"/>
      </w:pPr>
    </w:lvl>
    <w:lvl w:ilvl="3" w:tplc="F6860C1E" w:tentative="1">
      <w:start w:val="1"/>
      <w:numFmt w:val="decimal"/>
      <w:lvlText w:val="%4."/>
      <w:lvlJc w:val="left"/>
      <w:pPr>
        <w:tabs>
          <w:tab w:val="num" w:pos="2880"/>
        </w:tabs>
        <w:ind w:left="2880" w:hanging="360"/>
      </w:pPr>
    </w:lvl>
    <w:lvl w:ilvl="4" w:tplc="23549A4C" w:tentative="1">
      <w:start w:val="1"/>
      <w:numFmt w:val="lowerLetter"/>
      <w:lvlText w:val="%5."/>
      <w:lvlJc w:val="left"/>
      <w:pPr>
        <w:tabs>
          <w:tab w:val="num" w:pos="3600"/>
        </w:tabs>
        <w:ind w:left="3600" w:hanging="360"/>
      </w:pPr>
    </w:lvl>
    <w:lvl w:ilvl="5" w:tplc="D21AB928" w:tentative="1">
      <w:start w:val="1"/>
      <w:numFmt w:val="lowerRoman"/>
      <w:lvlText w:val="%6."/>
      <w:lvlJc w:val="right"/>
      <w:pPr>
        <w:tabs>
          <w:tab w:val="num" w:pos="4320"/>
        </w:tabs>
        <w:ind w:left="4320" w:hanging="180"/>
      </w:pPr>
    </w:lvl>
    <w:lvl w:ilvl="6" w:tplc="CA9C552A" w:tentative="1">
      <w:start w:val="1"/>
      <w:numFmt w:val="decimal"/>
      <w:lvlText w:val="%7."/>
      <w:lvlJc w:val="left"/>
      <w:pPr>
        <w:tabs>
          <w:tab w:val="num" w:pos="5040"/>
        </w:tabs>
        <w:ind w:left="5040" w:hanging="360"/>
      </w:pPr>
    </w:lvl>
    <w:lvl w:ilvl="7" w:tplc="C29A0D18" w:tentative="1">
      <w:start w:val="1"/>
      <w:numFmt w:val="lowerLetter"/>
      <w:lvlText w:val="%8."/>
      <w:lvlJc w:val="left"/>
      <w:pPr>
        <w:tabs>
          <w:tab w:val="num" w:pos="5760"/>
        </w:tabs>
        <w:ind w:left="5760" w:hanging="360"/>
      </w:pPr>
    </w:lvl>
    <w:lvl w:ilvl="8" w:tplc="BC3CDFFA" w:tentative="1">
      <w:start w:val="1"/>
      <w:numFmt w:val="lowerRoman"/>
      <w:lvlText w:val="%9."/>
      <w:lvlJc w:val="right"/>
      <w:pPr>
        <w:tabs>
          <w:tab w:val="num" w:pos="6480"/>
        </w:tabs>
        <w:ind w:left="6480" w:hanging="180"/>
      </w:pPr>
    </w:lvl>
  </w:abstractNum>
  <w:abstractNum w:abstractNumId="24" w15:restartNumberingAfterBreak="0">
    <w:nsid w:val="43A308A0"/>
    <w:multiLevelType w:val="hybridMultilevel"/>
    <w:tmpl w:val="49E2B0AE"/>
    <w:lvl w:ilvl="0" w:tplc="0E7E399A">
      <w:start w:val="1"/>
      <w:numFmt w:val="upperLetter"/>
      <w:pStyle w:val="AppendixHeading"/>
      <w:lvlText w:val="Appendix %1 – "/>
      <w:lvlJc w:val="left"/>
      <w:pPr>
        <w:tabs>
          <w:tab w:val="num" w:pos="0"/>
        </w:tabs>
        <w:ind w:left="0" w:firstLine="0"/>
      </w:pPr>
      <w:rPr>
        <w:rFonts w:ascii="Arial Bold" w:hAnsi="Arial Bold" w:hint="default"/>
        <w:b/>
        <w:i w:val="0"/>
        <w:caps w:val="0"/>
        <w:sz w:val="28"/>
        <w:szCs w:val="28"/>
      </w:rPr>
    </w:lvl>
    <w:lvl w:ilvl="1" w:tplc="FFFFFFFF" w:tentative="1">
      <w:start w:val="1"/>
      <w:numFmt w:val="lowerLetter"/>
      <w:lvlText w:val="%2."/>
      <w:lvlJc w:val="left"/>
      <w:pPr>
        <w:tabs>
          <w:tab w:val="num" w:pos="0"/>
        </w:tabs>
        <w:ind w:left="0" w:hanging="360"/>
      </w:pPr>
    </w:lvl>
    <w:lvl w:ilvl="2" w:tplc="FFFFFFFF" w:tentative="1">
      <w:start w:val="1"/>
      <w:numFmt w:val="lowerRoman"/>
      <w:lvlText w:val="%3."/>
      <w:lvlJc w:val="right"/>
      <w:pPr>
        <w:tabs>
          <w:tab w:val="num" w:pos="720"/>
        </w:tabs>
        <w:ind w:left="720" w:hanging="180"/>
      </w:pPr>
    </w:lvl>
    <w:lvl w:ilvl="3" w:tplc="FFFFFFFF" w:tentative="1">
      <w:start w:val="1"/>
      <w:numFmt w:val="decimal"/>
      <w:lvlText w:val="%4."/>
      <w:lvlJc w:val="left"/>
      <w:pPr>
        <w:tabs>
          <w:tab w:val="num" w:pos="1440"/>
        </w:tabs>
        <w:ind w:left="1440" w:hanging="360"/>
      </w:pPr>
    </w:lvl>
    <w:lvl w:ilvl="4" w:tplc="FFFFFFFF" w:tentative="1">
      <w:start w:val="1"/>
      <w:numFmt w:val="lowerLetter"/>
      <w:lvlText w:val="%5."/>
      <w:lvlJc w:val="left"/>
      <w:pPr>
        <w:tabs>
          <w:tab w:val="num" w:pos="2160"/>
        </w:tabs>
        <w:ind w:left="2160" w:hanging="360"/>
      </w:pPr>
    </w:lvl>
    <w:lvl w:ilvl="5" w:tplc="FFFFFFFF" w:tentative="1">
      <w:start w:val="1"/>
      <w:numFmt w:val="lowerRoman"/>
      <w:lvlText w:val="%6."/>
      <w:lvlJc w:val="right"/>
      <w:pPr>
        <w:tabs>
          <w:tab w:val="num" w:pos="2880"/>
        </w:tabs>
        <w:ind w:left="2880" w:hanging="180"/>
      </w:pPr>
    </w:lvl>
    <w:lvl w:ilvl="6" w:tplc="FFFFFFFF" w:tentative="1">
      <w:start w:val="1"/>
      <w:numFmt w:val="decimal"/>
      <w:lvlText w:val="%7."/>
      <w:lvlJc w:val="left"/>
      <w:pPr>
        <w:tabs>
          <w:tab w:val="num" w:pos="3600"/>
        </w:tabs>
        <w:ind w:left="3600" w:hanging="360"/>
      </w:pPr>
    </w:lvl>
    <w:lvl w:ilvl="7" w:tplc="FFFFFFFF" w:tentative="1">
      <w:start w:val="1"/>
      <w:numFmt w:val="lowerLetter"/>
      <w:lvlText w:val="%8."/>
      <w:lvlJc w:val="left"/>
      <w:pPr>
        <w:tabs>
          <w:tab w:val="num" w:pos="4320"/>
        </w:tabs>
        <w:ind w:left="4320" w:hanging="360"/>
      </w:pPr>
    </w:lvl>
    <w:lvl w:ilvl="8" w:tplc="FFFFFFFF" w:tentative="1">
      <w:start w:val="1"/>
      <w:numFmt w:val="lowerRoman"/>
      <w:lvlText w:val="%9."/>
      <w:lvlJc w:val="right"/>
      <w:pPr>
        <w:tabs>
          <w:tab w:val="num" w:pos="5040"/>
        </w:tabs>
        <w:ind w:left="5040" w:hanging="180"/>
      </w:pPr>
    </w:lvl>
  </w:abstractNum>
  <w:abstractNum w:abstractNumId="25" w15:restartNumberingAfterBreak="0">
    <w:nsid w:val="4B9601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961728"/>
    <w:multiLevelType w:val="singleLevel"/>
    <w:tmpl w:val="89C85A40"/>
    <w:lvl w:ilvl="0">
      <w:start w:val="1"/>
      <w:numFmt w:val="bullet"/>
      <w:pStyle w:val="ListBullet"/>
      <w:lvlText w:val=""/>
      <w:lvlJc w:val="left"/>
      <w:pPr>
        <w:tabs>
          <w:tab w:val="num" w:pos="360"/>
        </w:tabs>
        <w:ind w:left="360" w:hanging="360"/>
      </w:pPr>
      <w:rPr>
        <w:rFonts w:ascii="Symbol" w:hAnsi="Symbol" w:hint="default"/>
      </w:rPr>
    </w:lvl>
  </w:abstractNum>
  <w:abstractNum w:abstractNumId="27" w15:restartNumberingAfterBreak="0">
    <w:nsid w:val="54E801DD"/>
    <w:multiLevelType w:val="multilevel"/>
    <w:tmpl w:val="34F63A8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2E7B00"/>
    <w:multiLevelType w:val="hybridMultilevel"/>
    <w:tmpl w:val="119A967A"/>
    <w:lvl w:ilvl="0" w:tplc="0374D884">
      <w:start w:val="1"/>
      <w:numFmt w:val="upperLetter"/>
      <w:pStyle w:val="TableCaption"/>
      <w:lvlText w:val="Table %1 – "/>
      <w:lvlJc w:val="left"/>
      <w:pPr>
        <w:tabs>
          <w:tab w:val="num" w:pos="720"/>
        </w:tabs>
        <w:ind w:left="1080" w:hanging="360"/>
      </w:pPr>
      <w:rPr>
        <w:rFonts w:ascii="Arial Bold" w:hAnsi="Arial Bold" w:hint="default"/>
        <w:b/>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FAD0859A" w:tentative="1">
      <w:start w:val="1"/>
      <w:numFmt w:val="lowerLetter"/>
      <w:lvlText w:val="%2."/>
      <w:lvlJc w:val="left"/>
      <w:pPr>
        <w:tabs>
          <w:tab w:val="num" w:pos="1440"/>
        </w:tabs>
        <w:ind w:left="1440" w:hanging="360"/>
      </w:pPr>
    </w:lvl>
    <w:lvl w:ilvl="2" w:tplc="E95E801E" w:tentative="1">
      <w:start w:val="1"/>
      <w:numFmt w:val="lowerRoman"/>
      <w:lvlText w:val="%3."/>
      <w:lvlJc w:val="right"/>
      <w:pPr>
        <w:tabs>
          <w:tab w:val="num" w:pos="2160"/>
        </w:tabs>
        <w:ind w:left="2160" w:hanging="180"/>
      </w:pPr>
    </w:lvl>
    <w:lvl w:ilvl="3" w:tplc="853CCA70" w:tentative="1">
      <w:start w:val="1"/>
      <w:numFmt w:val="decimal"/>
      <w:lvlText w:val="%4."/>
      <w:lvlJc w:val="left"/>
      <w:pPr>
        <w:tabs>
          <w:tab w:val="num" w:pos="2880"/>
        </w:tabs>
        <w:ind w:left="2880" w:hanging="360"/>
      </w:pPr>
    </w:lvl>
    <w:lvl w:ilvl="4" w:tplc="D9BC7EF4" w:tentative="1">
      <w:start w:val="1"/>
      <w:numFmt w:val="lowerLetter"/>
      <w:lvlText w:val="%5."/>
      <w:lvlJc w:val="left"/>
      <w:pPr>
        <w:tabs>
          <w:tab w:val="num" w:pos="3600"/>
        </w:tabs>
        <w:ind w:left="3600" w:hanging="360"/>
      </w:pPr>
    </w:lvl>
    <w:lvl w:ilvl="5" w:tplc="E2A2F04A" w:tentative="1">
      <w:start w:val="1"/>
      <w:numFmt w:val="lowerRoman"/>
      <w:lvlText w:val="%6."/>
      <w:lvlJc w:val="right"/>
      <w:pPr>
        <w:tabs>
          <w:tab w:val="num" w:pos="4320"/>
        </w:tabs>
        <w:ind w:left="4320" w:hanging="180"/>
      </w:pPr>
    </w:lvl>
    <w:lvl w:ilvl="6" w:tplc="CA8298A8" w:tentative="1">
      <w:start w:val="1"/>
      <w:numFmt w:val="decimal"/>
      <w:lvlText w:val="%7."/>
      <w:lvlJc w:val="left"/>
      <w:pPr>
        <w:tabs>
          <w:tab w:val="num" w:pos="5040"/>
        </w:tabs>
        <w:ind w:left="5040" w:hanging="360"/>
      </w:pPr>
    </w:lvl>
    <w:lvl w:ilvl="7" w:tplc="ECA0349C" w:tentative="1">
      <w:start w:val="1"/>
      <w:numFmt w:val="lowerLetter"/>
      <w:lvlText w:val="%8."/>
      <w:lvlJc w:val="left"/>
      <w:pPr>
        <w:tabs>
          <w:tab w:val="num" w:pos="5760"/>
        </w:tabs>
        <w:ind w:left="5760" w:hanging="360"/>
      </w:pPr>
    </w:lvl>
    <w:lvl w:ilvl="8" w:tplc="B47EB2F6" w:tentative="1">
      <w:start w:val="1"/>
      <w:numFmt w:val="lowerRoman"/>
      <w:lvlText w:val="%9."/>
      <w:lvlJc w:val="right"/>
      <w:pPr>
        <w:tabs>
          <w:tab w:val="num" w:pos="6480"/>
        </w:tabs>
        <w:ind w:left="6480" w:hanging="180"/>
      </w:pPr>
    </w:lvl>
  </w:abstractNum>
  <w:abstractNum w:abstractNumId="29" w15:restartNumberingAfterBreak="0">
    <w:nsid w:val="5B476B8A"/>
    <w:multiLevelType w:val="hybridMultilevel"/>
    <w:tmpl w:val="931E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3"/>
  </w:num>
  <w:num w:numId="4">
    <w:abstractNumId w:val="28"/>
  </w:num>
  <w:num w:numId="5">
    <w:abstractNumId w:val="1"/>
  </w:num>
  <w:num w:numId="6">
    <w:abstractNumId w:val="0"/>
  </w:num>
  <w:num w:numId="7">
    <w:abstractNumId w:val="7"/>
  </w:num>
  <w:num w:numId="8">
    <w:abstractNumId w:val="14"/>
  </w:num>
  <w:num w:numId="9">
    <w:abstractNumId w:val="11"/>
  </w:num>
  <w:num w:numId="10">
    <w:abstractNumId w:val="22"/>
  </w:num>
  <w:num w:numId="11">
    <w:abstractNumId w:val="9"/>
  </w:num>
  <w:num w:numId="12">
    <w:abstractNumId w:val="26"/>
  </w:num>
  <w:num w:numId="13">
    <w:abstractNumId w:val="2"/>
  </w:num>
  <w:num w:numId="14">
    <w:abstractNumId w:val="16"/>
  </w:num>
  <w:num w:numId="15">
    <w:abstractNumId w:val="17"/>
  </w:num>
  <w:num w:numId="16">
    <w:abstractNumId w:val="12"/>
  </w:num>
  <w:num w:numId="17">
    <w:abstractNumId w:val="24"/>
  </w:num>
  <w:num w:numId="18">
    <w:abstractNumId w:val="13"/>
  </w:num>
  <w:num w:numId="19">
    <w:abstractNumId w:val="19"/>
  </w:num>
  <w:num w:numId="20">
    <w:abstractNumId w:val="8"/>
  </w:num>
  <w:num w:numId="21">
    <w:abstractNumId w:val="5"/>
  </w:num>
  <w:num w:numId="22">
    <w:abstractNumId w:val="20"/>
  </w:num>
  <w:num w:numId="23">
    <w:abstractNumId w:val="15"/>
  </w:num>
  <w:num w:numId="24">
    <w:abstractNumId w:val="25"/>
  </w:num>
  <w:num w:numId="25">
    <w:abstractNumId w:val="29"/>
  </w:num>
  <w:num w:numId="26">
    <w:abstractNumId w:val="6"/>
  </w:num>
  <w:num w:numId="27">
    <w:abstractNumId w:val="18"/>
  </w:num>
  <w:num w:numId="28">
    <w:abstractNumId w:val="10"/>
  </w:num>
  <w:num w:numId="29">
    <w:abstractNumId w:val="27"/>
  </w:num>
  <w:num w:numId="30">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4"/>
  <w:drawingGridHorizontalSpacing w:val="120"/>
  <w:drawingGridVerticalSpacing w:val="187"/>
  <w:displayHorizontalDrawingGridEvery w:val="2"/>
  <w:characterSpacingControl w:val="doNotCompress"/>
  <w:hdrShapeDefaults>
    <o:shapedefaults v:ext="edit" spidmax="2049">
      <o:colormru v:ext="edit" colors="#f90,#f3a51f"/>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0E"/>
    <w:rsid w:val="000054D7"/>
    <w:rsid w:val="00005835"/>
    <w:rsid w:val="00005D38"/>
    <w:rsid w:val="00014434"/>
    <w:rsid w:val="000144C1"/>
    <w:rsid w:val="00015461"/>
    <w:rsid w:val="000178CB"/>
    <w:rsid w:val="0002088B"/>
    <w:rsid w:val="00021467"/>
    <w:rsid w:val="00022472"/>
    <w:rsid w:val="00023038"/>
    <w:rsid w:val="000233D1"/>
    <w:rsid w:val="00024503"/>
    <w:rsid w:val="00025403"/>
    <w:rsid w:val="00025708"/>
    <w:rsid w:val="00025B85"/>
    <w:rsid w:val="00031416"/>
    <w:rsid w:val="00031597"/>
    <w:rsid w:val="000331E4"/>
    <w:rsid w:val="00034A60"/>
    <w:rsid w:val="00036F34"/>
    <w:rsid w:val="00037CE3"/>
    <w:rsid w:val="00043366"/>
    <w:rsid w:val="00044548"/>
    <w:rsid w:val="00044904"/>
    <w:rsid w:val="00045F93"/>
    <w:rsid w:val="00051902"/>
    <w:rsid w:val="000528C5"/>
    <w:rsid w:val="00053B0E"/>
    <w:rsid w:val="00057D33"/>
    <w:rsid w:val="00061B2A"/>
    <w:rsid w:val="000624C3"/>
    <w:rsid w:val="00063904"/>
    <w:rsid w:val="0006439D"/>
    <w:rsid w:val="000705BB"/>
    <w:rsid w:val="00070A52"/>
    <w:rsid w:val="00075F9A"/>
    <w:rsid w:val="0007697C"/>
    <w:rsid w:val="00097778"/>
    <w:rsid w:val="0009787D"/>
    <w:rsid w:val="000A4129"/>
    <w:rsid w:val="000A5515"/>
    <w:rsid w:val="000B1B9C"/>
    <w:rsid w:val="000B2ED5"/>
    <w:rsid w:val="000B3489"/>
    <w:rsid w:val="000B38AA"/>
    <w:rsid w:val="000B517F"/>
    <w:rsid w:val="000B656C"/>
    <w:rsid w:val="000B7D1A"/>
    <w:rsid w:val="000D03E9"/>
    <w:rsid w:val="000D3BAB"/>
    <w:rsid w:val="000F0F1E"/>
    <w:rsid w:val="000F1DDA"/>
    <w:rsid w:val="000F5D7C"/>
    <w:rsid w:val="00102965"/>
    <w:rsid w:val="0010571A"/>
    <w:rsid w:val="00107369"/>
    <w:rsid w:val="0011242A"/>
    <w:rsid w:val="00117255"/>
    <w:rsid w:val="0012218C"/>
    <w:rsid w:val="001228E4"/>
    <w:rsid w:val="00126EA3"/>
    <w:rsid w:val="0012749E"/>
    <w:rsid w:val="001340A0"/>
    <w:rsid w:val="0013705D"/>
    <w:rsid w:val="001441A2"/>
    <w:rsid w:val="001458B0"/>
    <w:rsid w:val="00155D6E"/>
    <w:rsid w:val="00160060"/>
    <w:rsid w:val="00164CBA"/>
    <w:rsid w:val="001655C1"/>
    <w:rsid w:val="00165FA4"/>
    <w:rsid w:val="0016630A"/>
    <w:rsid w:val="00170CAA"/>
    <w:rsid w:val="001731C8"/>
    <w:rsid w:val="001757D1"/>
    <w:rsid w:val="00182DEB"/>
    <w:rsid w:val="00184F5B"/>
    <w:rsid w:val="001867EB"/>
    <w:rsid w:val="00186A44"/>
    <w:rsid w:val="001916C8"/>
    <w:rsid w:val="00192BC4"/>
    <w:rsid w:val="00194B3E"/>
    <w:rsid w:val="001A0DD6"/>
    <w:rsid w:val="001A481B"/>
    <w:rsid w:val="001A496B"/>
    <w:rsid w:val="001B209A"/>
    <w:rsid w:val="001B660F"/>
    <w:rsid w:val="001C0DB6"/>
    <w:rsid w:val="001D0154"/>
    <w:rsid w:val="001D3774"/>
    <w:rsid w:val="001D7BEB"/>
    <w:rsid w:val="001F0141"/>
    <w:rsid w:val="001F0A67"/>
    <w:rsid w:val="001F7064"/>
    <w:rsid w:val="00200AE2"/>
    <w:rsid w:val="00205AFC"/>
    <w:rsid w:val="00210936"/>
    <w:rsid w:val="00210E48"/>
    <w:rsid w:val="00210F50"/>
    <w:rsid w:val="00212171"/>
    <w:rsid w:val="0021359E"/>
    <w:rsid w:val="00217538"/>
    <w:rsid w:val="002220B3"/>
    <w:rsid w:val="00232ADE"/>
    <w:rsid w:val="002336D6"/>
    <w:rsid w:val="002348B6"/>
    <w:rsid w:val="00234E3A"/>
    <w:rsid w:val="0023545E"/>
    <w:rsid w:val="00236C0E"/>
    <w:rsid w:val="002372FE"/>
    <w:rsid w:val="00237EDF"/>
    <w:rsid w:val="00246284"/>
    <w:rsid w:val="00246E7F"/>
    <w:rsid w:val="002537C8"/>
    <w:rsid w:val="00257753"/>
    <w:rsid w:val="00261853"/>
    <w:rsid w:val="00262BA4"/>
    <w:rsid w:val="002639EE"/>
    <w:rsid w:val="0026588C"/>
    <w:rsid w:val="00266C32"/>
    <w:rsid w:val="0027399E"/>
    <w:rsid w:val="002816A0"/>
    <w:rsid w:val="00281BBA"/>
    <w:rsid w:val="00291733"/>
    <w:rsid w:val="00292708"/>
    <w:rsid w:val="00295AB6"/>
    <w:rsid w:val="00295B7B"/>
    <w:rsid w:val="002A3104"/>
    <w:rsid w:val="002A452A"/>
    <w:rsid w:val="002B1E3F"/>
    <w:rsid w:val="002C1100"/>
    <w:rsid w:val="002C115F"/>
    <w:rsid w:val="002C429B"/>
    <w:rsid w:val="002D0C3B"/>
    <w:rsid w:val="002D42F9"/>
    <w:rsid w:val="002E471A"/>
    <w:rsid w:val="002E7E08"/>
    <w:rsid w:val="002F16A0"/>
    <w:rsid w:val="002F37A2"/>
    <w:rsid w:val="002F4AB6"/>
    <w:rsid w:val="002F58DB"/>
    <w:rsid w:val="00303E91"/>
    <w:rsid w:val="00306737"/>
    <w:rsid w:val="0031429F"/>
    <w:rsid w:val="00314AE2"/>
    <w:rsid w:val="00317B42"/>
    <w:rsid w:val="00322191"/>
    <w:rsid w:val="003254D0"/>
    <w:rsid w:val="00333A29"/>
    <w:rsid w:val="00336232"/>
    <w:rsid w:val="003363EC"/>
    <w:rsid w:val="00340D43"/>
    <w:rsid w:val="003435EC"/>
    <w:rsid w:val="00343777"/>
    <w:rsid w:val="0034455B"/>
    <w:rsid w:val="00346B5A"/>
    <w:rsid w:val="00350EC1"/>
    <w:rsid w:val="00355077"/>
    <w:rsid w:val="00360FEA"/>
    <w:rsid w:val="00363B65"/>
    <w:rsid w:val="003641D3"/>
    <w:rsid w:val="003655C4"/>
    <w:rsid w:val="003710C6"/>
    <w:rsid w:val="003737E5"/>
    <w:rsid w:val="00377237"/>
    <w:rsid w:val="00380E2A"/>
    <w:rsid w:val="003825E5"/>
    <w:rsid w:val="00390A44"/>
    <w:rsid w:val="00394850"/>
    <w:rsid w:val="003A090C"/>
    <w:rsid w:val="003A11D4"/>
    <w:rsid w:val="003A3189"/>
    <w:rsid w:val="003C32E9"/>
    <w:rsid w:val="003C55EE"/>
    <w:rsid w:val="003C5B26"/>
    <w:rsid w:val="003C610E"/>
    <w:rsid w:val="003C7C8D"/>
    <w:rsid w:val="003D06C0"/>
    <w:rsid w:val="003D1D4D"/>
    <w:rsid w:val="003D3C22"/>
    <w:rsid w:val="003E26DB"/>
    <w:rsid w:val="003E6748"/>
    <w:rsid w:val="003E6E67"/>
    <w:rsid w:val="003E7969"/>
    <w:rsid w:val="003F18BB"/>
    <w:rsid w:val="003F1903"/>
    <w:rsid w:val="003F240A"/>
    <w:rsid w:val="003F45EA"/>
    <w:rsid w:val="003F7738"/>
    <w:rsid w:val="0040027F"/>
    <w:rsid w:val="004105FE"/>
    <w:rsid w:val="0041114C"/>
    <w:rsid w:val="0041498A"/>
    <w:rsid w:val="00415B33"/>
    <w:rsid w:val="00416097"/>
    <w:rsid w:val="0041786C"/>
    <w:rsid w:val="00430A65"/>
    <w:rsid w:val="004348DD"/>
    <w:rsid w:val="00444FA0"/>
    <w:rsid w:val="004459F6"/>
    <w:rsid w:val="00447B5B"/>
    <w:rsid w:val="00452B39"/>
    <w:rsid w:val="004534B1"/>
    <w:rsid w:val="00454FF0"/>
    <w:rsid w:val="0045568C"/>
    <w:rsid w:val="00455C28"/>
    <w:rsid w:val="004600EB"/>
    <w:rsid w:val="00462CDB"/>
    <w:rsid w:val="00463FCA"/>
    <w:rsid w:val="00466D21"/>
    <w:rsid w:val="00481B3B"/>
    <w:rsid w:val="004835A8"/>
    <w:rsid w:val="00484C2A"/>
    <w:rsid w:val="0048561F"/>
    <w:rsid w:val="00492CF1"/>
    <w:rsid w:val="00497003"/>
    <w:rsid w:val="004978F0"/>
    <w:rsid w:val="004A4C31"/>
    <w:rsid w:val="004A71E1"/>
    <w:rsid w:val="004B1271"/>
    <w:rsid w:val="004B13AB"/>
    <w:rsid w:val="004B2821"/>
    <w:rsid w:val="004D09FC"/>
    <w:rsid w:val="004E0630"/>
    <w:rsid w:val="004E0842"/>
    <w:rsid w:val="004E0976"/>
    <w:rsid w:val="004E65F5"/>
    <w:rsid w:val="004E7976"/>
    <w:rsid w:val="004F042F"/>
    <w:rsid w:val="005029F1"/>
    <w:rsid w:val="00502E38"/>
    <w:rsid w:val="005100D3"/>
    <w:rsid w:val="00511B3D"/>
    <w:rsid w:val="005126BF"/>
    <w:rsid w:val="0051279F"/>
    <w:rsid w:val="00514FCB"/>
    <w:rsid w:val="00520871"/>
    <w:rsid w:val="00520A1C"/>
    <w:rsid w:val="00520EF8"/>
    <w:rsid w:val="00525451"/>
    <w:rsid w:val="005267E7"/>
    <w:rsid w:val="00533D54"/>
    <w:rsid w:val="00542BBF"/>
    <w:rsid w:val="00545519"/>
    <w:rsid w:val="00556215"/>
    <w:rsid w:val="005567A0"/>
    <w:rsid w:val="00561751"/>
    <w:rsid w:val="00564505"/>
    <w:rsid w:val="005836BF"/>
    <w:rsid w:val="00584A22"/>
    <w:rsid w:val="0058638B"/>
    <w:rsid w:val="0059138E"/>
    <w:rsid w:val="0059384F"/>
    <w:rsid w:val="00594B95"/>
    <w:rsid w:val="005A04E4"/>
    <w:rsid w:val="005A1DDF"/>
    <w:rsid w:val="005A4467"/>
    <w:rsid w:val="005A7841"/>
    <w:rsid w:val="005B23E2"/>
    <w:rsid w:val="005B5EE3"/>
    <w:rsid w:val="005B6D52"/>
    <w:rsid w:val="005C004D"/>
    <w:rsid w:val="005E0FD1"/>
    <w:rsid w:val="005E221A"/>
    <w:rsid w:val="005E2CE5"/>
    <w:rsid w:val="005E3AFF"/>
    <w:rsid w:val="005E4746"/>
    <w:rsid w:val="005F47E3"/>
    <w:rsid w:val="005F5B0C"/>
    <w:rsid w:val="005F6151"/>
    <w:rsid w:val="00601727"/>
    <w:rsid w:val="00602A49"/>
    <w:rsid w:val="00604E5F"/>
    <w:rsid w:val="00613F9C"/>
    <w:rsid w:val="00615E71"/>
    <w:rsid w:val="00622501"/>
    <w:rsid w:val="00624059"/>
    <w:rsid w:val="006241AE"/>
    <w:rsid w:val="00627B0D"/>
    <w:rsid w:val="006429CD"/>
    <w:rsid w:val="00643E9B"/>
    <w:rsid w:val="00645DD4"/>
    <w:rsid w:val="006534FC"/>
    <w:rsid w:val="0065479D"/>
    <w:rsid w:val="00654FDD"/>
    <w:rsid w:val="006610A7"/>
    <w:rsid w:val="00661C98"/>
    <w:rsid w:val="00675595"/>
    <w:rsid w:val="00692818"/>
    <w:rsid w:val="006A1D16"/>
    <w:rsid w:val="006A4AD3"/>
    <w:rsid w:val="006A7597"/>
    <w:rsid w:val="006A7AA8"/>
    <w:rsid w:val="006B4B34"/>
    <w:rsid w:val="006C607B"/>
    <w:rsid w:val="006C66ED"/>
    <w:rsid w:val="006C6D95"/>
    <w:rsid w:val="006D3396"/>
    <w:rsid w:val="006D5A21"/>
    <w:rsid w:val="006E1386"/>
    <w:rsid w:val="006E2ED6"/>
    <w:rsid w:val="006E59DA"/>
    <w:rsid w:val="006E6358"/>
    <w:rsid w:val="006F23D3"/>
    <w:rsid w:val="006F43AE"/>
    <w:rsid w:val="00700C5C"/>
    <w:rsid w:val="007033D7"/>
    <w:rsid w:val="007075F4"/>
    <w:rsid w:val="00711847"/>
    <w:rsid w:val="00713F88"/>
    <w:rsid w:val="00717F00"/>
    <w:rsid w:val="00724757"/>
    <w:rsid w:val="00737216"/>
    <w:rsid w:val="00747518"/>
    <w:rsid w:val="00747A58"/>
    <w:rsid w:val="00752C9F"/>
    <w:rsid w:val="007570CB"/>
    <w:rsid w:val="00757B09"/>
    <w:rsid w:val="00760101"/>
    <w:rsid w:val="00760BF1"/>
    <w:rsid w:val="00764E20"/>
    <w:rsid w:val="0077275F"/>
    <w:rsid w:val="0077278C"/>
    <w:rsid w:val="007732B6"/>
    <w:rsid w:val="00780610"/>
    <w:rsid w:val="0078396C"/>
    <w:rsid w:val="00784CB7"/>
    <w:rsid w:val="0079142C"/>
    <w:rsid w:val="00794A25"/>
    <w:rsid w:val="00795973"/>
    <w:rsid w:val="00796287"/>
    <w:rsid w:val="007968B6"/>
    <w:rsid w:val="00797CFA"/>
    <w:rsid w:val="007A2C8D"/>
    <w:rsid w:val="007A2D5A"/>
    <w:rsid w:val="007A599A"/>
    <w:rsid w:val="007B068B"/>
    <w:rsid w:val="007B3A0F"/>
    <w:rsid w:val="007B7D55"/>
    <w:rsid w:val="007C3436"/>
    <w:rsid w:val="007C3C1C"/>
    <w:rsid w:val="007C41F5"/>
    <w:rsid w:val="007C5A68"/>
    <w:rsid w:val="007D08B0"/>
    <w:rsid w:val="007D1233"/>
    <w:rsid w:val="007D1690"/>
    <w:rsid w:val="007E549A"/>
    <w:rsid w:val="007E65D0"/>
    <w:rsid w:val="007F736F"/>
    <w:rsid w:val="00801704"/>
    <w:rsid w:val="00801A15"/>
    <w:rsid w:val="008026F3"/>
    <w:rsid w:val="00802897"/>
    <w:rsid w:val="008041DB"/>
    <w:rsid w:val="0080521E"/>
    <w:rsid w:val="008056EA"/>
    <w:rsid w:val="00806DE6"/>
    <w:rsid w:val="00811858"/>
    <w:rsid w:val="008124D0"/>
    <w:rsid w:val="0081291D"/>
    <w:rsid w:val="00813E18"/>
    <w:rsid w:val="008144E8"/>
    <w:rsid w:val="00815BDA"/>
    <w:rsid w:val="008169DD"/>
    <w:rsid w:val="008178A3"/>
    <w:rsid w:val="00817B19"/>
    <w:rsid w:val="00817B52"/>
    <w:rsid w:val="0082230D"/>
    <w:rsid w:val="008232C4"/>
    <w:rsid w:val="0082558C"/>
    <w:rsid w:val="00825BC9"/>
    <w:rsid w:val="00827610"/>
    <w:rsid w:val="00832AD2"/>
    <w:rsid w:val="00842E8D"/>
    <w:rsid w:val="0084556F"/>
    <w:rsid w:val="0084699D"/>
    <w:rsid w:val="00846C0F"/>
    <w:rsid w:val="00850A8F"/>
    <w:rsid w:val="008575F7"/>
    <w:rsid w:val="0086232A"/>
    <w:rsid w:val="00871D9F"/>
    <w:rsid w:val="00874493"/>
    <w:rsid w:val="00876B41"/>
    <w:rsid w:val="00881E88"/>
    <w:rsid w:val="00881F0F"/>
    <w:rsid w:val="008822F8"/>
    <w:rsid w:val="00887FE0"/>
    <w:rsid w:val="0089348F"/>
    <w:rsid w:val="00893EA1"/>
    <w:rsid w:val="008A4ACD"/>
    <w:rsid w:val="008A59F5"/>
    <w:rsid w:val="008A5AA2"/>
    <w:rsid w:val="008A7D92"/>
    <w:rsid w:val="008B05A7"/>
    <w:rsid w:val="008B2239"/>
    <w:rsid w:val="008B5B0F"/>
    <w:rsid w:val="008B5CA9"/>
    <w:rsid w:val="008B7A54"/>
    <w:rsid w:val="008C0D5C"/>
    <w:rsid w:val="008C37CE"/>
    <w:rsid w:val="008C43D9"/>
    <w:rsid w:val="008C5BD5"/>
    <w:rsid w:val="008D0687"/>
    <w:rsid w:val="008D5180"/>
    <w:rsid w:val="008E2ABA"/>
    <w:rsid w:val="008E45CE"/>
    <w:rsid w:val="008E4FD4"/>
    <w:rsid w:val="008F4895"/>
    <w:rsid w:val="008F76B2"/>
    <w:rsid w:val="00900521"/>
    <w:rsid w:val="00901191"/>
    <w:rsid w:val="00904CC0"/>
    <w:rsid w:val="0091017A"/>
    <w:rsid w:val="00921245"/>
    <w:rsid w:val="00922C13"/>
    <w:rsid w:val="0092331E"/>
    <w:rsid w:val="009238E1"/>
    <w:rsid w:val="00924293"/>
    <w:rsid w:val="0092430E"/>
    <w:rsid w:val="00926823"/>
    <w:rsid w:val="00927C8A"/>
    <w:rsid w:val="00930F0A"/>
    <w:rsid w:val="009403B1"/>
    <w:rsid w:val="0094171B"/>
    <w:rsid w:val="00961F12"/>
    <w:rsid w:val="00970B4C"/>
    <w:rsid w:val="00976A45"/>
    <w:rsid w:val="0098570E"/>
    <w:rsid w:val="009863CD"/>
    <w:rsid w:val="009A4C4F"/>
    <w:rsid w:val="009A5F0B"/>
    <w:rsid w:val="009A63E4"/>
    <w:rsid w:val="009A6CA1"/>
    <w:rsid w:val="009A7707"/>
    <w:rsid w:val="009B5F37"/>
    <w:rsid w:val="009B7043"/>
    <w:rsid w:val="009C1EB5"/>
    <w:rsid w:val="009C2F94"/>
    <w:rsid w:val="009C379D"/>
    <w:rsid w:val="009C56AF"/>
    <w:rsid w:val="009D4F15"/>
    <w:rsid w:val="009D5B8D"/>
    <w:rsid w:val="009D60F4"/>
    <w:rsid w:val="009F11D4"/>
    <w:rsid w:val="009F1C4E"/>
    <w:rsid w:val="009F3C61"/>
    <w:rsid w:val="009F4894"/>
    <w:rsid w:val="00A022E3"/>
    <w:rsid w:val="00A0431E"/>
    <w:rsid w:val="00A15A0E"/>
    <w:rsid w:val="00A2124D"/>
    <w:rsid w:val="00A21F10"/>
    <w:rsid w:val="00A26E23"/>
    <w:rsid w:val="00A3425C"/>
    <w:rsid w:val="00A3543F"/>
    <w:rsid w:val="00A40082"/>
    <w:rsid w:val="00A419FA"/>
    <w:rsid w:val="00A4278E"/>
    <w:rsid w:val="00A427AE"/>
    <w:rsid w:val="00A4324A"/>
    <w:rsid w:val="00A4529C"/>
    <w:rsid w:val="00A502A7"/>
    <w:rsid w:val="00A50E0F"/>
    <w:rsid w:val="00A55075"/>
    <w:rsid w:val="00A55506"/>
    <w:rsid w:val="00A61212"/>
    <w:rsid w:val="00A72CE3"/>
    <w:rsid w:val="00A73506"/>
    <w:rsid w:val="00A73982"/>
    <w:rsid w:val="00A76DA7"/>
    <w:rsid w:val="00A80F77"/>
    <w:rsid w:val="00A83A57"/>
    <w:rsid w:val="00A8430A"/>
    <w:rsid w:val="00A86999"/>
    <w:rsid w:val="00A9004B"/>
    <w:rsid w:val="00A917F6"/>
    <w:rsid w:val="00A96778"/>
    <w:rsid w:val="00AA12C5"/>
    <w:rsid w:val="00AA2C43"/>
    <w:rsid w:val="00AA343C"/>
    <w:rsid w:val="00AB6DD6"/>
    <w:rsid w:val="00AC1BB9"/>
    <w:rsid w:val="00AC3952"/>
    <w:rsid w:val="00AD1EDD"/>
    <w:rsid w:val="00AD5B63"/>
    <w:rsid w:val="00AD7CE6"/>
    <w:rsid w:val="00AE0C13"/>
    <w:rsid w:val="00AE1448"/>
    <w:rsid w:val="00AE3B2F"/>
    <w:rsid w:val="00AE5A50"/>
    <w:rsid w:val="00AE64A2"/>
    <w:rsid w:val="00AE7BF6"/>
    <w:rsid w:val="00AF07FA"/>
    <w:rsid w:val="00AF4E3A"/>
    <w:rsid w:val="00AF55B1"/>
    <w:rsid w:val="00AF6635"/>
    <w:rsid w:val="00B0075C"/>
    <w:rsid w:val="00B05E00"/>
    <w:rsid w:val="00B06177"/>
    <w:rsid w:val="00B07A68"/>
    <w:rsid w:val="00B113E3"/>
    <w:rsid w:val="00B121F9"/>
    <w:rsid w:val="00B156B0"/>
    <w:rsid w:val="00B172D4"/>
    <w:rsid w:val="00B17687"/>
    <w:rsid w:val="00B21F6A"/>
    <w:rsid w:val="00B37125"/>
    <w:rsid w:val="00B37764"/>
    <w:rsid w:val="00B45769"/>
    <w:rsid w:val="00B45E37"/>
    <w:rsid w:val="00B4651C"/>
    <w:rsid w:val="00B5066A"/>
    <w:rsid w:val="00B51716"/>
    <w:rsid w:val="00B52D60"/>
    <w:rsid w:val="00B53A4D"/>
    <w:rsid w:val="00B57A68"/>
    <w:rsid w:val="00B610BE"/>
    <w:rsid w:val="00B6177C"/>
    <w:rsid w:val="00B617B6"/>
    <w:rsid w:val="00B632FD"/>
    <w:rsid w:val="00B65AE6"/>
    <w:rsid w:val="00B66718"/>
    <w:rsid w:val="00B673FF"/>
    <w:rsid w:val="00B72FDD"/>
    <w:rsid w:val="00B75BCB"/>
    <w:rsid w:val="00B76367"/>
    <w:rsid w:val="00B76EE9"/>
    <w:rsid w:val="00B813BB"/>
    <w:rsid w:val="00B84CF4"/>
    <w:rsid w:val="00B873B3"/>
    <w:rsid w:val="00B87678"/>
    <w:rsid w:val="00B92430"/>
    <w:rsid w:val="00B92528"/>
    <w:rsid w:val="00B959D3"/>
    <w:rsid w:val="00B95A2A"/>
    <w:rsid w:val="00BA048B"/>
    <w:rsid w:val="00BA3AFC"/>
    <w:rsid w:val="00BA517E"/>
    <w:rsid w:val="00BA54F9"/>
    <w:rsid w:val="00BB0244"/>
    <w:rsid w:val="00BB073B"/>
    <w:rsid w:val="00BB4158"/>
    <w:rsid w:val="00BB5077"/>
    <w:rsid w:val="00BB6610"/>
    <w:rsid w:val="00BB68FF"/>
    <w:rsid w:val="00BB6DD0"/>
    <w:rsid w:val="00BC211D"/>
    <w:rsid w:val="00BC55A9"/>
    <w:rsid w:val="00BC6E07"/>
    <w:rsid w:val="00BC7C59"/>
    <w:rsid w:val="00BC7DE4"/>
    <w:rsid w:val="00BD0F20"/>
    <w:rsid w:val="00BD205A"/>
    <w:rsid w:val="00BD3492"/>
    <w:rsid w:val="00BD7ED9"/>
    <w:rsid w:val="00BE2047"/>
    <w:rsid w:val="00BE6494"/>
    <w:rsid w:val="00BE7842"/>
    <w:rsid w:val="00BF0894"/>
    <w:rsid w:val="00BF13E7"/>
    <w:rsid w:val="00BF530D"/>
    <w:rsid w:val="00BF56AF"/>
    <w:rsid w:val="00BF5EA9"/>
    <w:rsid w:val="00C0334C"/>
    <w:rsid w:val="00C17599"/>
    <w:rsid w:val="00C21339"/>
    <w:rsid w:val="00C2636B"/>
    <w:rsid w:val="00C270E4"/>
    <w:rsid w:val="00C33DBE"/>
    <w:rsid w:val="00C34892"/>
    <w:rsid w:val="00C34FE7"/>
    <w:rsid w:val="00C35E21"/>
    <w:rsid w:val="00C42859"/>
    <w:rsid w:val="00C44BB3"/>
    <w:rsid w:val="00C46FFE"/>
    <w:rsid w:val="00C51900"/>
    <w:rsid w:val="00C6377D"/>
    <w:rsid w:val="00C66A5A"/>
    <w:rsid w:val="00C67D81"/>
    <w:rsid w:val="00C775F1"/>
    <w:rsid w:val="00C80E50"/>
    <w:rsid w:val="00C868A3"/>
    <w:rsid w:val="00C902B1"/>
    <w:rsid w:val="00C94505"/>
    <w:rsid w:val="00C95A6E"/>
    <w:rsid w:val="00CA1300"/>
    <w:rsid w:val="00CA4EE1"/>
    <w:rsid w:val="00CA5745"/>
    <w:rsid w:val="00CA7D89"/>
    <w:rsid w:val="00CB0BFB"/>
    <w:rsid w:val="00CB17F7"/>
    <w:rsid w:val="00CB2AB9"/>
    <w:rsid w:val="00CB32B3"/>
    <w:rsid w:val="00CB434F"/>
    <w:rsid w:val="00CC584F"/>
    <w:rsid w:val="00CC7D81"/>
    <w:rsid w:val="00CC7E84"/>
    <w:rsid w:val="00CD22EE"/>
    <w:rsid w:val="00CD371F"/>
    <w:rsid w:val="00CE01A2"/>
    <w:rsid w:val="00CE0FD6"/>
    <w:rsid w:val="00CE2CA0"/>
    <w:rsid w:val="00CF53CD"/>
    <w:rsid w:val="00D03299"/>
    <w:rsid w:val="00D04BE1"/>
    <w:rsid w:val="00D0635E"/>
    <w:rsid w:val="00D07470"/>
    <w:rsid w:val="00D0772E"/>
    <w:rsid w:val="00D07974"/>
    <w:rsid w:val="00D11863"/>
    <w:rsid w:val="00D11900"/>
    <w:rsid w:val="00D1351B"/>
    <w:rsid w:val="00D14B78"/>
    <w:rsid w:val="00D20E9E"/>
    <w:rsid w:val="00D2112C"/>
    <w:rsid w:val="00D22DB2"/>
    <w:rsid w:val="00D23910"/>
    <w:rsid w:val="00D26907"/>
    <w:rsid w:val="00D368D8"/>
    <w:rsid w:val="00D46BA5"/>
    <w:rsid w:val="00D5144B"/>
    <w:rsid w:val="00D52EC5"/>
    <w:rsid w:val="00D5638C"/>
    <w:rsid w:val="00D60390"/>
    <w:rsid w:val="00D630B0"/>
    <w:rsid w:val="00D67313"/>
    <w:rsid w:val="00D73B5D"/>
    <w:rsid w:val="00D821B2"/>
    <w:rsid w:val="00D87932"/>
    <w:rsid w:val="00D9237C"/>
    <w:rsid w:val="00D92DD6"/>
    <w:rsid w:val="00D934DA"/>
    <w:rsid w:val="00D95740"/>
    <w:rsid w:val="00D96529"/>
    <w:rsid w:val="00DA0417"/>
    <w:rsid w:val="00DB0FAD"/>
    <w:rsid w:val="00DB2C9C"/>
    <w:rsid w:val="00DB618D"/>
    <w:rsid w:val="00DC0671"/>
    <w:rsid w:val="00DC1B5F"/>
    <w:rsid w:val="00DC3DEA"/>
    <w:rsid w:val="00DC4730"/>
    <w:rsid w:val="00DD08CD"/>
    <w:rsid w:val="00DD3DF9"/>
    <w:rsid w:val="00DD5882"/>
    <w:rsid w:val="00DD58EE"/>
    <w:rsid w:val="00DD6242"/>
    <w:rsid w:val="00DD7247"/>
    <w:rsid w:val="00DE38CE"/>
    <w:rsid w:val="00DE470E"/>
    <w:rsid w:val="00DE6F34"/>
    <w:rsid w:val="00DF0CA1"/>
    <w:rsid w:val="00DF68F0"/>
    <w:rsid w:val="00E008AD"/>
    <w:rsid w:val="00E076E4"/>
    <w:rsid w:val="00E10A0C"/>
    <w:rsid w:val="00E16DA5"/>
    <w:rsid w:val="00E211EA"/>
    <w:rsid w:val="00E21A82"/>
    <w:rsid w:val="00E22207"/>
    <w:rsid w:val="00E23E0B"/>
    <w:rsid w:val="00E26FC9"/>
    <w:rsid w:val="00E31AD5"/>
    <w:rsid w:val="00E350C8"/>
    <w:rsid w:val="00E3546D"/>
    <w:rsid w:val="00E37D01"/>
    <w:rsid w:val="00E407A7"/>
    <w:rsid w:val="00E47B9B"/>
    <w:rsid w:val="00E5018F"/>
    <w:rsid w:val="00E556D8"/>
    <w:rsid w:val="00E608C8"/>
    <w:rsid w:val="00E63575"/>
    <w:rsid w:val="00E64E45"/>
    <w:rsid w:val="00E6684E"/>
    <w:rsid w:val="00E6762C"/>
    <w:rsid w:val="00E71F93"/>
    <w:rsid w:val="00E75D3F"/>
    <w:rsid w:val="00E76FA6"/>
    <w:rsid w:val="00E81AF9"/>
    <w:rsid w:val="00E844AC"/>
    <w:rsid w:val="00E87F51"/>
    <w:rsid w:val="00E90977"/>
    <w:rsid w:val="00EA4E18"/>
    <w:rsid w:val="00EA7F43"/>
    <w:rsid w:val="00EB3363"/>
    <w:rsid w:val="00EB5AB2"/>
    <w:rsid w:val="00EC68CC"/>
    <w:rsid w:val="00EE09CD"/>
    <w:rsid w:val="00EE572A"/>
    <w:rsid w:val="00EE7B5E"/>
    <w:rsid w:val="00EE7BFC"/>
    <w:rsid w:val="00EF3FBA"/>
    <w:rsid w:val="00EF733A"/>
    <w:rsid w:val="00F01C2B"/>
    <w:rsid w:val="00F0430F"/>
    <w:rsid w:val="00F07683"/>
    <w:rsid w:val="00F07BA8"/>
    <w:rsid w:val="00F10274"/>
    <w:rsid w:val="00F107E7"/>
    <w:rsid w:val="00F108A0"/>
    <w:rsid w:val="00F12433"/>
    <w:rsid w:val="00F133FA"/>
    <w:rsid w:val="00F2396B"/>
    <w:rsid w:val="00F23D45"/>
    <w:rsid w:val="00F242B8"/>
    <w:rsid w:val="00F2430C"/>
    <w:rsid w:val="00F24445"/>
    <w:rsid w:val="00F2523E"/>
    <w:rsid w:val="00F31A30"/>
    <w:rsid w:val="00F31EC0"/>
    <w:rsid w:val="00F35B68"/>
    <w:rsid w:val="00F36790"/>
    <w:rsid w:val="00F40210"/>
    <w:rsid w:val="00F426C3"/>
    <w:rsid w:val="00F43381"/>
    <w:rsid w:val="00F4428A"/>
    <w:rsid w:val="00F45002"/>
    <w:rsid w:val="00F51C78"/>
    <w:rsid w:val="00F51CEF"/>
    <w:rsid w:val="00F52911"/>
    <w:rsid w:val="00F63577"/>
    <w:rsid w:val="00F63E0C"/>
    <w:rsid w:val="00F70051"/>
    <w:rsid w:val="00F7207D"/>
    <w:rsid w:val="00F7784A"/>
    <w:rsid w:val="00F80D8E"/>
    <w:rsid w:val="00F8297A"/>
    <w:rsid w:val="00F835E0"/>
    <w:rsid w:val="00F90087"/>
    <w:rsid w:val="00F95452"/>
    <w:rsid w:val="00FA1CDC"/>
    <w:rsid w:val="00FA63D4"/>
    <w:rsid w:val="00FB749A"/>
    <w:rsid w:val="00FC7D10"/>
    <w:rsid w:val="00FD0539"/>
    <w:rsid w:val="00FD0A95"/>
    <w:rsid w:val="00FD3534"/>
    <w:rsid w:val="00FD4C06"/>
    <w:rsid w:val="00FD50AF"/>
    <w:rsid w:val="00FE415D"/>
    <w:rsid w:val="00FE6620"/>
    <w:rsid w:val="00FE720E"/>
    <w:rsid w:val="00FF5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90,#f3a51f"/>
    </o:shapedefaults>
    <o:shapelayout v:ext="edit">
      <o:idmap v:ext="edit" data="1"/>
    </o:shapelayout>
  </w:shapeDefaults>
  <w:decimalSymbol w:val="."/>
  <w:listSeparator w:val=","/>
  <w14:docId w14:val="275E0C5A"/>
  <w15:chartTrackingRefBased/>
  <w15:docId w15:val="{4BE71846-0690-4BC7-9EC8-39C1B2E9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uiPriority="35" w:qFormat="1"/>
    <w:lsdException w:name="table of figures"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1D4"/>
  </w:style>
  <w:style w:type="paragraph" w:styleId="Heading1">
    <w:name w:val="heading 1"/>
    <w:basedOn w:val="Normal"/>
    <w:next w:val="Normal"/>
    <w:link w:val="Heading1Char"/>
    <w:uiPriority w:val="9"/>
    <w:qFormat/>
    <w:rsid w:val="009F11D4"/>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F11D4"/>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F11D4"/>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9F11D4"/>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9F11D4"/>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9F11D4"/>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unhideWhenUsed/>
    <w:qFormat/>
    <w:rsid w:val="009F11D4"/>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F11D4"/>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F11D4"/>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CoverText">
    <w:name w:val="Cover Text"/>
    <w:basedOn w:val="Normal"/>
    <w:semiHidden/>
    <w:pPr>
      <w:ind w:left="3240"/>
    </w:pPr>
    <w:rPr>
      <w:color w:val="27536E"/>
      <w:sz w:val="44"/>
      <w:szCs w:val="44"/>
    </w:rPr>
  </w:style>
  <w:style w:type="paragraph" w:customStyle="1" w:styleId="NormalText-Right">
    <w:name w:val="Normal Text -  Right"/>
    <w:basedOn w:val="Normal"/>
    <w:semiHidden/>
    <w:pPr>
      <w:jc w:val="right"/>
    </w:pPr>
    <w:rPr>
      <w:szCs w:val="20"/>
    </w:rPr>
  </w:style>
  <w:style w:type="paragraph" w:styleId="PlainText">
    <w:name w:val="Plain Text"/>
    <w:basedOn w:val="Normal"/>
    <w:pPr>
      <w:spacing w:after="0"/>
    </w:pPr>
    <w:rPr>
      <w:rFonts w:ascii="Courier New" w:hAnsi="Courier New"/>
      <w:sz w:val="20"/>
    </w:rPr>
  </w:style>
  <w:style w:type="character" w:styleId="Hyperlink">
    <w:name w:val="Hyperlink"/>
    <w:uiPriority w:val="99"/>
    <w:rPr>
      <w:color w:val="0000FF"/>
      <w:u w:val="single"/>
    </w:rPr>
  </w:style>
  <w:style w:type="paragraph" w:styleId="TOC1">
    <w:name w:val="toc 1"/>
    <w:basedOn w:val="Normal"/>
    <w:next w:val="Normal"/>
    <w:autoRedefine/>
    <w:uiPriority w:val="39"/>
    <w:pPr>
      <w:tabs>
        <w:tab w:val="left" w:pos="360"/>
        <w:tab w:val="right" w:leader="dot" w:pos="9000"/>
      </w:tabs>
      <w:spacing w:before="120"/>
    </w:pPr>
    <w:rPr>
      <w:b/>
    </w:rPr>
  </w:style>
  <w:style w:type="paragraph" w:styleId="TOC2">
    <w:name w:val="toc 2"/>
    <w:basedOn w:val="Normal"/>
    <w:next w:val="Normal"/>
    <w:autoRedefine/>
    <w:uiPriority w:val="39"/>
    <w:pPr>
      <w:tabs>
        <w:tab w:val="left" w:pos="1080"/>
        <w:tab w:val="right" w:leader="dot" w:pos="8990"/>
      </w:tabs>
      <w:ind w:left="1080" w:hanging="720"/>
    </w:pPr>
  </w:style>
  <w:style w:type="paragraph" w:styleId="TOC3">
    <w:name w:val="toc 3"/>
    <w:basedOn w:val="Normal"/>
    <w:next w:val="Normal"/>
    <w:autoRedefine/>
    <w:uiPriority w:val="39"/>
    <w:pPr>
      <w:tabs>
        <w:tab w:val="left" w:pos="1890"/>
        <w:tab w:val="right" w:leader="dot" w:pos="8990"/>
      </w:tabs>
      <w:ind w:left="1890" w:hanging="81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customStyle="1" w:styleId="TableText-ItalicLeft">
    <w:name w:val="Table Text - Italic Left"/>
    <w:basedOn w:val="TableText"/>
    <w:semiHidden/>
    <w:rPr>
      <w:i/>
      <w:iCs/>
    </w:rPr>
  </w:style>
  <w:style w:type="paragraph" w:customStyle="1" w:styleId="TableText">
    <w:name w:val="Table Text"/>
    <w:basedOn w:val="Normal"/>
    <w:pPr>
      <w:spacing w:before="60" w:after="60"/>
    </w:pPr>
    <w:rPr>
      <w:szCs w:val="20"/>
    </w:rPr>
  </w:style>
  <w:style w:type="character" w:customStyle="1" w:styleId="TableTextChar">
    <w:name w:val="Table Text Char"/>
    <w:rPr>
      <w:rFonts w:ascii="Arial" w:hAnsi="Arial"/>
      <w:noProof w:val="0"/>
      <w:sz w:val="22"/>
      <w:lang w:val="en-US" w:eastAsia="en-US" w:bidi="ar-SA"/>
    </w:rPr>
  </w:style>
  <w:style w:type="paragraph" w:styleId="Caption">
    <w:name w:val="caption"/>
    <w:basedOn w:val="Normal"/>
    <w:next w:val="Normal"/>
    <w:uiPriority w:val="35"/>
    <w:unhideWhenUsed/>
    <w:qFormat/>
    <w:rsid w:val="009F11D4"/>
    <w:pPr>
      <w:spacing w:line="240" w:lineRule="auto"/>
    </w:pPr>
    <w:rPr>
      <w:b/>
      <w:bCs/>
      <w:smallCaps/>
      <w:color w:val="44546A" w:themeColor="text2"/>
    </w:rPr>
  </w:style>
  <w:style w:type="paragraph" w:styleId="BalloonText">
    <w:name w:val="Balloon Text"/>
    <w:basedOn w:val="Normal"/>
    <w:semiHidden/>
    <w:rPr>
      <w:rFonts w:ascii="Tahoma" w:hAnsi="Tahoma" w:cs="Courier New"/>
      <w:sz w:val="16"/>
      <w:szCs w:val="16"/>
    </w:rPr>
  </w:style>
  <w:style w:type="paragraph" w:customStyle="1" w:styleId="NormalBullet">
    <w:name w:val="NormalBullet"/>
    <w:basedOn w:val="Normal"/>
    <w:pPr>
      <w:numPr>
        <w:numId w:val="1"/>
      </w:numPr>
      <w:tabs>
        <w:tab w:val="left" w:pos="720"/>
        <w:tab w:val="left" w:pos="1440"/>
      </w:tabs>
      <w:spacing w:before="20"/>
    </w:pPr>
    <w:rPr>
      <w:szCs w:val="20"/>
    </w:rPr>
  </w:style>
  <w:style w:type="paragraph" w:customStyle="1" w:styleId="TableCaption">
    <w:name w:val="Table Caption"/>
    <w:basedOn w:val="Normal"/>
    <w:pPr>
      <w:numPr>
        <w:numId w:val="4"/>
      </w:numPr>
      <w:spacing w:before="80" w:after="80"/>
      <w:jc w:val="center"/>
    </w:pPr>
    <w:rPr>
      <w:rFonts w:ascii="Arial Bold" w:hAnsi="Arial Bold"/>
      <w:b/>
      <w:bCs/>
      <w:smallCaps/>
      <w:sz w:val="20"/>
      <w:szCs w:val="20"/>
    </w:rPr>
  </w:style>
  <w:style w:type="paragraph" w:styleId="TableofFigures">
    <w:name w:val="table of figures"/>
    <w:basedOn w:val="Normal"/>
    <w:next w:val="Normal"/>
    <w:uiPriority w:val="99"/>
  </w:style>
  <w:style w:type="paragraph" w:customStyle="1" w:styleId="FigureCaption">
    <w:name w:val="Figure Caption"/>
    <w:basedOn w:val="Normal"/>
    <w:pPr>
      <w:numPr>
        <w:numId w:val="11"/>
      </w:numPr>
      <w:spacing w:after="0"/>
      <w:jc w:val="center"/>
    </w:pPr>
    <w:rPr>
      <w:rFonts w:ascii="Arial Bold" w:hAnsi="Arial Bold"/>
      <w:b/>
      <w:bCs/>
      <w:smallCaps/>
      <w:sz w:val="20"/>
      <w:szCs w:val="18"/>
    </w:rPr>
  </w:style>
  <w:style w:type="paragraph" w:styleId="TOCHeading">
    <w:name w:val="TOC Heading"/>
    <w:basedOn w:val="Heading1"/>
    <w:next w:val="Normal"/>
    <w:uiPriority w:val="39"/>
    <w:unhideWhenUsed/>
    <w:qFormat/>
    <w:rsid w:val="009F11D4"/>
    <w:pPr>
      <w:outlineLvl w:val="9"/>
    </w:pPr>
  </w:style>
  <w:style w:type="paragraph" w:customStyle="1" w:styleId="NormalIndented">
    <w:name w:val="Normal Indented"/>
    <w:basedOn w:val="Normal"/>
    <w:semiHidden/>
    <w:pPr>
      <w:ind w:left="720"/>
    </w:pPr>
    <w:rPr>
      <w:szCs w:val="20"/>
    </w:rPr>
  </w:style>
  <w:style w:type="paragraph" w:customStyle="1" w:styleId="ParagraphHeading">
    <w:name w:val="Paragraph Heading"/>
    <w:basedOn w:val="Normal"/>
    <w:rPr>
      <w:rFonts w:ascii="Arial Bold" w:hAnsi="Arial Bold"/>
      <w:b/>
      <w:bCs/>
      <w:smallCaps/>
      <w:color w:val="27536E"/>
    </w:rPr>
  </w:style>
  <w:style w:type="paragraph" w:customStyle="1" w:styleId="TableHeader">
    <w:name w:val="Table Header"/>
    <w:basedOn w:val="Normal"/>
    <w:pPr>
      <w:spacing w:before="60" w:after="60"/>
      <w:jc w:val="center"/>
    </w:pPr>
    <w:rPr>
      <w:b/>
      <w:bCs/>
      <w:color w:val="FFFFFF"/>
      <w:sz w:val="20"/>
      <w:szCs w:val="20"/>
    </w:rPr>
  </w:style>
  <w:style w:type="character" w:styleId="CommentReference">
    <w:name w:val="annotation reference"/>
    <w:semiHidden/>
    <w:rPr>
      <w:sz w:val="16"/>
      <w:szCs w:val="16"/>
    </w:rPr>
  </w:style>
  <w:style w:type="paragraph" w:customStyle="1" w:styleId="AppendixHeading">
    <w:name w:val="Appendix Heading"/>
    <w:basedOn w:val="NormalIndented"/>
    <w:pPr>
      <w:pageBreakBefore/>
      <w:numPr>
        <w:numId w:val="17"/>
      </w:numPr>
      <w:tabs>
        <w:tab w:val="left" w:pos="1440"/>
      </w:tabs>
    </w:pPr>
    <w:rPr>
      <w:rFonts w:ascii="Arial Bold" w:hAnsi="Arial Bold"/>
      <w:b/>
      <w:bCs/>
      <w:noProof/>
      <w:sz w:val="28"/>
      <w:szCs w:val="28"/>
    </w:rPr>
  </w:style>
  <w:style w:type="paragraph" w:customStyle="1" w:styleId="ReferenceHeading">
    <w:name w:val="Reference Heading"/>
    <w:basedOn w:val="NormalIndented"/>
    <w:semiHidden/>
    <w:pPr>
      <w:numPr>
        <w:numId w:val="3"/>
      </w:numPr>
      <w:tabs>
        <w:tab w:val="clear" w:pos="2160"/>
        <w:tab w:val="left" w:pos="1980"/>
      </w:tabs>
      <w:ind w:left="720" w:hanging="720"/>
    </w:pPr>
    <w:rPr>
      <w:b/>
      <w:bCs/>
      <w:sz w:val="26"/>
    </w:rPr>
  </w:style>
  <w:style w:type="paragraph" w:customStyle="1" w:styleId="RefTableHeading">
    <w:name w:val="Ref Table Heading"/>
    <w:basedOn w:val="Normal"/>
    <w:semiHidden/>
    <w:pPr>
      <w:tabs>
        <w:tab w:val="left" w:pos="-720"/>
        <w:tab w:val="center" w:pos="5715"/>
      </w:tabs>
      <w:suppressAutoHyphens/>
      <w:spacing w:before="60" w:after="60"/>
    </w:pPr>
    <w:rPr>
      <w:b/>
      <w:bCs/>
      <w:sz w:val="20"/>
      <w:szCs w:val="20"/>
    </w:rPr>
  </w:style>
  <w:style w:type="paragraph" w:customStyle="1" w:styleId="RefTableText">
    <w:name w:val="Ref Table Text"/>
    <w:basedOn w:val="Normal"/>
    <w:semiHidden/>
    <w:pPr>
      <w:tabs>
        <w:tab w:val="left" w:pos="-720"/>
        <w:tab w:val="center" w:pos="5715"/>
      </w:tabs>
      <w:suppressAutoHyphens/>
      <w:spacing w:before="60" w:after="60"/>
      <w:ind w:left="36"/>
    </w:pPr>
    <w:rPr>
      <w:sz w:val="20"/>
      <w:szCs w:val="20"/>
    </w:rPr>
  </w:style>
  <w:style w:type="paragraph" w:customStyle="1" w:styleId="TableText-BoldCentered">
    <w:name w:val="Table Text - Bold Centered"/>
    <w:basedOn w:val="TableText"/>
    <w:semiHidden/>
    <w:pPr>
      <w:jc w:val="center"/>
    </w:pPr>
    <w:rPr>
      <w:b/>
      <w:bCs/>
    </w:rPr>
  </w:style>
  <w:style w:type="character" w:customStyle="1" w:styleId="TableText-BoldCenteredChar">
    <w:name w:val="Table Text - Bold Centered Char"/>
    <w:rPr>
      <w:rFonts w:ascii="Arial" w:hAnsi="Arial"/>
      <w:b/>
      <w:bCs/>
      <w:noProof w:val="0"/>
      <w:sz w:val="22"/>
      <w:lang w:val="en-US" w:eastAsia="en-US" w:bidi="ar-SA"/>
    </w:rPr>
  </w:style>
  <w:style w:type="paragraph" w:customStyle="1" w:styleId="TableText-BoldLeft">
    <w:name w:val="Table Text - Bold Left"/>
    <w:basedOn w:val="TableText"/>
    <w:semiHidden/>
    <w:rPr>
      <w:b/>
      <w:bCs/>
    </w:rPr>
  </w:style>
  <w:style w:type="character" w:customStyle="1" w:styleId="TableText-BoldLeftChar">
    <w:name w:val="Table Text - Bold Left Char"/>
    <w:rPr>
      <w:rFonts w:ascii="Arial" w:hAnsi="Arial"/>
      <w:b/>
      <w:bCs/>
      <w:noProof w:val="0"/>
      <w:sz w:val="22"/>
      <w:lang w:val="en-US" w:eastAsia="en-US" w:bidi="ar-SA"/>
    </w:rPr>
  </w:style>
  <w:style w:type="paragraph" w:customStyle="1" w:styleId="TableText-Centered">
    <w:name w:val="Table Text - Centered"/>
    <w:basedOn w:val="TableText"/>
    <w:semiHidden/>
    <w:pPr>
      <w:jc w:val="center"/>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SingleSpaced">
    <w:name w:val="Single Spaced"/>
    <w:basedOn w:val="Normal"/>
    <w:pPr>
      <w:spacing w:after="0"/>
    </w:pPr>
    <w:rPr>
      <w:rFonts w:cs="Arial"/>
    </w:rPr>
  </w:style>
  <w:style w:type="paragraph" w:styleId="ListBullet">
    <w:name w:val="List Bullet"/>
    <w:basedOn w:val="Normal"/>
    <w:pPr>
      <w:numPr>
        <w:numId w:val="12"/>
      </w:numPr>
    </w:pPr>
  </w:style>
  <w:style w:type="paragraph" w:styleId="ListNumber2">
    <w:name w:val="List Number 2"/>
    <w:basedOn w:val="Normal"/>
    <w:pPr>
      <w:numPr>
        <w:numId w:val="6"/>
      </w:numPr>
    </w:pPr>
  </w:style>
  <w:style w:type="paragraph" w:styleId="ListContinue">
    <w:name w:val="List Continue"/>
    <w:basedOn w:val="Normal"/>
    <w:pPr>
      <w:ind w:left="360"/>
    </w:pPr>
  </w:style>
  <w:style w:type="paragraph" w:styleId="BodyTextIndent">
    <w:name w:val="Body Text Indent"/>
    <w:basedOn w:val="Normal"/>
    <w:pPr>
      <w:ind w:left="288"/>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Bullet2">
    <w:name w:val="Bullet 2"/>
    <w:basedOn w:val="Normal"/>
    <w:pPr>
      <w:numPr>
        <w:numId w:val="7"/>
      </w:numPr>
      <w:tabs>
        <w:tab w:val="left" w:pos="360"/>
        <w:tab w:val="left" w:pos="720"/>
      </w:tabs>
      <w:spacing w:before="60" w:after="60"/>
    </w:pPr>
    <w:rPr>
      <w:rFonts w:ascii="Times New Roman" w:hAnsi="Times New Roman"/>
      <w:szCs w:val="20"/>
    </w:rPr>
  </w:style>
  <w:style w:type="paragraph" w:styleId="BodyText">
    <w:name w:val="Body Text"/>
    <w:basedOn w:val="Normal"/>
    <w:pPr>
      <w:spacing w:after="0"/>
    </w:pPr>
    <w:rPr>
      <w:rFonts w:ascii="Times New Roman" w:hAnsi="Times New Roman"/>
      <w:szCs w:val="20"/>
    </w:rPr>
  </w:style>
  <w:style w:type="paragraph" w:customStyle="1" w:styleId="Bullet1">
    <w:name w:val="Bullet 1"/>
    <w:aliases w:val="B1"/>
    <w:basedOn w:val="Normal"/>
    <w:pPr>
      <w:numPr>
        <w:numId w:val="8"/>
      </w:numPr>
      <w:tabs>
        <w:tab w:val="clear" w:pos="432"/>
        <w:tab w:val="left" w:pos="360"/>
      </w:tabs>
      <w:spacing w:before="120"/>
      <w:ind w:left="360" w:hanging="360"/>
    </w:pPr>
    <w:rPr>
      <w:rFonts w:ascii="Times New Roman" w:hAnsi="Times New Roman"/>
      <w:szCs w:val="20"/>
    </w:rPr>
  </w:style>
  <w:style w:type="paragraph" w:customStyle="1" w:styleId="Bullet4">
    <w:name w:val="Bullet4"/>
    <w:basedOn w:val="Bullet3"/>
    <w:pPr>
      <w:numPr>
        <w:ilvl w:val="1"/>
      </w:numPr>
      <w:tabs>
        <w:tab w:val="clear" w:pos="1800"/>
        <w:tab w:val="num" w:pos="1440"/>
      </w:tabs>
      <w:ind w:left="1440"/>
    </w:pPr>
  </w:style>
  <w:style w:type="paragraph" w:customStyle="1" w:styleId="Bullet3">
    <w:name w:val="Bullet3"/>
    <w:pPr>
      <w:numPr>
        <w:numId w:val="9"/>
      </w:numPr>
    </w:pPr>
    <w:rPr>
      <w:noProof/>
      <w:sz w:val="24"/>
    </w:rPr>
  </w:style>
  <w:style w:type="paragraph" w:styleId="ListBullet2">
    <w:name w:val="List Bullet 2"/>
    <w:basedOn w:val="Normal"/>
    <w:pPr>
      <w:numPr>
        <w:numId w:val="10"/>
      </w:numPr>
    </w:pPr>
  </w:style>
  <w:style w:type="paragraph" w:customStyle="1" w:styleId="StyleTableHeaderLeft">
    <w:name w:val="Style Table Header + Left"/>
    <w:basedOn w:val="TableHeader"/>
    <w:pPr>
      <w:jc w:val="left"/>
    </w:pPr>
    <w:rPr>
      <w:sz w:val="22"/>
    </w:rPr>
  </w:style>
  <w:style w:type="paragraph" w:styleId="ListBullet3">
    <w:name w:val="List Bullet 3"/>
    <w:basedOn w:val="Normal"/>
    <w:pPr>
      <w:numPr>
        <w:numId w:val="5"/>
      </w:numPr>
    </w:pPr>
  </w:style>
  <w:style w:type="character" w:styleId="FollowedHyperlink">
    <w:name w:val="FollowedHyperlink"/>
    <w:rPr>
      <w:color w:val="800080"/>
      <w:u w:val="single"/>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halfspace">
    <w:name w:val="half space"/>
    <w:basedOn w:val="Normal"/>
    <w:rsid w:val="00BD7ED9"/>
    <w:pPr>
      <w:spacing w:after="0" w:line="192" w:lineRule="auto"/>
    </w:pPr>
    <w:rPr>
      <w:sz w:val="16"/>
    </w:rPr>
  </w:style>
  <w:style w:type="paragraph" w:styleId="ListNumber">
    <w:name w:val="List Number"/>
    <w:basedOn w:val="Normal"/>
    <w:pPr>
      <w:numPr>
        <w:numId w:val="13"/>
      </w:numPr>
    </w:pPr>
  </w:style>
  <w:style w:type="paragraph" w:customStyle="1" w:styleId="TableBullet">
    <w:name w:val="Table Bullet"/>
    <w:basedOn w:val="Normal"/>
    <w:pPr>
      <w:numPr>
        <w:numId w:val="14"/>
      </w:numPr>
    </w:pPr>
  </w:style>
  <w:style w:type="paragraph" w:customStyle="1" w:styleId="TableBullet2">
    <w:name w:val="Table Bullet 2"/>
    <w:basedOn w:val="Normal"/>
    <w:pPr>
      <w:numPr>
        <w:numId w:val="15"/>
      </w:numPr>
    </w:pPr>
  </w:style>
  <w:style w:type="character" w:customStyle="1" w:styleId="ListBulletChar">
    <w:name w:val="List Bullet Char"/>
    <w:rPr>
      <w:rFonts w:ascii="Arial" w:hAnsi="Arial"/>
      <w:sz w:val="24"/>
      <w:szCs w:val="24"/>
      <w:lang w:val="en-US" w:eastAsia="en-US" w:bidi="ar-SA"/>
    </w:rPr>
  </w:style>
  <w:style w:type="paragraph" w:customStyle="1" w:styleId="BodyTextIndent2Bullet">
    <w:name w:val="Body Text Indent 2 Bullet"/>
    <w:basedOn w:val="BodyTextIndent2"/>
    <w:pPr>
      <w:numPr>
        <w:numId w:val="16"/>
      </w:numPr>
      <w:spacing w:before="120" w:after="0" w:line="240" w:lineRule="auto"/>
    </w:pPr>
    <w:rPr>
      <w:rFonts w:ascii="Times New Roman" w:hAnsi="Times New Roman"/>
      <w:szCs w:val="20"/>
    </w:rPr>
  </w:style>
  <w:style w:type="paragraph" w:styleId="BodyTextIndent2">
    <w:name w:val="Body Text Indent 2"/>
    <w:basedOn w:val="Normal"/>
    <w:pPr>
      <w:spacing w:line="480" w:lineRule="auto"/>
      <w:ind w:left="360"/>
    </w:pPr>
  </w:style>
  <w:style w:type="paragraph" w:customStyle="1" w:styleId="TableTextHeading">
    <w:name w:val="Table Text Heading"/>
    <w:basedOn w:val="TableText"/>
    <w:rsid w:val="00DE6F34"/>
    <w:pPr>
      <w:spacing w:before="120" w:after="80"/>
    </w:pPr>
    <w:rPr>
      <w:rFonts w:cs="Arial"/>
      <w:b/>
      <w:spacing w:val="-5"/>
      <w:sz w:val="20"/>
    </w:rPr>
  </w:style>
  <w:style w:type="table" w:styleId="TableGrid">
    <w:name w:val="Table Grid"/>
    <w:basedOn w:val="TableNormal"/>
    <w:uiPriority w:val="59"/>
    <w:rsid w:val="00A15A0E"/>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List">
    <w:name w:val="Table Bullet List"/>
    <w:rsid w:val="00FC7D10"/>
    <w:pPr>
      <w:numPr>
        <w:numId w:val="18"/>
      </w:numPr>
    </w:pPr>
  </w:style>
  <w:style w:type="paragraph" w:customStyle="1" w:styleId="Default">
    <w:name w:val="Default"/>
    <w:rsid w:val="00BE7842"/>
    <w:pPr>
      <w:autoSpaceDE w:val="0"/>
      <w:autoSpaceDN w:val="0"/>
      <w:adjustRightInd w:val="0"/>
    </w:pPr>
    <w:rPr>
      <w:rFonts w:ascii="Calibri" w:eastAsia="Calibri" w:hAnsi="Calibri" w:cs="Calibri"/>
      <w:color w:val="000000"/>
      <w:sz w:val="24"/>
      <w:szCs w:val="24"/>
    </w:rPr>
  </w:style>
  <w:style w:type="paragraph" w:customStyle="1" w:styleId="Notetoreader">
    <w:name w:val="Note to reader"/>
    <w:basedOn w:val="Normal"/>
    <w:rsid w:val="00CB0BFB"/>
    <w:pPr>
      <w:spacing w:after="0"/>
    </w:pPr>
    <w:rPr>
      <w:rFonts w:ascii="Calibri" w:hAnsi="Calibri"/>
      <w:i/>
      <w:szCs w:val="20"/>
    </w:rPr>
  </w:style>
  <w:style w:type="paragraph" w:customStyle="1" w:styleId="Heading3-NoLetter">
    <w:name w:val="Heading 3 - No Letter"/>
    <w:basedOn w:val="Heading3"/>
    <w:link w:val="Heading3-NoLetterChar"/>
    <w:rsid w:val="00CB0BFB"/>
    <w:rPr>
      <w:rFonts w:ascii="Calibri" w:hAnsi="Calibri" w:cs="Times New Roman"/>
      <w:bCs/>
      <w:smallCaps/>
      <w:color w:val="auto"/>
      <w:szCs w:val="20"/>
      <w:lang w:val="x-none" w:eastAsia="x-none"/>
    </w:rPr>
  </w:style>
  <w:style w:type="character" w:customStyle="1" w:styleId="Heading3-NoLetterChar">
    <w:name w:val="Heading 3 - No Letter Char"/>
    <w:link w:val="Heading3-NoLetter"/>
    <w:rsid w:val="00CB0BFB"/>
    <w:rPr>
      <w:rFonts w:ascii="Calibri" w:hAnsi="Calibri"/>
      <w:b/>
      <w:sz w:val="26"/>
    </w:rPr>
  </w:style>
  <w:style w:type="character" w:customStyle="1" w:styleId="Heading2Char">
    <w:name w:val="Heading 2 Char"/>
    <w:basedOn w:val="DefaultParagraphFont"/>
    <w:link w:val="Heading2"/>
    <w:uiPriority w:val="9"/>
    <w:rsid w:val="009F11D4"/>
    <w:rPr>
      <w:rFonts w:asciiTheme="majorHAnsi" w:eastAsiaTheme="majorEastAsia" w:hAnsiTheme="majorHAnsi" w:cstheme="majorBidi"/>
      <w:color w:val="2E74B5" w:themeColor="accent1" w:themeShade="BF"/>
      <w:sz w:val="32"/>
      <w:szCs w:val="32"/>
    </w:rPr>
  </w:style>
  <w:style w:type="paragraph" w:customStyle="1" w:styleId="IssuesBulletstext">
    <w:name w:val="Issues Bullets text"/>
    <w:basedOn w:val="Normal"/>
    <w:rsid w:val="00EE572A"/>
    <w:pPr>
      <w:spacing w:after="240"/>
    </w:pPr>
    <w:rPr>
      <w:snapToGrid w:val="0"/>
      <w:sz w:val="20"/>
      <w:szCs w:val="20"/>
    </w:rPr>
  </w:style>
  <w:style w:type="paragraph" w:styleId="BodyText3">
    <w:name w:val="Body Text 3"/>
    <w:basedOn w:val="Normal"/>
    <w:link w:val="BodyText3Char"/>
    <w:rsid w:val="000D03E9"/>
    <w:pPr>
      <w:spacing w:after="0"/>
      <w:jc w:val="center"/>
    </w:pPr>
    <w:rPr>
      <w:rFonts w:ascii="Times New Roman" w:hAnsi="Times New Roman"/>
      <w:b/>
      <w:bCs/>
      <w:color w:val="FFFFFF"/>
      <w:lang w:val="x-none" w:eastAsia="x-none"/>
    </w:rPr>
  </w:style>
  <w:style w:type="character" w:customStyle="1" w:styleId="BodyText3Char">
    <w:name w:val="Body Text 3 Char"/>
    <w:link w:val="BodyText3"/>
    <w:rsid w:val="000D03E9"/>
    <w:rPr>
      <w:b/>
      <w:bCs/>
      <w:color w:val="FFFFFF"/>
      <w:sz w:val="24"/>
      <w:szCs w:val="24"/>
    </w:rPr>
  </w:style>
  <w:style w:type="paragraph" w:styleId="List2">
    <w:name w:val="List 2"/>
    <w:basedOn w:val="Normal"/>
    <w:rsid w:val="00497003"/>
    <w:pPr>
      <w:ind w:left="720" w:hanging="360"/>
      <w:contextualSpacing/>
    </w:pPr>
  </w:style>
  <w:style w:type="paragraph" w:styleId="NormalWeb">
    <w:name w:val="Normal (Web)"/>
    <w:basedOn w:val="Normal"/>
    <w:uiPriority w:val="99"/>
    <w:rsid w:val="00D368D8"/>
    <w:rPr>
      <w:rFonts w:ascii="Times New Roman" w:hAnsi="Times New Roman"/>
    </w:rPr>
  </w:style>
  <w:style w:type="paragraph" w:styleId="ListParagraph">
    <w:name w:val="List Paragraph"/>
    <w:basedOn w:val="Normal"/>
    <w:uiPriority w:val="34"/>
    <w:qFormat/>
    <w:rsid w:val="00D87932"/>
    <w:pPr>
      <w:ind w:left="720"/>
      <w:contextualSpacing/>
    </w:pPr>
  </w:style>
  <w:style w:type="table" w:customStyle="1" w:styleId="TableGrid1">
    <w:name w:val="Table Grid1"/>
    <w:basedOn w:val="TableNormal"/>
    <w:next w:val="TableGrid"/>
    <w:uiPriority w:val="59"/>
    <w:rsid w:val="002336D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E1386"/>
    <w:rPr>
      <w:rFonts w:ascii="Arial" w:hAnsi="Arial"/>
      <w:sz w:val="24"/>
      <w:szCs w:val="24"/>
    </w:rPr>
  </w:style>
  <w:style w:type="paragraph" w:styleId="Revision">
    <w:name w:val="Revision"/>
    <w:hidden/>
    <w:uiPriority w:val="99"/>
    <w:semiHidden/>
    <w:rsid w:val="0082558C"/>
    <w:rPr>
      <w:rFonts w:ascii="Arial" w:hAnsi="Arial"/>
      <w:sz w:val="24"/>
      <w:szCs w:val="24"/>
    </w:rPr>
  </w:style>
  <w:style w:type="paragraph" w:customStyle="1" w:styleId="EPMOHeader1">
    <w:name w:val="EPMO Header 1"/>
    <w:basedOn w:val="Title"/>
    <w:link w:val="EPMOHeader1Char"/>
    <w:qFormat/>
    <w:rsid w:val="00D0772E"/>
    <w:pPr>
      <w:pBdr>
        <w:bottom w:val="single" w:sz="8" w:space="4" w:color="4F81BD"/>
      </w:pBdr>
      <w:spacing w:after="300"/>
    </w:pPr>
    <w:rPr>
      <w:bCs/>
      <w:color w:val="4F81BD"/>
      <w:spacing w:val="5"/>
      <w:sz w:val="26"/>
      <w:szCs w:val="26"/>
    </w:rPr>
  </w:style>
  <w:style w:type="character" w:customStyle="1" w:styleId="EPMOHeader1Char">
    <w:name w:val="EPMO Header 1 Char"/>
    <w:link w:val="EPMOHeader1"/>
    <w:rsid w:val="00D0772E"/>
    <w:rPr>
      <w:rFonts w:ascii="Cambria" w:hAnsi="Cambria" w:cs="Times New Roman"/>
      <w:b/>
      <w:color w:val="4F81BD"/>
      <w:spacing w:val="5"/>
      <w:kern w:val="28"/>
      <w:sz w:val="26"/>
      <w:szCs w:val="26"/>
    </w:rPr>
  </w:style>
  <w:style w:type="paragraph" w:styleId="Title">
    <w:name w:val="Title"/>
    <w:basedOn w:val="Normal"/>
    <w:next w:val="Normal"/>
    <w:link w:val="TitleChar"/>
    <w:uiPriority w:val="10"/>
    <w:qFormat/>
    <w:rsid w:val="009F11D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F11D4"/>
    <w:rPr>
      <w:rFonts w:asciiTheme="majorHAnsi" w:eastAsiaTheme="majorEastAsia" w:hAnsiTheme="majorHAnsi" w:cstheme="majorBidi"/>
      <w:caps/>
      <w:color w:val="44546A" w:themeColor="text2"/>
      <w:spacing w:val="-15"/>
      <w:sz w:val="72"/>
      <w:szCs w:val="72"/>
    </w:rPr>
  </w:style>
  <w:style w:type="character" w:customStyle="1" w:styleId="Heading5Char">
    <w:name w:val="Heading 5 Char"/>
    <w:basedOn w:val="DefaultParagraphFont"/>
    <w:link w:val="Heading5"/>
    <w:uiPriority w:val="9"/>
    <w:rsid w:val="009F11D4"/>
    <w:rPr>
      <w:rFonts w:asciiTheme="majorHAnsi" w:eastAsiaTheme="majorEastAsia" w:hAnsiTheme="majorHAnsi" w:cstheme="majorBidi"/>
      <w:caps/>
      <w:color w:val="2E74B5" w:themeColor="accent1" w:themeShade="BF"/>
    </w:rPr>
  </w:style>
  <w:style w:type="paragraph" w:customStyle="1" w:styleId="EPMOHeader3">
    <w:name w:val="EPMO Header 3"/>
    <w:basedOn w:val="Heading2"/>
    <w:link w:val="EPMOHeader3Char"/>
    <w:rsid w:val="00D0772E"/>
    <w:pPr>
      <w:spacing w:line="276" w:lineRule="auto"/>
    </w:pPr>
    <w:rPr>
      <w:rFonts w:ascii="Calibri" w:hAnsi="Calibri"/>
      <w:bCs/>
      <w:i/>
      <w:smallCaps/>
      <w:color w:val="000000"/>
      <w:sz w:val="22"/>
      <w:szCs w:val="22"/>
    </w:rPr>
  </w:style>
  <w:style w:type="character" w:customStyle="1" w:styleId="EPMOHeader3Char">
    <w:name w:val="EPMO Header 3 Char"/>
    <w:link w:val="EPMOHeader3"/>
    <w:rsid w:val="00D0772E"/>
    <w:rPr>
      <w:rFonts w:ascii="Calibri" w:hAnsi="Calibri"/>
      <w:b/>
      <w:color w:val="000000"/>
      <w:sz w:val="22"/>
      <w:szCs w:val="22"/>
    </w:rPr>
  </w:style>
  <w:style w:type="paragraph" w:customStyle="1" w:styleId="EPMOStyle1">
    <w:name w:val="EPMO Style1"/>
    <w:basedOn w:val="EPMOHeader1"/>
    <w:link w:val="EPMOStyle1Char"/>
    <w:rsid w:val="00D0772E"/>
    <w:pPr>
      <w:numPr>
        <w:ilvl w:val="1"/>
        <w:numId w:val="2"/>
      </w:numPr>
    </w:pPr>
  </w:style>
  <w:style w:type="paragraph" w:customStyle="1" w:styleId="Style1">
    <w:name w:val="Style1"/>
    <w:basedOn w:val="EPMOStyle1"/>
    <w:link w:val="Style1Char"/>
    <w:rsid w:val="00D0772E"/>
  </w:style>
  <w:style w:type="character" w:customStyle="1" w:styleId="EPMOStyle1Char">
    <w:name w:val="EPMO Style1 Char"/>
    <w:link w:val="EPMOStyle1"/>
    <w:rsid w:val="00D0772E"/>
    <w:rPr>
      <w:rFonts w:ascii="Calibri Light" w:hAnsi="Calibri Light" w:cs="Times New Roman"/>
      <w:b/>
      <w:color w:val="4F81BD"/>
      <w:spacing w:val="5"/>
      <w:kern w:val="28"/>
      <w:sz w:val="26"/>
      <w:szCs w:val="26"/>
    </w:rPr>
  </w:style>
  <w:style w:type="paragraph" w:customStyle="1" w:styleId="EPMOHeader2">
    <w:name w:val="EPMO Header 2"/>
    <w:basedOn w:val="Heading5"/>
    <w:link w:val="EPMOHeader2Char"/>
    <w:rsid w:val="00AF4E3A"/>
    <w:pPr>
      <w:spacing w:before="200"/>
    </w:pPr>
    <w:rPr>
      <w:rFonts w:ascii="Calibri" w:hAnsi="Calibri"/>
      <w:bCs/>
      <w:i/>
      <w:iCs/>
      <w:smallCaps/>
      <w:color w:val="000000"/>
    </w:rPr>
  </w:style>
  <w:style w:type="character" w:customStyle="1" w:styleId="Style1Char">
    <w:name w:val="Style1 Char"/>
    <w:basedOn w:val="EPMOStyle1Char"/>
    <w:link w:val="Style1"/>
    <w:rsid w:val="00D0772E"/>
    <w:rPr>
      <w:rFonts w:ascii="Calibri Light" w:hAnsi="Calibri Light" w:cs="Times New Roman"/>
      <w:b/>
      <w:color w:val="4F81BD"/>
      <w:spacing w:val="5"/>
      <w:kern w:val="28"/>
      <w:sz w:val="26"/>
      <w:szCs w:val="26"/>
    </w:rPr>
  </w:style>
  <w:style w:type="paragraph" w:customStyle="1" w:styleId="EPMOStyle2">
    <w:name w:val="EPMO Style 2"/>
    <w:basedOn w:val="EPMOHeader2"/>
    <w:link w:val="EPMOStyle2Char"/>
    <w:rsid w:val="00AF4E3A"/>
    <w:pPr>
      <w:ind w:left="720" w:hanging="720"/>
    </w:pPr>
  </w:style>
  <w:style w:type="character" w:customStyle="1" w:styleId="EPMOHeader2Char">
    <w:name w:val="EPMO Header 2 Char"/>
    <w:link w:val="EPMOHeader2"/>
    <w:rsid w:val="00AF4E3A"/>
    <w:rPr>
      <w:rFonts w:ascii="Calibri" w:hAnsi="Calibri" w:cs="Times New Roman"/>
      <w:b/>
      <w:bCs w:val="0"/>
      <w:i w:val="0"/>
      <w:iCs w:val="0"/>
      <w:smallCaps w:val="0"/>
      <w:color w:val="000000"/>
      <w:sz w:val="22"/>
      <w:szCs w:val="22"/>
    </w:rPr>
  </w:style>
  <w:style w:type="character" w:customStyle="1" w:styleId="EPMOStyle2Char">
    <w:name w:val="EPMO Style 2 Char"/>
    <w:basedOn w:val="EPMOHeader2Char"/>
    <w:link w:val="EPMOStyle2"/>
    <w:rsid w:val="00AF4E3A"/>
    <w:rPr>
      <w:rFonts w:ascii="Calibri" w:hAnsi="Calibri" w:cs="Times New Roman"/>
      <w:b/>
      <w:bCs w:val="0"/>
      <w:i w:val="0"/>
      <w:iCs w:val="0"/>
      <w:smallCaps w:val="0"/>
      <w:color w:val="000000"/>
      <w:sz w:val="22"/>
      <w:szCs w:val="22"/>
    </w:rPr>
  </w:style>
  <w:style w:type="character" w:customStyle="1" w:styleId="Heading1Char">
    <w:name w:val="Heading 1 Char"/>
    <w:basedOn w:val="DefaultParagraphFont"/>
    <w:link w:val="Heading1"/>
    <w:uiPriority w:val="9"/>
    <w:rsid w:val="009F11D4"/>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rsid w:val="009F11D4"/>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9F11D4"/>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9F11D4"/>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rsid w:val="009F11D4"/>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F11D4"/>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F11D4"/>
    <w:rPr>
      <w:rFonts w:asciiTheme="majorHAnsi" w:eastAsiaTheme="majorEastAsia" w:hAnsiTheme="majorHAnsi" w:cstheme="majorBidi"/>
      <w:i/>
      <w:iCs/>
      <w:color w:val="1F4E79" w:themeColor="accent1" w:themeShade="80"/>
    </w:rPr>
  </w:style>
  <w:style w:type="paragraph" w:styleId="Subtitle">
    <w:name w:val="Subtitle"/>
    <w:basedOn w:val="Normal"/>
    <w:next w:val="Normal"/>
    <w:link w:val="SubtitleChar"/>
    <w:uiPriority w:val="11"/>
    <w:qFormat/>
    <w:rsid w:val="009F11D4"/>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F11D4"/>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F11D4"/>
    <w:rPr>
      <w:b/>
      <w:bCs/>
    </w:rPr>
  </w:style>
  <w:style w:type="character" w:styleId="Emphasis">
    <w:name w:val="Emphasis"/>
    <w:basedOn w:val="DefaultParagraphFont"/>
    <w:uiPriority w:val="20"/>
    <w:qFormat/>
    <w:rsid w:val="009F11D4"/>
    <w:rPr>
      <w:i/>
      <w:iCs/>
    </w:rPr>
  </w:style>
  <w:style w:type="paragraph" w:styleId="NoSpacing">
    <w:name w:val="No Spacing"/>
    <w:uiPriority w:val="1"/>
    <w:qFormat/>
    <w:rsid w:val="009F11D4"/>
    <w:pPr>
      <w:spacing w:after="0" w:line="240" w:lineRule="auto"/>
    </w:pPr>
  </w:style>
  <w:style w:type="paragraph" w:styleId="Quote">
    <w:name w:val="Quote"/>
    <w:basedOn w:val="Normal"/>
    <w:next w:val="Normal"/>
    <w:link w:val="QuoteChar"/>
    <w:uiPriority w:val="29"/>
    <w:qFormat/>
    <w:rsid w:val="009F11D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F11D4"/>
    <w:rPr>
      <w:color w:val="44546A" w:themeColor="text2"/>
      <w:sz w:val="24"/>
      <w:szCs w:val="24"/>
    </w:rPr>
  </w:style>
  <w:style w:type="paragraph" w:styleId="IntenseQuote">
    <w:name w:val="Intense Quote"/>
    <w:basedOn w:val="Normal"/>
    <w:next w:val="Normal"/>
    <w:link w:val="IntenseQuoteChar"/>
    <w:uiPriority w:val="30"/>
    <w:qFormat/>
    <w:rsid w:val="009F11D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F11D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F11D4"/>
    <w:rPr>
      <w:i/>
      <w:iCs/>
      <w:color w:val="595959" w:themeColor="text1" w:themeTint="A6"/>
    </w:rPr>
  </w:style>
  <w:style w:type="character" w:styleId="IntenseEmphasis">
    <w:name w:val="Intense Emphasis"/>
    <w:basedOn w:val="DefaultParagraphFont"/>
    <w:uiPriority w:val="21"/>
    <w:qFormat/>
    <w:rsid w:val="009F11D4"/>
    <w:rPr>
      <w:b/>
      <w:bCs/>
      <w:i/>
      <w:iCs/>
    </w:rPr>
  </w:style>
  <w:style w:type="character" w:styleId="SubtleReference">
    <w:name w:val="Subtle Reference"/>
    <w:basedOn w:val="DefaultParagraphFont"/>
    <w:uiPriority w:val="31"/>
    <w:qFormat/>
    <w:rsid w:val="009F11D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F11D4"/>
    <w:rPr>
      <w:b/>
      <w:bCs/>
      <w:smallCaps/>
      <w:color w:val="44546A" w:themeColor="text2"/>
      <w:u w:val="single"/>
    </w:rPr>
  </w:style>
  <w:style w:type="character" w:styleId="BookTitle">
    <w:name w:val="Book Title"/>
    <w:basedOn w:val="DefaultParagraphFont"/>
    <w:uiPriority w:val="33"/>
    <w:qFormat/>
    <w:rsid w:val="009F11D4"/>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7856">
      <w:bodyDiv w:val="1"/>
      <w:marLeft w:val="0"/>
      <w:marRight w:val="0"/>
      <w:marTop w:val="0"/>
      <w:marBottom w:val="0"/>
      <w:divBdr>
        <w:top w:val="none" w:sz="0" w:space="0" w:color="auto"/>
        <w:left w:val="none" w:sz="0" w:space="0" w:color="auto"/>
        <w:bottom w:val="none" w:sz="0" w:space="0" w:color="auto"/>
        <w:right w:val="none" w:sz="0" w:space="0" w:color="auto"/>
      </w:divBdr>
    </w:div>
    <w:div w:id="277488982">
      <w:bodyDiv w:val="1"/>
      <w:marLeft w:val="0"/>
      <w:marRight w:val="0"/>
      <w:marTop w:val="0"/>
      <w:marBottom w:val="0"/>
      <w:divBdr>
        <w:top w:val="none" w:sz="0" w:space="0" w:color="auto"/>
        <w:left w:val="none" w:sz="0" w:space="0" w:color="auto"/>
        <w:bottom w:val="none" w:sz="0" w:space="0" w:color="auto"/>
        <w:right w:val="none" w:sz="0" w:space="0" w:color="auto"/>
      </w:divBdr>
      <w:divsChild>
        <w:div w:id="677389351">
          <w:marLeft w:val="0"/>
          <w:marRight w:val="0"/>
          <w:marTop w:val="0"/>
          <w:marBottom w:val="0"/>
          <w:divBdr>
            <w:top w:val="none" w:sz="0" w:space="0" w:color="auto"/>
            <w:left w:val="none" w:sz="0" w:space="0" w:color="auto"/>
            <w:bottom w:val="none" w:sz="0" w:space="0" w:color="auto"/>
            <w:right w:val="none" w:sz="0" w:space="0" w:color="auto"/>
          </w:divBdr>
          <w:divsChild>
            <w:div w:id="862788217">
              <w:marLeft w:val="0"/>
              <w:marRight w:val="0"/>
              <w:marTop w:val="0"/>
              <w:marBottom w:val="0"/>
              <w:divBdr>
                <w:top w:val="none" w:sz="0" w:space="0" w:color="auto"/>
                <w:left w:val="none" w:sz="0" w:space="0" w:color="auto"/>
                <w:bottom w:val="none" w:sz="0" w:space="0" w:color="auto"/>
                <w:right w:val="none" w:sz="0" w:space="0" w:color="auto"/>
              </w:divBdr>
              <w:divsChild>
                <w:div w:id="794833548">
                  <w:marLeft w:val="300"/>
                  <w:marRight w:val="0"/>
                  <w:marTop w:val="405"/>
                  <w:marBottom w:val="0"/>
                  <w:divBdr>
                    <w:top w:val="none" w:sz="0" w:space="0" w:color="auto"/>
                    <w:left w:val="none" w:sz="0" w:space="0" w:color="auto"/>
                    <w:bottom w:val="none" w:sz="0" w:space="0" w:color="auto"/>
                    <w:right w:val="none" w:sz="0" w:space="0" w:color="auto"/>
                  </w:divBdr>
                  <w:divsChild>
                    <w:div w:id="12415248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89215723">
      <w:bodyDiv w:val="1"/>
      <w:marLeft w:val="0"/>
      <w:marRight w:val="0"/>
      <w:marTop w:val="0"/>
      <w:marBottom w:val="0"/>
      <w:divBdr>
        <w:top w:val="none" w:sz="0" w:space="0" w:color="auto"/>
        <w:left w:val="none" w:sz="0" w:space="0" w:color="auto"/>
        <w:bottom w:val="none" w:sz="0" w:space="0" w:color="auto"/>
        <w:right w:val="none" w:sz="0" w:space="0" w:color="auto"/>
      </w:divBdr>
      <w:divsChild>
        <w:div w:id="206190479">
          <w:marLeft w:val="0"/>
          <w:marRight w:val="0"/>
          <w:marTop w:val="0"/>
          <w:marBottom w:val="0"/>
          <w:divBdr>
            <w:top w:val="none" w:sz="0" w:space="0" w:color="auto"/>
            <w:left w:val="none" w:sz="0" w:space="0" w:color="auto"/>
            <w:bottom w:val="none" w:sz="0" w:space="0" w:color="auto"/>
            <w:right w:val="none" w:sz="0" w:space="0" w:color="auto"/>
          </w:divBdr>
          <w:divsChild>
            <w:div w:id="189606828">
              <w:marLeft w:val="0"/>
              <w:marRight w:val="0"/>
              <w:marTop w:val="0"/>
              <w:marBottom w:val="0"/>
              <w:divBdr>
                <w:top w:val="none" w:sz="0" w:space="0" w:color="auto"/>
                <w:left w:val="none" w:sz="0" w:space="0" w:color="auto"/>
                <w:bottom w:val="none" w:sz="0" w:space="0" w:color="auto"/>
                <w:right w:val="none" w:sz="0" w:space="0" w:color="auto"/>
              </w:divBdr>
              <w:divsChild>
                <w:div w:id="614336199">
                  <w:marLeft w:val="0"/>
                  <w:marRight w:val="0"/>
                  <w:marTop w:val="0"/>
                  <w:marBottom w:val="0"/>
                  <w:divBdr>
                    <w:top w:val="none" w:sz="0" w:space="0" w:color="auto"/>
                    <w:left w:val="none" w:sz="0" w:space="0" w:color="auto"/>
                    <w:bottom w:val="none" w:sz="0" w:space="0" w:color="auto"/>
                    <w:right w:val="none" w:sz="0" w:space="0" w:color="auto"/>
                  </w:divBdr>
                  <w:divsChild>
                    <w:div w:id="1470903264">
                      <w:marLeft w:val="0"/>
                      <w:marRight w:val="0"/>
                      <w:marTop w:val="0"/>
                      <w:marBottom w:val="0"/>
                      <w:divBdr>
                        <w:top w:val="none" w:sz="0" w:space="0" w:color="auto"/>
                        <w:left w:val="none" w:sz="0" w:space="0" w:color="auto"/>
                        <w:bottom w:val="none" w:sz="0" w:space="0" w:color="auto"/>
                        <w:right w:val="none" w:sz="0" w:space="0" w:color="auto"/>
                      </w:divBdr>
                      <w:divsChild>
                        <w:div w:id="16418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702461">
      <w:bodyDiv w:val="1"/>
      <w:marLeft w:val="0"/>
      <w:marRight w:val="0"/>
      <w:marTop w:val="0"/>
      <w:marBottom w:val="0"/>
      <w:divBdr>
        <w:top w:val="none" w:sz="0" w:space="0" w:color="auto"/>
        <w:left w:val="none" w:sz="0" w:space="0" w:color="auto"/>
        <w:bottom w:val="none" w:sz="0" w:space="0" w:color="auto"/>
        <w:right w:val="none" w:sz="0" w:space="0" w:color="auto"/>
      </w:divBdr>
      <w:divsChild>
        <w:div w:id="191915943">
          <w:marLeft w:val="0"/>
          <w:marRight w:val="0"/>
          <w:marTop w:val="0"/>
          <w:marBottom w:val="0"/>
          <w:divBdr>
            <w:top w:val="none" w:sz="0" w:space="0" w:color="auto"/>
            <w:left w:val="none" w:sz="0" w:space="0" w:color="auto"/>
            <w:bottom w:val="none" w:sz="0" w:space="0" w:color="auto"/>
            <w:right w:val="none" w:sz="0" w:space="0" w:color="auto"/>
          </w:divBdr>
        </w:div>
      </w:divsChild>
    </w:div>
    <w:div w:id="660159598">
      <w:bodyDiv w:val="1"/>
      <w:marLeft w:val="0"/>
      <w:marRight w:val="0"/>
      <w:marTop w:val="0"/>
      <w:marBottom w:val="0"/>
      <w:divBdr>
        <w:top w:val="none" w:sz="0" w:space="0" w:color="auto"/>
        <w:left w:val="none" w:sz="0" w:space="0" w:color="auto"/>
        <w:bottom w:val="none" w:sz="0" w:space="0" w:color="auto"/>
        <w:right w:val="none" w:sz="0" w:space="0" w:color="auto"/>
      </w:divBdr>
      <w:divsChild>
        <w:div w:id="741870130">
          <w:marLeft w:val="0"/>
          <w:marRight w:val="0"/>
          <w:marTop w:val="0"/>
          <w:marBottom w:val="0"/>
          <w:divBdr>
            <w:top w:val="none" w:sz="0" w:space="0" w:color="auto"/>
            <w:left w:val="none" w:sz="0" w:space="0" w:color="auto"/>
            <w:bottom w:val="none" w:sz="0" w:space="0" w:color="auto"/>
            <w:right w:val="none" w:sz="0" w:space="0" w:color="auto"/>
          </w:divBdr>
          <w:divsChild>
            <w:div w:id="1927223682">
              <w:marLeft w:val="0"/>
              <w:marRight w:val="0"/>
              <w:marTop w:val="0"/>
              <w:marBottom w:val="0"/>
              <w:divBdr>
                <w:top w:val="none" w:sz="0" w:space="0" w:color="auto"/>
                <w:left w:val="none" w:sz="0" w:space="0" w:color="auto"/>
                <w:bottom w:val="none" w:sz="0" w:space="0" w:color="auto"/>
                <w:right w:val="none" w:sz="0" w:space="0" w:color="auto"/>
              </w:divBdr>
              <w:divsChild>
                <w:div w:id="18465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48595">
      <w:bodyDiv w:val="1"/>
      <w:marLeft w:val="0"/>
      <w:marRight w:val="0"/>
      <w:marTop w:val="0"/>
      <w:marBottom w:val="0"/>
      <w:divBdr>
        <w:top w:val="none" w:sz="0" w:space="0" w:color="auto"/>
        <w:left w:val="none" w:sz="0" w:space="0" w:color="auto"/>
        <w:bottom w:val="none" w:sz="0" w:space="0" w:color="auto"/>
        <w:right w:val="none" w:sz="0" w:space="0" w:color="auto"/>
      </w:divBdr>
      <w:divsChild>
        <w:div w:id="1270773485">
          <w:marLeft w:val="720"/>
          <w:marRight w:val="0"/>
          <w:marTop w:val="77"/>
          <w:marBottom w:val="0"/>
          <w:divBdr>
            <w:top w:val="none" w:sz="0" w:space="0" w:color="auto"/>
            <w:left w:val="none" w:sz="0" w:space="0" w:color="auto"/>
            <w:bottom w:val="none" w:sz="0" w:space="0" w:color="auto"/>
            <w:right w:val="none" w:sz="0" w:space="0" w:color="auto"/>
          </w:divBdr>
        </w:div>
        <w:div w:id="1447693105">
          <w:marLeft w:val="720"/>
          <w:marRight w:val="0"/>
          <w:marTop w:val="77"/>
          <w:marBottom w:val="0"/>
          <w:divBdr>
            <w:top w:val="none" w:sz="0" w:space="0" w:color="auto"/>
            <w:left w:val="none" w:sz="0" w:space="0" w:color="auto"/>
            <w:bottom w:val="none" w:sz="0" w:space="0" w:color="auto"/>
            <w:right w:val="none" w:sz="0" w:space="0" w:color="auto"/>
          </w:divBdr>
        </w:div>
        <w:div w:id="1665166555">
          <w:marLeft w:val="720"/>
          <w:marRight w:val="0"/>
          <w:marTop w:val="77"/>
          <w:marBottom w:val="0"/>
          <w:divBdr>
            <w:top w:val="none" w:sz="0" w:space="0" w:color="auto"/>
            <w:left w:val="none" w:sz="0" w:space="0" w:color="auto"/>
            <w:bottom w:val="none" w:sz="0" w:space="0" w:color="auto"/>
            <w:right w:val="none" w:sz="0" w:space="0" w:color="auto"/>
          </w:divBdr>
        </w:div>
        <w:div w:id="1726291765">
          <w:marLeft w:val="720"/>
          <w:marRight w:val="0"/>
          <w:marTop w:val="77"/>
          <w:marBottom w:val="0"/>
          <w:divBdr>
            <w:top w:val="none" w:sz="0" w:space="0" w:color="auto"/>
            <w:left w:val="none" w:sz="0" w:space="0" w:color="auto"/>
            <w:bottom w:val="none" w:sz="0" w:space="0" w:color="auto"/>
            <w:right w:val="none" w:sz="0" w:space="0" w:color="auto"/>
          </w:divBdr>
        </w:div>
        <w:div w:id="2102799745">
          <w:marLeft w:val="720"/>
          <w:marRight w:val="0"/>
          <w:marTop w:val="77"/>
          <w:marBottom w:val="0"/>
          <w:divBdr>
            <w:top w:val="none" w:sz="0" w:space="0" w:color="auto"/>
            <w:left w:val="none" w:sz="0" w:space="0" w:color="auto"/>
            <w:bottom w:val="none" w:sz="0" w:space="0" w:color="auto"/>
            <w:right w:val="none" w:sz="0" w:space="0" w:color="auto"/>
          </w:divBdr>
        </w:div>
      </w:divsChild>
    </w:div>
    <w:div w:id="749698797">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260330034">
          <w:marLeft w:val="0"/>
          <w:marRight w:val="0"/>
          <w:marTop w:val="0"/>
          <w:marBottom w:val="0"/>
          <w:divBdr>
            <w:top w:val="none" w:sz="0" w:space="0" w:color="auto"/>
            <w:left w:val="none" w:sz="0" w:space="0" w:color="auto"/>
            <w:bottom w:val="none" w:sz="0" w:space="0" w:color="auto"/>
            <w:right w:val="none" w:sz="0" w:space="0" w:color="auto"/>
          </w:divBdr>
        </w:div>
      </w:divsChild>
    </w:div>
    <w:div w:id="824317314">
      <w:bodyDiv w:val="1"/>
      <w:marLeft w:val="0"/>
      <w:marRight w:val="0"/>
      <w:marTop w:val="0"/>
      <w:marBottom w:val="0"/>
      <w:divBdr>
        <w:top w:val="none" w:sz="0" w:space="0" w:color="auto"/>
        <w:left w:val="none" w:sz="0" w:space="0" w:color="auto"/>
        <w:bottom w:val="none" w:sz="0" w:space="0" w:color="auto"/>
        <w:right w:val="none" w:sz="0" w:space="0" w:color="auto"/>
      </w:divBdr>
    </w:div>
    <w:div w:id="893732327">
      <w:bodyDiv w:val="1"/>
      <w:marLeft w:val="0"/>
      <w:marRight w:val="0"/>
      <w:marTop w:val="0"/>
      <w:marBottom w:val="0"/>
      <w:divBdr>
        <w:top w:val="none" w:sz="0" w:space="0" w:color="auto"/>
        <w:left w:val="none" w:sz="0" w:space="0" w:color="auto"/>
        <w:bottom w:val="none" w:sz="0" w:space="0" w:color="auto"/>
        <w:right w:val="none" w:sz="0" w:space="0" w:color="auto"/>
      </w:divBdr>
      <w:divsChild>
        <w:div w:id="1577933161">
          <w:marLeft w:val="0"/>
          <w:marRight w:val="0"/>
          <w:marTop w:val="0"/>
          <w:marBottom w:val="0"/>
          <w:divBdr>
            <w:top w:val="none" w:sz="0" w:space="0" w:color="auto"/>
            <w:left w:val="none" w:sz="0" w:space="0" w:color="auto"/>
            <w:bottom w:val="none" w:sz="0" w:space="0" w:color="auto"/>
            <w:right w:val="none" w:sz="0" w:space="0" w:color="auto"/>
          </w:divBdr>
          <w:divsChild>
            <w:div w:id="1753162807">
              <w:marLeft w:val="0"/>
              <w:marRight w:val="0"/>
              <w:marTop w:val="0"/>
              <w:marBottom w:val="0"/>
              <w:divBdr>
                <w:top w:val="none" w:sz="0" w:space="0" w:color="auto"/>
                <w:left w:val="none" w:sz="0" w:space="0" w:color="auto"/>
                <w:bottom w:val="none" w:sz="0" w:space="0" w:color="auto"/>
                <w:right w:val="none" w:sz="0" w:space="0" w:color="auto"/>
              </w:divBdr>
              <w:divsChild>
                <w:div w:id="1606306303">
                  <w:marLeft w:val="0"/>
                  <w:marRight w:val="0"/>
                  <w:marTop w:val="0"/>
                  <w:marBottom w:val="0"/>
                  <w:divBdr>
                    <w:top w:val="none" w:sz="0" w:space="0" w:color="auto"/>
                    <w:left w:val="none" w:sz="0" w:space="0" w:color="auto"/>
                    <w:bottom w:val="none" w:sz="0" w:space="0" w:color="auto"/>
                    <w:right w:val="none" w:sz="0" w:space="0" w:color="auto"/>
                  </w:divBdr>
                  <w:divsChild>
                    <w:div w:id="1519272617">
                      <w:marLeft w:val="0"/>
                      <w:marRight w:val="0"/>
                      <w:marTop w:val="0"/>
                      <w:marBottom w:val="0"/>
                      <w:divBdr>
                        <w:top w:val="none" w:sz="0" w:space="0" w:color="auto"/>
                        <w:left w:val="none" w:sz="0" w:space="0" w:color="auto"/>
                        <w:bottom w:val="none" w:sz="0" w:space="0" w:color="auto"/>
                        <w:right w:val="none" w:sz="0" w:space="0" w:color="auto"/>
                      </w:divBdr>
                      <w:divsChild>
                        <w:div w:id="16151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49627">
      <w:bodyDiv w:val="1"/>
      <w:marLeft w:val="0"/>
      <w:marRight w:val="0"/>
      <w:marTop w:val="0"/>
      <w:marBottom w:val="0"/>
      <w:divBdr>
        <w:top w:val="none" w:sz="0" w:space="0" w:color="auto"/>
        <w:left w:val="none" w:sz="0" w:space="0" w:color="auto"/>
        <w:bottom w:val="none" w:sz="0" w:space="0" w:color="auto"/>
        <w:right w:val="none" w:sz="0" w:space="0" w:color="auto"/>
      </w:divBdr>
      <w:divsChild>
        <w:div w:id="1773092430">
          <w:marLeft w:val="0"/>
          <w:marRight w:val="0"/>
          <w:marTop w:val="0"/>
          <w:marBottom w:val="0"/>
          <w:divBdr>
            <w:top w:val="none" w:sz="0" w:space="0" w:color="auto"/>
            <w:left w:val="none" w:sz="0" w:space="0" w:color="auto"/>
            <w:bottom w:val="none" w:sz="0" w:space="0" w:color="auto"/>
            <w:right w:val="none" w:sz="0" w:space="0" w:color="auto"/>
          </w:divBdr>
          <w:divsChild>
            <w:div w:id="868109674">
              <w:marLeft w:val="0"/>
              <w:marRight w:val="0"/>
              <w:marTop w:val="0"/>
              <w:marBottom w:val="0"/>
              <w:divBdr>
                <w:top w:val="none" w:sz="0" w:space="0" w:color="auto"/>
                <w:left w:val="none" w:sz="0" w:space="0" w:color="auto"/>
                <w:bottom w:val="none" w:sz="0" w:space="0" w:color="auto"/>
                <w:right w:val="none" w:sz="0" w:space="0" w:color="auto"/>
              </w:divBdr>
              <w:divsChild>
                <w:div w:id="1221861927">
                  <w:marLeft w:val="0"/>
                  <w:marRight w:val="0"/>
                  <w:marTop w:val="0"/>
                  <w:marBottom w:val="0"/>
                  <w:divBdr>
                    <w:top w:val="none" w:sz="0" w:space="0" w:color="auto"/>
                    <w:left w:val="none" w:sz="0" w:space="0" w:color="auto"/>
                    <w:bottom w:val="none" w:sz="0" w:space="0" w:color="auto"/>
                    <w:right w:val="none" w:sz="0" w:space="0" w:color="auto"/>
                  </w:divBdr>
                  <w:divsChild>
                    <w:div w:id="95121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537352">
      <w:bodyDiv w:val="1"/>
      <w:marLeft w:val="0"/>
      <w:marRight w:val="0"/>
      <w:marTop w:val="0"/>
      <w:marBottom w:val="0"/>
      <w:divBdr>
        <w:top w:val="none" w:sz="0" w:space="0" w:color="auto"/>
        <w:left w:val="none" w:sz="0" w:space="0" w:color="auto"/>
        <w:bottom w:val="none" w:sz="0" w:space="0" w:color="auto"/>
        <w:right w:val="none" w:sz="0" w:space="0" w:color="auto"/>
      </w:divBdr>
      <w:divsChild>
        <w:div w:id="792482260">
          <w:marLeft w:val="0"/>
          <w:marRight w:val="0"/>
          <w:marTop w:val="0"/>
          <w:marBottom w:val="0"/>
          <w:divBdr>
            <w:top w:val="none" w:sz="0" w:space="0" w:color="auto"/>
            <w:left w:val="none" w:sz="0" w:space="0" w:color="auto"/>
            <w:bottom w:val="none" w:sz="0" w:space="0" w:color="auto"/>
            <w:right w:val="none" w:sz="0" w:space="0" w:color="auto"/>
          </w:divBdr>
          <w:divsChild>
            <w:div w:id="1316494696">
              <w:marLeft w:val="0"/>
              <w:marRight w:val="0"/>
              <w:marTop w:val="0"/>
              <w:marBottom w:val="0"/>
              <w:divBdr>
                <w:top w:val="none" w:sz="0" w:space="0" w:color="auto"/>
                <w:left w:val="none" w:sz="0" w:space="0" w:color="auto"/>
                <w:bottom w:val="none" w:sz="0" w:space="0" w:color="auto"/>
                <w:right w:val="none" w:sz="0" w:space="0" w:color="auto"/>
              </w:divBdr>
              <w:divsChild>
                <w:div w:id="799307296">
                  <w:marLeft w:val="0"/>
                  <w:marRight w:val="0"/>
                  <w:marTop w:val="0"/>
                  <w:marBottom w:val="0"/>
                  <w:divBdr>
                    <w:top w:val="none" w:sz="0" w:space="0" w:color="auto"/>
                    <w:left w:val="none" w:sz="0" w:space="0" w:color="auto"/>
                    <w:bottom w:val="none" w:sz="0" w:space="0" w:color="auto"/>
                    <w:right w:val="none" w:sz="0" w:space="0" w:color="auto"/>
                  </w:divBdr>
                  <w:divsChild>
                    <w:div w:id="5680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7487">
      <w:bodyDiv w:val="1"/>
      <w:marLeft w:val="0"/>
      <w:marRight w:val="0"/>
      <w:marTop w:val="0"/>
      <w:marBottom w:val="0"/>
      <w:divBdr>
        <w:top w:val="none" w:sz="0" w:space="0" w:color="auto"/>
        <w:left w:val="none" w:sz="0" w:space="0" w:color="auto"/>
        <w:bottom w:val="none" w:sz="0" w:space="0" w:color="auto"/>
        <w:right w:val="none" w:sz="0" w:space="0" w:color="auto"/>
      </w:divBdr>
    </w:div>
    <w:div w:id="1392071069">
      <w:bodyDiv w:val="1"/>
      <w:marLeft w:val="0"/>
      <w:marRight w:val="0"/>
      <w:marTop w:val="0"/>
      <w:marBottom w:val="0"/>
      <w:divBdr>
        <w:top w:val="none" w:sz="0" w:space="0" w:color="auto"/>
        <w:left w:val="none" w:sz="0" w:space="0" w:color="auto"/>
        <w:bottom w:val="none" w:sz="0" w:space="0" w:color="auto"/>
        <w:right w:val="none" w:sz="0" w:space="0" w:color="auto"/>
      </w:divBdr>
    </w:div>
    <w:div w:id="1626277289">
      <w:bodyDiv w:val="1"/>
      <w:marLeft w:val="0"/>
      <w:marRight w:val="0"/>
      <w:marTop w:val="0"/>
      <w:marBottom w:val="0"/>
      <w:divBdr>
        <w:top w:val="none" w:sz="0" w:space="0" w:color="auto"/>
        <w:left w:val="none" w:sz="0" w:space="0" w:color="auto"/>
        <w:bottom w:val="none" w:sz="0" w:space="0" w:color="auto"/>
        <w:right w:val="none" w:sz="0" w:space="0" w:color="auto"/>
      </w:divBdr>
      <w:divsChild>
        <w:div w:id="1496919566">
          <w:marLeft w:val="0"/>
          <w:marRight w:val="0"/>
          <w:marTop w:val="0"/>
          <w:marBottom w:val="0"/>
          <w:divBdr>
            <w:top w:val="none" w:sz="0" w:space="0" w:color="auto"/>
            <w:left w:val="none" w:sz="0" w:space="0" w:color="auto"/>
            <w:bottom w:val="none" w:sz="0" w:space="0" w:color="auto"/>
            <w:right w:val="none" w:sz="0" w:space="0" w:color="auto"/>
          </w:divBdr>
          <w:divsChild>
            <w:div w:id="118844196">
              <w:marLeft w:val="0"/>
              <w:marRight w:val="0"/>
              <w:marTop w:val="0"/>
              <w:marBottom w:val="0"/>
              <w:divBdr>
                <w:top w:val="none" w:sz="0" w:space="0" w:color="auto"/>
                <w:left w:val="none" w:sz="0" w:space="0" w:color="auto"/>
                <w:bottom w:val="none" w:sz="0" w:space="0" w:color="auto"/>
                <w:right w:val="none" w:sz="0" w:space="0" w:color="auto"/>
              </w:divBdr>
              <w:divsChild>
                <w:div w:id="2104952769">
                  <w:marLeft w:val="0"/>
                  <w:marRight w:val="0"/>
                  <w:marTop w:val="0"/>
                  <w:marBottom w:val="0"/>
                  <w:divBdr>
                    <w:top w:val="none" w:sz="0" w:space="0" w:color="auto"/>
                    <w:left w:val="none" w:sz="0" w:space="0" w:color="auto"/>
                    <w:bottom w:val="none" w:sz="0" w:space="0" w:color="auto"/>
                    <w:right w:val="none" w:sz="0" w:space="0" w:color="auto"/>
                  </w:divBdr>
                  <w:divsChild>
                    <w:div w:id="696277939">
                      <w:marLeft w:val="0"/>
                      <w:marRight w:val="0"/>
                      <w:marTop w:val="0"/>
                      <w:marBottom w:val="0"/>
                      <w:divBdr>
                        <w:top w:val="none" w:sz="0" w:space="0" w:color="auto"/>
                        <w:left w:val="none" w:sz="0" w:space="0" w:color="auto"/>
                        <w:bottom w:val="none" w:sz="0" w:space="0" w:color="auto"/>
                        <w:right w:val="none" w:sz="0" w:space="0" w:color="auto"/>
                      </w:divBdr>
                      <w:divsChild>
                        <w:div w:id="10144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06614">
      <w:bodyDiv w:val="1"/>
      <w:marLeft w:val="0"/>
      <w:marRight w:val="0"/>
      <w:marTop w:val="0"/>
      <w:marBottom w:val="0"/>
      <w:divBdr>
        <w:top w:val="none" w:sz="0" w:space="0" w:color="auto"/>
        <w:left w:val="none" w:sz="0" w:space="0" w:color="auto"/>
        <w:bottom w:val="none" w:sz="0" w:space="0" w:color="auto"/>
        <w:right w:val="none" w:sz="0" w:space="0" w:color="auto"/>
      </w:divBdr>
      <w:divsChild>
        <w:div w:id="1502621842">
          <w:marLeft w:val="0"/>
          <w:marRight w:val="0"/>
          <w:marTop w:val="0"/>
          <w:marBottom w:val="0"/>
          <w:divBdr>
            <w:top w:val="none" w:sz="0" w:space="0" w:color="auto"/>
            <w:left w:val="none" w:sz="0" w:space="0" w:color="auto"/>
            <w:bottom w:val="none" w:sz="0" w:space="0" w:color="auto"/>
            <w:right w:val="none" w:sz="0" w:space="0" w:color="auto"/>
          </w:divBdr>
          <w:divsChild>
            <w:div w:id="2147236093">
              <w:marLeft w:val="0"/>
              <w:marRight w:val="0"/>
              <w:marTop w:val="0"/>
              <w:marBottom w:val="0"/>
              <w:divBdr>
                <w:top w:val="none" w:sz="0" w:space="0" w:color="auto"/>
                <w:left w:val="none" w:sz="0" w:space="0" w:color="auto"/>
                <w:bottom w:val="none" w:sz="0" w:space="0" w:color="auto"/>
                <w:right w:val="none" w:sz="0" w:space="0" w:color="auto"/>
              </w:divBdr>
              <w:divsChild>
                <w:div w:id="1522627795">
                  <w:marLeft w:val="0"/>
                  <w:marRight w:val="0"/>
                  <w:marTop w:val="0"/>
                  <w:marBottom w:val="0"/>
                  <w:divBdr>
                    <w:top w:val="none" w:sz="0" w:space="0" w:color="auto"/>
                    <w:left w:val="none" w:sz="0" w:space="0" w:color="auto"/>
                    <w:bottom w:val="none" w:sz="0" w:space="0" w:color="auto"/>
                    <w:right w:val="none" w:sz="0" w:space="0" w:color="auto"/>
                  </w:divBdr>
                  <w:divsChild>
                    <w:div w:id="826825680">
                      <w:marLeft w:val="0"/>
                      <w:marRight w:val="0"/>
                      <w:marTop w:val="0"/>
                      <w:marBottom w:val="0"/>
                      <w:divBdr>
                        <w:top w:val="none" w:sz="0" w:space="0" w:color="auto"/>
                        <w:left w:val="none" w:sz="0" w:space="0" w:color="auto"/>
                        <w:bottom w:val="none" w:sz="0" w:space="0" w:color="auto"/>
                        <w:right w:val="none" w:sz="0" w:space="0" w:color="auto"/>
                      </w:divBdr>
                      <w:divsChild>
                        <w:div w:id="634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708926">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277300685">
          <w:marLeft w:val="0"/>
          <w:marRight w:val="0"/>
          <w:marTop w:val="0"/>
          <w:marBottom w:val="0"/>
          <w:divBdr>
            <w:top w:val="none" w:sz="0" w:space="0" w:color="auto"/>
            <w:left w:val="none" w:sz="0" w:space="0" w:color="auto"/>
            <w:bottom w:val="none" w:sz="0" w:space="0" w:color="auto"/>
            <w:right w:val="none" w:sz="0" w:space="0" w:color="auto"/>
          </w:divBdr>
        </w:div>
      </w:divsChild>
    </w:div>
    <w:div w:id="1860654587">
      <w:bodyDiv w:val="1"/>
      <w:marLeft w:val="0"/>
      <w:marRight w:val="0"/>
      <w:marTop w:val="0"/>
      <w:marBottom w:val="0"/>
      <w:divBdr>
        <w:top w:val="none" w:sz="0" w:space="0" w:color="auto"/>
        <w:left w:val="none" w:sz="0" w:space="0" w:color="auto"/>
        <w:bottom w:val="none" w:sz="0" w:space="0" w:color="auto"/>
        <w:right w:val="none" w:sz="0" w:space="0" w:color="auto"/>
      </w:divBdr>
      <w:divsChild>
        <w:div w:id="1958751104">
          <w:marLeft w:val="0"/>
          <w:marRight w:val="0"/>
          <w:marTop w:val="0"/>
          <w:marBottom w:val="0"/>
          <w:divBdr>
            <w:top w:val="none" w:sz="0" w:space="0" w:color="auto"/>
            <w:left w:val="none" w:sz="0" w:space="0" w:color="auto"/>
            <w:bottom w:val="none" w:sz="0" w:space="0" w:color="auto"/>
            <w:right w:val="none" w:sz="0" w:space="0" w:color="auto"/>
          </w:divBdr>
          <w:divsChild>
            <w:div w:id="243149817">
              <w:marLeft w:val="0"/>
              <w:marRight w:val="0"/>
              <w:marTop w:val="0"/>
              <w:marBottom w:val="0"/>
              <w:divBdr>
                <w:top w:val="none" w:sz="0" w:space="0" w:color="auto"/>
                <w:left w:val="none" w:sz="0" w:space="0" w:color="auto"/>
                <w:bottom w:val="none" w:sz="0" w:space="0" w:color="auto"/>
                <w:right w:val="none" w:sz="0" w:space="0" w:color="auto"/>
              </w:divBdr>
              <w:divsChild>
                <w:div w:id="1302152724">
                  <w:marLeft w:val="0"/>
                  <w:marRight w:val="0"/>
                  <w:marTop w:val="0"/>
                  <w:marBottom w:val="0"/>
                  <w:divBdr>
                    <w:top w:val="none" w:sz="0" w:space="0" w:color="auto"/>
                    <w:left w:val="none" w:sz="0" w:space="0" w:color="auto"/>
                    <w:bottom w:val="none" w:sz="0" w:space="0" w:color="auto"/>
                    <w:right w:val="none" w:sz="0" w:space="0" w:color="auto"/>
                  </w:divBdr>
                  <w:divsChild>
                    <w:div w:id="1811046329">
                      <w:marLeft w:val="0"/>
                      <w:marRight w:val="0"/>
                      <w:marTop w:val="0"/>
                      <w:marBottom w:val="0"/>
                      <w:divBdr>
                        <w:top w:val="none" w:sz="0" w:space="0" w:color="auto"/>
                        <w:left w:val="none" w:sz="0" w:space="0" w:color="auto"/>
                        <w:bottom w:val="none" w:sz="0" w:space="0" w:color="auto"/>
                        <w:right w:val="none" w:sz="0" w:space="0" w:color="auto"/>
                      </w:divBdr>
                      <w:divsChild>
                        <w:div w:id="797530478">
                          <w:marLeft w:val="0"/>
                          <w:marRight w:val="0"/>
                          <w:marTop w:val="0"/>
                          <w:marBottom w:val="0"/>
                          <w:divBdr>
                            <w:top w:val="none" w:sz="0" w:space="0" w:color="auto"/>
                            <w:left w:val="none" w:sz="0" w:space="0" w:color="auto"/>
                            <w:bottom w:val="none" w:sz="0" w:space="0" w:color="auto"/>
                            <w:right w:val="none" w:sz="0" w:space="0" w:color="auto"/>
                          </w:divBdr>
                          <w:divsChild>
                            <w:div w:id="10693086">
                              <w:marLeft w:val="0"/>
                              <w:marRight w:val="0"/>
                              <w:marTop w:val="0"/>
                              <w:marBottom w:val="0"/>
                              <w:divBdr>
                                <w:top w:val="none" w:sz="0" w:space="0" w:color="auto"/>
                                <w:left w:val="none" w:sz="0" w:space="0" w:color="auto"/>
                                <w:bottom w:val="none" w:sz="0" w:space="0" w:color="auto"/>
                                <w:right w:val="none" w:sz="0" w:space="0" w:color="auto"/>
                              </w:divBdr>
                              <w:divsChild>
                                <w:div w:id="1389304140">
                                  <w:marLeft w:val="0"/>
                                  <w:marRight w:val="0"/>
                                  <w:marTop w:val="0"/>
                                  <w:marBottom w:val="0"/>
                                  <w:divBdr>
                                    <w:top w:val="none" w:sz="0" w:space="0" w:color="auto"/>
                                    <w:left w:val="none" w:sz="0" w:space="0" w:color="auto"/>
                                    <w:bottom w:val="none" w:sz="0" w:space="0" w:color="auto"/>
                                    <w:right w:val="none" w:sz="0" w:space="0" w:color="auto"/>
                                  </w:divBdr>
                                  <w:divsChild>
                                    <w:div w:id="347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diagramQuickStyle" Target="diagrams/quickStyle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diagramLayout" Target="diagrams/layout1.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diagramData" Target="diagrams/data1.xml"/><Relationship Id="rId27" Type="http://schemas.openxmlformats.org/officeDocument/2006/relationships/header" Target="header7.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T:\Clients\California\CA-ST-CalHFA\iManage\Working\Eclipse%20Proposal%20Template(PV5).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1DD20D-5A9A-4B05-B207-52AF42A6AFDC}" type="doc">
      <dgm:prSet loTypeId="urn:microsoft.com/office/officeart/2005/8/layout/chevron1" loCatId="process" qsTypeId="urn:microsoft.com/office/officeart/2005/8/quickstyle/simple1" qsCatId="simple" csTypeId="urn:microsoft.com/office/officeart/2005/8/colors/accent1_2" csCatId="accent1" phldr="1"/>
      <dgm:spPr/>
    </dgm:pt>
    <dgm:pt modelId="{01FB0EFF-A2AF-4EF0-ACA0-7647078F06D7}">
      <dgm:prSet phldrT="[Text]" custT="1"/>
      <dgm:spPr/>
      <dgm:t>
        <a:bodyPr/>
        <a:lstStyle/>
        <a:p>
          <a:r>
            <a:rPr lang="en-US" sz="800"/>
            <a:t>Risk Management Methodology</a:t>
          </a:r>
        </a:p>
      </dgm:t>
    </dgm:pt>
    <dgm:pt modelId="{B7668A0E-FDCD-4CE8-BC38-1FB83CBFAC19}" type="parTrans" cxnId="{324A7ACD-30A6-4C9D-B643-FDCA42267D38}">
      <dgm:prSet/>
      <dgm:spPr/>
      <dgm:t>
        <a:bodyPr/>
        <a:lstStyle/>
        <a:p>
          <a:endParaRPr lang="en-US" sz="800"/>
        </a:p>
      </dgm:t>
    </dgm:pt>
    <dgm:pt modelId="{DABC7042-7740-4801-B144-0237428EAC08}" type="sibTrans" cxnId="{324A7ACD-30A6-4C9D-B643-FDCA42267D38}">
      <dgm:prSet/>
      <dgm:spPr/>
      <dgm:t>
        <a:bodyPr/>
        <a:lstStyle/>
        <a:p>
          <a:endParaRPr lang="en-US" sz="800"/>
        </a:p>
      </dgm:t>
    </dgm:pt>
    <dgm:pt modelId="{4E158617-5353-435F-B390-38AD15B8ABB1}">
      <dgm:prSet custT="1"/>
      <dgm:spPr/>
      <dgm:t>
        <a:bodyPr/>
        <a:lstStyle/>
        <a:p>
          <a:r>
            <a:rPr lang="en-US" sz="800"/>
            <a:t>Risk Analysis </a:t>
          </a:r>
        </a:p>
      </dgm:t>
    </dgm:pt>
    <dgm:pt modelId="{AA27B1CB-1034-42B1-96BA-EEDA71AA8AC8}" type="parTrans" cxnId="{1AD4D16D-AB45-4200-8C8B-5A9579EAE738}">
      <dgm:prSet/>
      <dgm:spPr/>
      <dgm:t>
        <a:bodyPr/>
        <a:lstStyle/>
        <a:p>
          <a:endParaRPr lang="en-US" sz="800"/>
        </a:p>
      </dgm:t>
    </dgm:pt>
    <dgm:pt modelId="{9E139C82-A52A-40E5-A973-DB87846FEEF0}" type="sibTrans" cxnId="{1AD4D16D-AB45-4200-8C8B-5A9579EAE738}">
      <dgm:prSet/>
      <dgm:spPr/>
      <dgm:t>
        <a:bodyPr/>
        <a:lstStyle/>
        <a:p>
          <a:endParaRPr lang="en-US" sz="800"/>
        </a:p>
      </dgm:t>
    </dgm:pt>
    <dgm:pt modelId="{D9E31F7A-9319-481F-BFB9-D7CD0625919A}">
      <dgm:prSet custT="1"/>
      <dgm:spPr/>
      <dgm:t>
        <a:bodyPr/>
        <a:lstStyle/>
        <a:p>
          <a:r>
            <a:rPr lang="en-US" sz="800"/>
            <a:t>Risk Response Planning </a:t>
          </a:r>
        </a:p>
      </dgm:t>
    </dgm:pt>
    <dgm:pt modelId="{270F639C-748D-4E8D-BC03-16E939DA31E8}" type="parTrans" cxnId="{4D166AF3-013F-4437-9D62-35660367CD4C}">
      <dgm:prSet/>
      <dgm:spPr/>
      <dgm:t>
        <a:bodyPr/>
        <a:lstStyle/>
        <a:p>
          <a:endParaRPr lang="en-US" sz="800"/>
        </a:p>
      </dgm:t>
    </dgm:pt>
    <dgm:pt modelId="{D1A20154-6057-4934-BE24-2AC72366CB4B}" type="sibTrans" cxnId="{4D166AF3-013F-4437-9D62-35660367CD4C}">
      <dgm:prSet/>
      <dgm:spPr/>
      <dgm:t>
        <a:bodyPr/>
        <a:lstStyle/>
        <a:p>
          <a:endParaRPr lang="en-US" sz="800"/>
        </a:p>
      </dgm:t>
    </dgm:pt>
    <dgm:pt modelId="{65FF48F4-DCCD-4A66-9090-1CFD31FE0E97}">
      <dgm:prSet custT="1"/>
      <dgm:spPr/>
      <dgm:t>
        <a:bodyPr/>
        <a:lstStyle/>
        <a:p>
          <a:r>
            <a:rPr lang="en-US" sz="800"/>
            <a:t>Risk Implementation </a:t>
          </a:r>
        </a:p>
      </dgm:t>
    </dgm:pt>
    <dgm:pt modelId="{3BFB60CD-1A44-4607-9571-01CCA53C1F29}" type="parTrans" cxnId="{170827E4-18E3-456B-BD25-58B71F282152}">
      <dgm:prSet/>
      <dgm:spPr/>
      <dgm:t>
        <a:bodyPr/>
        <a:lstStyle/>
        <a:p>
          <a:endParaRPr lang="en-US" sz="800"/>
        </a:p>
      </dgm:t>
    </dgm:pt>
    <dgm:pt modelId="{8E3A36D8-2C34-4A6F-907B-82D80B5749A1}" type="sibTrans" cxnId="{170827E4-18E3-456B-BD25-58B71F282152}">
      <dgm:prSet/>
      <dgm:spPr/>
      <dgm:t>
        <a:bodyPr/>
        <a:lstStyle/>
        <a:p>
          <a:endParaRPr lang="en-US" sz="800"/>
        </a:p>
      </dgm:t>
    </dgm:pt>
    <dgm:pt modelId="{3AD9456C-6B4E-406F-8B3A-DDF044B9D75A}">
      <dgm:prSet custT="1"/>
      <dgm:spPr/>
      <dgm:t>
        <a:bodyPr/>
        <a:lstStyle/>
        <a:p>
          <a:r>
            <a:rPr lang="en-US" sz="800"/>
            <a:t>Risk Monitoring</a:t>
          </a:r>
        </a:p>
      </dgm:t>
    </dgm:pt>
    <dgm:pt modelId="{4EB62533-1828-4EC6-B305-BCCE822115CC}" type="parTrans" cxnId="{D295F74A-530E-43AE-9CE4-C5DB03060211}">
      <dgm:prSet/>
      <dgm:spPr/>
      <dgm:t>
        <a:bodyPr/>
        <a:lstStyle/>
        <a:p>
          <a:endParaRPr lang="en-US" sz="800"/>
        </a:p>
      </dgm:t>
    </dgm:pt>
    <dgm:pt modelId="{B34BD5BC-E53D-463A-BE46-925D4FAFC0A7}" type="sibTrans" cxnId="{D295F74A-530E-43AE-9CE4-C5DB03060211}">
      <dgm:prSet/>
      <dgm:spPr/>
      <dgm:t>
        <a:bodyPr/>
        <a:lstStyle/>
        <a:p>
          <a:endParaRPr lang="en-US" sz="800"/>
        </a:p>
      </dgm:t>
    </dgm:pt>
    <dgm:pt modelId="{E96AA602-2D71-4D3A-B2A0-59EC66731ACE}">
      <dgm:prSet phldrT="[Text]" custT="1"/>
      <dgm:spPr/>
      <dgm:t>
        <a:bodyPr/>
        <a:lstStyle/>
        <a:p>
          <a:r>
            <a:rPr lang="en-US" sz="800"/>
            <a:t>Risk Identification </a:t>
          </a:r>
        </a:p>
      </dgm:t>
    </dgm:pt>
    <dgm:pt modelId="{00DB9E9F-7BE3-4CF6-8796-8093B925CDB2}" type="parTrans" cxnId="{658744C2-3DB5-4ECC-AAF0-64018E497063}">
      <dgm:prSet/>
      <dgm:spPr/>
      <dgm:t>
        <a:bodyPr/>
        <a:lstStyle/>
        <a:p>
          <a:endParaRPr lang="en-US" sz="800"/>
        </a:p>
      </dgm:t>
    </dgm:pt>
    <dgm:pt modelId="{445A7BC1-1ECD-4AC0-B73D-A1F8F7BB50EE}" type="sibTrans" cxnId="{658744C2-3DB5-4ECC-AAF0-64018E497063}">
      <dgm:prSet/>
      <dgm:spPr/>
      <dgm:t>
        <a:bodyPr/>
        <a:lstStyle/>
        <a:p>
          <a:endParaRPr lang="en-US" sz="800"/>
        </a:p>
      </dgm:t>
    </dgm:pt>
    <dgm:pt modelId="{D832D107-92BF-4206-A4F7-A0AC37FD4137}" type="pres">
      <dgm:prSet presAssocID="{A51DD20D-5A9A-4B05-B207-52AF42A6AFDC}" presName="Name0" presStyleCnt="0">
        <dgm:presLayoutVars>
          <dgm:dir/>
          <dgm:animLvl val="lvl"/>
          <dgm:resizeHandles val="exact"/>
        </dgm:presLayoutVars>
      </dgm:prSet>
      <dgm:spPr/>
    </dgm:pt>
    <dgm:pt modelId="{E8D0B2BF-9234-4E5C-86C8-1726153B6025}" type="pres">
      <dgm:prSet presAssocID="{01FB0EFF-A2AF-4EF0-ACA0-7647078F06D7}" presName="parTxOnly" presStyleLbl="node1" presStyleIdx="0" presStyleCnt="6">
        <dgm:presLayoutVars>
          <dgm:chMax val="0"/>
          <dgm:chPref val="0"/>
          <dgm:bulletEnabled val="1"/>
        </dgm:presLayoutVars>
      </dgm:prSet>
      <dgm:spPr/>
      <dgm:t>
        <a:bodyPr/>
        <a:lstStyle/>
        <a:p>
          <a:endParaRPr lang="en-US"/>
        </a:p>
      </dgm:t>
    </dgm:pt>
    <dgm:pt modelId="{1E7B0681-4F43-448E-B325-BB98372386E6}" type="pres">
      <dgm:prSet presAssocID="{DABC7042-7740-4801-B144-0237428EAC08}" presName="parTxOnlySpace" presStyleCnt="0"/>
      <dgm:spPr/>
    </dgm:pt>
    <dgm:pt modelId="{56E6C42C-22CF-47B7-AA4E-D35CCDF24132}" type="pres">
      <dgm:prSet presAssocID="{E96AA602-2D71-4D3A-B2A0-59EC66731ACE}" presName="parTxOnly" presStyleLbl="node1" presStyleIdx="1" presStyleCnt="6">
        <dgm:presLayoutVars>
          <dgm:chMax val="0"/>
          <dgm:chPref val="0"/>
          <dgm:bulletEnabled val="1"/>
        </dgm:presLayoutVars>
      </dgm:prSet>
      <dgm:spPr/>
      <dgm:t>
        <a:bodyPr/>
        <a:lstStyle/>
        <a:p>
          <a:endParaRPr lang="en-US"/>
        </a:p>
      </dgm:t>
    </dgm:pt>
    <dgm:pt modelId="{F1E51758-F151-4C14-9D54-9AAF766ED853}" type="pres">
      <dgm:prSet presAssocID="{445A7BC1-1ECD-4AC0-B73D-A1F8F7BB50EE}" presName="parTxOnlySpace" presStyleCnt="0"/>
      <dgm:spPr/>
    </dgm:pt>
    <dgm:pt modelId="{7B51E0E6-6023-4FF3-B074-29E11BD644BF}" type="pres">
      <dgm:prSet presAssocID="{4E158617-5353-435F-B390-38AD15B8ABB1}" presName="parTxOnly" presStyleLbl="node1" presStyleIdx="2" presStyleCnt="6">
        <dgm:presLayoutVars>
          <dgm:chMax val="0"/>
          <dgm:chPref val="0"/>
          <dgm:bulletEnabled val="1"/>
        </dgm:presLayoutVars>
      </dgm:prSet>
      <dgm:spPr/>
      <dgm:t>
        <a:bodyPr/>
        <a:lstStyle/>
        <a:p>
          <a:endParaRPr lang="en-US"/>
        </a:p>
      </dgm:t>
    </dgm:pt>
    <dgm:pt modelId="{9B9ABD34-2180-426A-BF81-C6771380AF9C}" type="pres">
      <dgm:prSet presAssocID="{9E139C82-A52A-40E5-A973-DB87846FEEF0}" presName="parTxOnlySpace" presStyleCnt="0"/>
      <dgm:spPr/>
    </dgm:pt>
    <dgm:pt modelId="{41FEB8B7-60A5-4C6D-9416-2F58A0F02F5B}" type="pres">
      <dgm:prSet presAssocID="{D9E31F7A-9319-481F-BFB9-D7CD0625919A}" presName="parTxOnly" presStyleLbl="node1" presStyleIdx="3" presStyleCnt="6">
        <dgm:presLayoutVars>
          <dgm:chMax val="0"/>
          <dgm:chPref val="0"/>
          <dgm:bulletEnabled val="1"/>
        </dgm:presLayoutVars>
      </dgm:prSet>
      <dgm:spPr/>
      <dgm:t>
        <a:bodyPr/>
        <a:lstStyle/>
        <a:p>
          <a:endParaRPr lang="en-US"/>
        </a:p>
      </dgm:t>
    </dgm:pt>
    <dgm:pt modelId="{097861F9-619D-40CB-8661-0A4816292403}" type="pres">
      <dgm:prSet presAssocID="{D1A20154-6057-4934-BE24-2AC72366CB4B}" presName="parTxOnlySpace" presStyleCnt="0"/>
      <dgm:spPr/>
    </dgm:pt>
    <dgm:pt modelId="{4B04AF8A-D60D-4556-AA99-398480931152}" type="pres">
      <dgm:prSet presAssocID="{65FF48F4-DCCD-4A66-9090-1CFD31FE0E97}" presName="parTxOnly" presStyleLbl="node1" presStyleIdx="4" presStyleCnt="6">
        <dgm:presLayoutVars>
          <dgm:chMax val="0"/>
          <dgm:chPref val="0"/>
          <dgm:bulletEnabled val="1"/>
        </dgm:presLayoutVars>
      </dgm:prSet>
      <dgm:spPr/>
      <dgm:t>
        <a:bodyPr/>
        <a:lstStyle/>
        <a:p>
          <a:endParaRPr lang="en-US"/>
        </a:p>
      </dgm:t>
    </dgm:pt>
    <dgm:pt modelId="{7B0BA712-A016-460E-AF80-4349DF0C8B79}" type="pres">
      <dgm:prSet presAssocID="{8E3A36D8-2C34-4A6F-907B-82D80B5749A1}" presName="parTxOnlySpace" presStyleCnt="0"/>
      <dgm:spPr/>
    </dgm:pt>
    <dgm:pt modelId="{9A7FFD97-7959-4B13-8BA7-6EF750771144}" type="pres">
      <dgm:prSet presAssocID="{3AD9456C-6B4E-406F-8B3A-DDF044B9D75A}" presName="parTxOnly" presStyleLbl="node1" presStyleIdx="5" presStyleCnt="6">
        <dgm:presLayoutVars>
          <dgm:chMax val="0"/>
          <dgm:chPref val="0"/>
          <dgm:bulletEnabled val="1"/>
        </dgm:presLayoutVars>
      </dgm:prSet>
      <dgm:spPr/>
      <dgm:t>
        <a:bodyPr/>
        <a:lstStyle/>
        <a:p>
          <a:endParaRPr lang="en-US"/>
        </a:p>
      </dgm:t>
    </dgm:pt>
  </dgm:ptLst>
  <dgm:cxnLst>
    <dgm:cxn modelId="{D295F74A-530E-43AE-9CE4-C5DB03060211}" srcId="{A51DD20D-5A9A-4B05-B207-52AF42A6AFDC}" destId="{3AD9456C-6B4E-406F-8B3A-DDF044B9D75A}" srcOrd="5" destOrd="0" parTransId="{4EB62533-1828-4EC6-B305-BCCE822115CC}" sibTransId="{B34BD5BC-E53D-463A-BE46-925D4FAFC0A7}"/>
    <dgm:cxn modelId="{84650CA1-E4B8-487D-980E-D7D4E99C3065}" type="presOf" srcId="{4E158617-5353-435F-B390-38AD15B8ABB1}" destId="{7B51E0E6-6023-4FF3-B074-29E11BD644BF}" srcOrd="0" destOrd="0" presId="urn:microsoft.com/office/officeart/2005/8/layout/chevron1"/>
    <dgm:cxn modelId="{1F566CA4-626D-4611-8D8B-EA2BF733D5D2}" type="presOf" srcId="{A51DD20D-5A9A-4B05-B207-52AF42A6AFDC}" destId="{D832D107-92BF-4206-A4F7-A0AC37FD4137}" srcOrd="0" destOrd="0" presId="urn:microsoft.com/office/officeart/2005/8/layout/chevron1"/>
    <dgm:cxn modelId="{658744C2-3DB5-4ECC-AAF0-64018E497063}" srcId="{A51DD20D-5A9A-4B05-B207-52AF42A6AFDC}" destId="{E96AA602-2D71-4D3A-B2A0-59EC66731ACE}" srcOrd="1" destOrd="0" parTransId="{00DB9E9F-7BE3-4CF6-8796-8093B925CDB2}" sibTransId="{445A7BC1-1ECD-4AC0-B73D-A1F8F7BB50EE}"/>
    <dgm:cxn modelId="{37A3823D-9FF2-4DB8-9A65-A52FD99AEE49}" type="presOf" srcId="{01FB0EFF-A2AF-4EF0-ACA0-7647078F06D7}" destId="{E8D0B2BF-9234-4E5C-86C8-1726153B6025}" srcOrd="0" destOrd="0" presId="urn:microsoft.com/office/officeart/2005/8/layout/chevron1"/>
    <dgm:cxn modelId="{DD142A41-2E67-4A5F-AC08-9354D5FD80FE}" type="presOf" srcId="{3AD9456C-6B4E-406F-8B3A-DDF044B9D75A}" destId="{9A7FFD97-7959-4B13-8BA7-6EF750771144}" srcOrd="0" destOrd="0" presId="urn:microsoft.com/office/officeart/2005/8/layout/chevron1"/>
    <dgm:cxn modelId="{4D166AF3-013F-4437-9D62-35660367CD4C}" srcId="{A51DD20D-5A9A-4B05-B207-52AF42A6AFDC}" destId="{D9E31F7A-9319-481F-BFB9-D7CD0625919A}" srcOrd="3" destOrd="0" parTransId="{270F639C-748D-4E8D-BC03-16E939DA31E8}" sibTransId="{D1A20154-6057-4934-BE24-2AC72366CB4B}"/>
    <dgm:cxn modelId="{13E8B0C5-A503-4CD8-ABDB-5C8200A6BDAD}" type="presOf" srcId="{65FF48F4-DCCD-4A66-9090-1CFD31FE0E97}" destId="{4B04AF8A-D60D-4556-AA99-398480931152}" srcOrd="0" destOrd="0" presId="urn:microsoft.com/office/officeart/2005/8/layout/chevron1"/>
    <dgm:cxn modelId="{324A7ACD-30A6-4C9D-B643-FDCA42267D38}" srcId="{A51DD20D-5A9A-4B05-B207-52AF42A6AFDC}" destId="{01FB0EFF-A2AF-4EF0-ACA0-7647078F06D7}" srcOrd="0" destOrd="0" parTransId="{B7668A0E-FDCD-4CE8-BC38-1FB83CBFAC19}" sibTransId="{DABC7042-7740-4801-B144-0237428EAC08}"/>
    <dgm:cxn modelId="{1AD4D16D-AB45-4200-8C8B-5A9579EAE738}" srcId="{A51DD20D-5A9A-4B05-B207-52AF42A6AFDC}" destId="{4E158617-5353-435F-B390-38AD15B8ABB1}" srcOrd="2" destOrd="0" parTransId="{AA27B1CB-1034-42B1-96BA-EEDA71AA8AC8}" sibTransId="{9E139C82-A52A-40E5-A973-DB87846FEEF0}"/>
    <dgm:cxn modelId="{CD7231C2-5C59-4F81-8C9F-B3CC519D67FA}" type="presOf" srcId="{E96AA602-2D71-4D3A-B2A0-59EC66731ACE}" destId="{56E6C42C-22CF-47B7-AA4E-D35CCDF24132}" srcOrd="0" destOrd="0" presId="urn:microsoft.com/office/officeart/2005/8/layout/chevron1"/>
    <dgm:cxn modelId="{BAABA4AF-57D0-410D-9B00-A1ADE8C73192}" type="presOf" srcId="{D9E31F7A-9319-481F-BFB9-D7CD0625919A}" destId="{41FEB8B7-60A5-4C6D-9416-2F58A0F02F5B}" srcOrd="0" destOrd="0" presId="urn:microsoft.com/office/officeart/2005/8/layout/chevron1"/>
    <dgm:cxn modelId="{170827E4-18E3-456B-BD25-58B71F282152}" srcId="{A51DD20D-5A9A-4B05-B207-52AF42A6AFDC}" destId="{65FF48F4-DCCD-4A66-9090-1CFD31FE0E97}" srcOrd="4" destOrd="0" parTransId="{3BFB60CD-1A44-4607-9571-01CCA53C1F29}" sibTransId="{8E3A36D8-2C34-4A6F-907B-82D80B5749A1}"/>
    <dgm:cxn modelId="{317FF42D-0A52-4B32-BF85-9D3A25554150}" type="presParOf" srcId="{D832D107-92BF-4206-A4F7-A0AC37FD4137}" destId="{E8D0B2BF-9234-4E5C-86C8-1726153B6025}" srcOrd="0" destOrd="0" presId="urn:microsoft.com/office/officeart/2005/8/layout/chevron1"/>
    <dgm:cxn modelId="{BD671320-B50E-4EEE-B21A-7F3EBB02A93B}" type="presParOf" srcId="{D832D107-92BF-4206-A4F7-A0AC37FD4137}" destId="{1E7B0681-4F43-448E-B325-BB98372386E6}" srcOrd="1" destOrd="0" presId="urn:microsoft.com/office/officeart/2005/8/layout/chevron1"/>
    <dgm:cxn modelId="{2D960379-4F2B-4C9F-9E2D-25943B6D8203}" type="presParOf" srcId="{D832D107-92BF-4206-A4F7-A0AC37FD4137}" destId="{56E6C42C-22CF-47B7-AA4E-D35CCDF24132}" srcOrd="2" destOrd="0" presId="urn:microsoft.com/office/officeart/2005/8/layout/chevron1"/>
    <dgm:cxn modelId="{3C42EB13-4EC2-477E-9FEE-3C38399B664B}" type="presParOf" srcId="{D832D107-92BF-4206-A4F7-A0AC37FD4137}" destId="{F1E51758-F151-4C14-9D54-9AAF766ED853}" srcOrd="3" destOrd="0" presId="urn:microsoft.com/office/officeart/2005/8/layout/chevron1"/>
    <dgm:cxn modelId="{309A4427-4A3C-41FB-8466-B8AB72C62EC8}" type="presParOf" srcId="{D832D107-92BF-4206-A4F7-A0AC37FD4137}" destId="{7B51E0E6-6023-4FF3-B074-29E11BD644BF}" srcOrd="4" destOrd="0" presId="urn:microsoft.com/office/officeart/2005/8/layout/chevron1"/>
    <dgm:cxn modelId="{2FAAB548-1C7F-4A37-8749-87760E8FC4AC}" type="presParOf" srcId="{D832D107-92BF-4206-A4F7-A0AC37FD4137}" destId="{9B9ABD34-2180-426A-BF81-C6771380AF9C}" srcOrd="5" destOrd="0" presId="urn:microsoft.com/office/officeart/2005/8/layout/chevron1"/>
    <dgm:cxn modelId="{19DC6E16-27FB-4528-9244-1D56435CA3C0}" type="presParOf" srcId="{D832D107-92BF-4206-A4F7-A0AC37FD4137}" destId="{41FEB8B7-60A5-4C6D-9416-2F58A0F02F5B}" srcOrd="6" destOrd="0" presId="urn:microsoft.com/office/officeart/2005/8/layout/chevron1"/>
    <dgm:cxn modelId="{1A8D0E27-6751-4862-BCAD-CFC492CE4096}" type="presParOf" srcId="{D832D107-92BF-4206-A4F7-A0AC37FD4137}" destId="{097861F9-619D-40CB-8661-0A4816292403}" srcOrd="7" destOrd="0" presId="urn:microsoft.com/office/officeart/2005/8/layout/chevron1"/>
    <dgm:cxn modelId="{3171F8C4-F568-4766-AFAF-EC4F2723FAFB}" type="presParOf" srcId="{D832D107-92BF-4206-A4F7-A0AC37FD4137}" destId="{4B04AF8A-D60D-4556-AA99-398480931152}" srcOrd="8" destOrd="0" presId="urn:microsoft.com/office/officeart/2005/8/layout/chevron1"/>
    <dgm:cxn modelId="{AAF158BD-93DB-4064-9FDE-DF813C1ECF37}" type="presParOf" srcId="{D832D107-92BF-4206-A4F7-A0AC37FD4137}" destId="{7B0BA712-A016-460E-AF80-4349DF0C8B79}" srcOrd="9" destOrd="0" presId="urn:microsoft.com/office/officeart/2005/8/layout/chevron1"/>
    <dgm:cxn modelId="{2B1BFDE9-2A09-407C-A851-630B31BECCE2}" type="presParOf" srcId="{D832D107-92BF-4206-A4F7-A0AC37FD4137}" destId="{9A7FFD97-7959-4B13-8BA7-6EF750771144}" srcOrd="10" destOrd="0" presId="urn:microsoft.com/office/officeart/2005/8/layout/chevron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D0B2BF-9234-4E5C-86C8-1726153B6025}">
      <dsp:nvSpPr>
        <dsp:cNvPr id="0" name=""/>
        <dsp:cNvSpPr/>
      </dsp:nvSpPr>
      <dsp:spPr>
        <a:xfrm>
          <a:off x="2759" y="82746"/>
          <a:ext cx="1026449" cy="410579"/>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Risk Management Methodology</a:t>
          </a:r>
        </a:p>
      </dsp:txBody>
      <dsp:txXfrm>
        <a:off x="208049" y="82746"/>
        <a:ext cx="615870" cy="410579"/>
      </dsp:txXfrm>
    </dsp:sp>
    <dsp:sp modelId="{56E6C42C-22CF-47B7-AA4E-D35CCDF24132}">
      <dsp:nvSpPr>
        <dsp:cNvPr id="0" name=""/>
        <dsp:cNvSpPr/>
      </dsp:nvSpPr>
      <dsp:spPr>
        <a:xfrm>
          <a:off x="926564" y="82746"/>
          <a:ext cx="1026449" cy="410579"/>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Risk Identification </a:t>
          </a:r>
        </a:p>
      </dsp:txBody>
      <dsp:txXfrm>
        <a:off x="1131854" y="82746"/>
        <a:ext cx="615870" cy="410579"/>
      </dsp:txXfrm>
    </dsp:sp>
    <dsp:sp modelId="{7B51E0E6-6023-4FF3-B074-29E11BD644BF}">
      <dsp:nvSpPr>
        <dsp:cNvPr id="0" name=""/>
        <dsp:cNvSpPr/>
      </dsp:nvSpPr>
      <dsp:spPr>
        <a:xfrm>
          <a:off x="1850368" y="82746"/>
          <a:ext cx="1026449" cy="410579"/>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Risk Analysis </a:t>
          </a:r>
        </a:p>
      </dsp:txBody>
      <dsp:txXfrm>
        <a:off x="2055658" y="82746"/>
        <a:ext cx="615870" cy="410579"/>
      </dsp:txXfrm>
    </dsp:sp>
    <dsp:sp modelId="{41FEB8B7-60A5-4C6D-9416-2F58A0F02F5B}">
      <dsp:nvSpPr>
        <dsp:cNvPr id="0" name=""/>
        <dsp:cNvSpPr/>
      </dsp:nvSpPr>
      <dsp:spPr>
        <a:xfrm>
          <a:off x="2774173" y="82746"/>
          <a:ext cx="1026449" cy="410579"/>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Risk Response Planning </a:t>
          </a:r>
        </a:p>
      </dsp:txBody>
      <dsp:txXfrm>
        <a:off x="2979463" y="82746"/>
        <a:ext cx="615870" cy="410579"/>
      </dsp:txXfrm>
    </dsp:sp>
    <dsp:sp modelId="{4B04AF8A-D60D-4556-AA99-398480931152}">
      <dsp:nvSpPr>
        <dsp:cNvPr id="0" name=""/>
        <dsp:cNvSpPr/>
      </dsp:nvSpPr>
      <dsp:spPr>
        <a:xfrm>
          <a:off x="3697978" y="82746"/>
          <a:ext cx="1026449" cy="410579"/>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Risk Implementation </a:t>
          </a:r>
        </a:p>
      </dsp:txBody>
      <dsp:txXfrm>
        <a:off x="3903268" y="82746"/>
        <a:ext cx="615870" cy="410579"/>
      </dsp:txXfrm>
    </dsp:sp>
    <dsp:sp modelId="{9A7FFD97-7959-4B13-8BA7-6EF750771144}">
      <dsp:nvSpPr>
        <dsp:cNvPr id="0" name=""/>
        <dsp:cNvSpPr/>
      </dsp:nvSpPr>
      <dsp:spPr>
        <a:xfrm>
          <a:off x="4621783" y="82746"/>
          <a:ext cx="1026449" cy="410579"/>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t>Risk Monitoring</a:t>
          </a:r>
        </a:p>
      </dsp:txBody>
      <dsp:txXfrm>
        <a:off x="4827073" y="82746"/>
        <a:ext cx="615870" cy="41057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4BAADE5487740BB19AF35CB42B92D" ma:contentTypeVersion="6" ma:contentTypeDescription="Create a new document." ma:contentTypeScope="" ma:versionID="68d82b6f6778dd1e7ad2a348372d33b2">
  <xsd:schema xmlns:xsd="http://www.w3.org/2001/XMLSchema" xmlns:xs="http://www.w3.org/2001/XMLSchema" xmlns:p="http://schemas.microsoft.com/office/2006/metadata/properties" xmlns:ns2="97cbe721-ed60-492d-bcf0-c18edf123d84" xmlns:ns3="20df6bc0-3b8d-49ff-8e9e-856eacab7daa" targetNamespace="http://schemas.microsoft.com/office/2006/metadata/properties" ma:root="true" ma:fieldsID="f19155e7f76c04a63501a48ea44ffc04" ns2:_="" ns3:_="">
    <xsd:import namespace="97cbe721-ed60-492d-bcf0-c18edf123d84"/>
    <xsd:import namespace="20df6bc0-3b8d-49ff-8e9e-856eacab7d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be721-ed60-492d-bcf0-c18edf123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df6bc0-3b8d-49ff-8e9e-856eacab7d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13283-F934-4122-9905-6D2D70CC7C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6FE181-0A22-45DD-9CD7-BDF621C2E621}">
  <ds:schemaRefs>
    <ds:schemaRef ds:uri="http://schemas.microsoft.com/sharepoint/v3/contenttype/forms"/>
  </ds:schemaRefs>
</ds:datastoreItem>
</file>

<file path=customXml/itemProps3.xml><?xml version="1.0" encoding="utf-8"?>
<ds:datastoreItem xmlns:ds="http://schemas.openxmlformats.org/officeDocument/2006/customXml" ds:itemID="{918E2C0E-B6C0-4B01-8168-98C9DACD4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be721-ed60-492d-bcf0-c18edf123d84"/>
    <ds:schemaRef ds:uri="20df6bc0-3b8d-49ff-8e9e-856eacab7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784689-D027-44C9-8BC2-5265DCEE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Eclipse Proposal Template(PV5)</Template>
  <TotalTime>18</TotalTime>
  <Pages>11</Pages>
  <Words>2485</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Eclipse Solutions, Inc.</Company>
  <LinksUpToDate>false</LinksUpToDate>
  <CharactersWithSpaces>16623</CharactersWithSpaces>
  <SharedDoc>false</SharedDoc>
  <HLinks>
    <vt:vector size="96" baseType="variant">
      <vt:variant>
        <vt:i4>1638452</vt:i4>
      </vt:variant>
      <vt:variant>
        <vt:i4>98</vt:i4>
      </vt:variant>
      <vt:variant>
        <vt:i4>0</vt:i4>
      </vt:variant>
      <vt:variant>
        <vt:i4>5</vt:i4>
      </vt:variant>
      <vt:variant>
        <vt:lpwstr/>
      </vt:variant>
      <vt:variant>
        <vt:lpwstr>_Toc493773436</vt:lpwstr>
      </vt:variant>
      <vt:variant>
        <vt:i4>1638452</vt:i4>
      </vt:variant>
      <vt:variant>
        <vt:i4>92</vt:i4>
      </vt:variant>
      <vt:variant>
        <vt:i4>0</vt:i4>
      </vt:variant>
      <vt:variant>
        <vt:i4>5</vt:i4>
      </vt:variant>
      <vt:variant>
        <vt:lpwstr/>
      </vt:variant>
      <vt:variant>
        <vt:lpwstr>_Toc493773435</vt:lpwstr>
      </vt:variant>
      <vt:variant>
        <vt:i4>1638452</vt:i4>
      </vt:variant>
      <vt:variant>
        <vt:i4>86</vt:i4>
      </vt:variant>
      <vt:variant>
        <vt:i4>0</vt:i4>
      </vt:variant>
      <vt:variant>
        <vt:i4>5</vt:i4>
      </vt:variant>
      <vt:variant>
        <vt:lpwstr/>
      </vt:variant>
      <vt:variant>
        <vt:lpwstr>_Toc493773434</vt:lpwstr>
      </vt:variant>
      <vt:variant>
        <vt:i4>1638452</vt:i4>
      </vt:variant>
      <vt:variant>
        <vt:i4>80</vt:i4>
      </vt:variant>
      <vt:variant>
        <vt:i4>0</vt:i4>
      </vt:variant>
      <vt:variant>
        <vt:i4>5</vt:i4>
      </vt:variant>
      <vt:variant>
        <vt:lpwstr/>
      </vt:variant>
      <vt:variant>
        <vt:lpwstr>_Toc493773433</vt:lpwstr>
      </vt:variant>
      <vt:variant>
        <vt:i4>1638452</vt:i4>
      </vt:variant>
      <vt:variant>
        <vt:i4>71</vt:i4>
      </vt:variant>
      <vt:variant>
        <vt:i4>0</vt:i4>
      </vt:variant>
      <vt:variant>
        <vt:i4>5</vt:i4>
      </vt:variant>
      <vt:variant>
        <vt:lpwstr/>
      </vt:variant>
      <vt:variant>
        <vt:lpwstr>_Toc493773432</vt:lpwstr>
      </vt:variant>
      <vt:variant>
        <vt:i4>1638452</vt:i4>
      </vt:variant>
      <vt:variant>
        <vt:i4>65</vt:i4>
      </vt:variant>
      <vt:variant>
        <vt:i4>0</vt:i4>
      </vt:variant>
      <vt:variant>
        <vt:i4>5</vt:i4>
      </vt:variant>
      <vt:variant>
        <vt:lpwstr/>
      </vt:variant>
      <vt:variant>
        <vt:lpwstr>_Toc493773431</vt:lpwstr>
      </vt:variant>
      <vt:variant>
        <vt:i4>1638452</vt:i4>
      </vt:variant>
      <vt:variant>
        <vt:i4>59</vt:i4>
      </vt:variant>
      <vt:variant>
        <vt:i4>0</vt:i4>
      </vt:variant>
      <vt:variant>
        <vt:i4>5</vt:i4>
      </vt:variant>
      <vt:variant>
        <vt:lpwstr/>
      </vt:variant>
      <vt:variant>
        <vt:lpwstr>_Toc493773430</vt:lpwstr>
      </vt:variant>
      <vt:variant>
        <vt:i4>1179701</vt:i4>
      </vt:variant>
      <vt:variant>
        <vt:i4>50</vt:i4>
      </vt:variant>
      <vt:variant>
        <vt:i4>0</vt:i4>
      </vt:variant>
      <vt:variant>
        <vt:i4>5</vt:i4>
      </vt:variant>
      <vt:variant>
        <vt:lpwstr/>
      </vt:variant>
      <vt:variant>
        <vt:lpwstr>_Toc501544542</vt:lpwstr>
      </vt:variant>
      <vt:variant>
        <vt:i4>1179701</vt:i4>
      </vt:variant>
      <vt:variant>
        <vt:i4>44</vt:i4>
      </vt:variant>
      <vt:variant>
        <vt:i4>0</vt:i4>
      </vt:variant>
      <vt:variant>
        <vt:i4>5</vt:i4>
      </vt:variant>
      <vt:variant>
        <vt:lpwstr/>
      </vt:variant>
      <vt:variant>
        <vt:lpwstr>_Toc501544541</vt:lpwstr>
      </vt:variant>
      <vt:variant>
        <vt:i4>1179701</vt:i4>
      </vt:variant>
      <vt:variant>
        <vt:i4>38</vt:i4>
      </vt:variant>
      <vt:variant>
        <vt:i4>0</vt:i4>
      </vt:variant>
      <vt:variant>
        <vt:i4>5</vt:i4>
      </vt:variant>
      <vt:variant>
        <vt:lpwstr/>
      </vt:variant>
      <vt:variant>
        <vt:lpwstr>_Toc501544540</vt:lpwstr>
      </vt:variant>
      <vt:variant>
        <vt:i4>1376309</vt:i4>
      </vt:variant>
      <vt:variant>
        <vt:i4>32</vt:i4>
      </vt:variant>
      <vt:variant>
        <vt:i4>0</vt:i4>
      </vt:variant>
      <vt:variant>
        <vt:i4>5</vt:i4>
      </vt:variant>
      <vt:variant>
        <vt:lpwstr/>
      </vt:variant>
      <vt:variant>
        <vt:lpwstr>_Toc501544539</vt:lpwstr>
      </vt:variant>
      <vt:variant>
        <vt:i4>1376309</vt:i4>
      </vt:variant>
      <vt:variant>
        <vt:i4>26</vt:i4>
      </vt:variant>
      <vt:variant>
        <vt:i4>0</vt:i4>
      </vt:variant>
      <vt:variant>
        <vt:i4>5</vt:i4>
      </vt:variant>
      <vt:variant>
        <vt:lpwstr/>
      </vt:variant>
      <vt:variant>
        <vt:lpwstr>_Toc501544538</vt:lpwstr>
      </vt:variant>
      <vt:variant>
        <vt:i4>1376309</vt:i4>
      </vt:variant>
      <vt:variant>
        <vt:i4>20</vt:i4>
      </vt:variant>
      <vt:variant>
        <vt:i4>0</vt:i4>
      </vt:variant>
      <vt:variant>
        <vt:i4>5</vt:i4>
      </vt:variant>
      <vt:variant>
        <vt:lpwstr/>
      </vt:variant>
      <vt:variant>
        <vt:lpwstr>_Toc501544537</vt:lpwstr>
      </vt:variant>
      <vt:variant>
        <vt:i4>1376309</vt:i4>
      </vt:variant>
      <vt:variant>
        <vt:i4>14</vt:i4>
      </vt:variant>
      <vt:variant>
        <vt:i4>0</vt:i4>
      </vt:variant>
      <vt:variant>
        <vt:i4>5</vt:i4>
      </vt:variant>
      <vt:variant>
        <vt:lpwstr/>
      </vt:variant>
      <vt:variant>
        <vt:lpwstr>_Toc501544536</vt:lpwstr>
      </vt:variant>
      <vt:variant>
        <vt:i4>1376309</vt:i4>
      </vt:variant>
      <vt:variant>
        <vt:i4>8</vt:i4>
      </vt:variant>
      <vt:variant>
        <vt:i4>0</vt:i4>
      </vt:variant>
      <vt:variant>
        <vt:i4>5</vt:i4>
      </vt:variant>
      <vt:variant>
        <vt:lpwstr/>
      </vt:variant>
      <vt:variant>
        <vt:lpwstr>_Toc501544535</vt:lpwstr>
      </vt:variant>
      <vt:variant>
        <vt:i4>1376309</vt:i4>
      </vt:variant>
      <vt:variant>
        <vt:i4>2</vt:i4>
      </vt:variant>
      <vt:variant>
        <vt:i4>0</vt:i4>
      </vt:variant>
      <vt:variant>
        <vt:i4>5</vt:i4>
      </vt:variant>
      <vt:variant>
        <vt:lpwstr/>
      </vt:variant>
      <vt:variant>
        <vt:lpwstr>_Toc501544534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jane.pacleb@lausd.net</dc:creator>
  <cp:keywords/>
  <cp:lastModifiedBy>User</cp:lastModifiedBy>
  <cp:revision>8</cp:revision>
  <cp:lastPrinted>2018-01-03T01:15:00Z</cp:lastPrinted>
  <dcterms:created xsi:type="dcterms:W3CDTF">2021-01-19T04:35:00Z</dcterms:created>
  <dcterms:modified xsi:type="dcterms:W3CDTF">2021-05-05T07:51:00Z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0x0101007A84BAADE5487740BB19AF35CB42B92D</vt:lpwstr>
  </property>
</Properties>
</file>